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DB" w:rsidRDefault="000926DB" w:rsidP="000926DB">
      <w:pPr>
        <w:rPr>
          <w:sz w:val="36"/>
          <w:szCs w:val="36"/>
        </w:rPr>
      </w:pPr>
      <w:r>
        <w:rPr>
          <w:sz w:val="36"/>
          <w:szCs w:val="36"/>
        </w:rPr>
        <w:t>RANSKA, B2-oppimäärä 8.-9.lk</w:t>
      </w:r>
    </w:p>
    <w:p w:rsidR="000926DB" w:rsidRPr="00187DAE" w:rsidRDefault="000926DB" w:rsidP="000926DB">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187DAE">
        <w:rPr>
          <w:rFonts w:asciiTheme="minorHAnsi" w:hAnsiTheme="minorHAnsi" w:cs="Segoe UI"/>
          <w:color w:val="000000"/>
          <w:sz w:val="22"/>
          <w:szCs w:val="22"/>
        </w:rPr>
        <w:t>Valinnaisen B2-kielen opetus järjestetään useimmiten vuosiluokilla 8-9. B2-kieli on oppilaalle äidinkielen jälkeen kolmas tai neljäs opiskeltava kieli, joten oppilaalla on jo paljon kokemusta kielten opiskelusta. Hän</w:t>
      </w:r>
      <w:r>
        <w:rPr>
          <w:rFonts w:asciiTheme="minorHAnsi" w:hAnsiTheme="minorHAnsi" w:cs="Segoe UI"/>
          <w:color w:val="000000"/>
          <w:sz w:val="22"/>
          <w:szCs w:val="22"/>
        </w:rPr>
        <w:t xml:space="preserve"> </w:t>
      </w:r>
      <w:r w:rsidRPr="00187DAE">
        <w:rPr>
          <w:rFonts w:asciiTheme="minorHAnsi" w:hAnsiTheme="minorHAnsi" w:cs="Segoe UI"/>
          <w:color w:val="000000"/>
          <w:sz w:val="22"/>
          <w:szCs w:val="22"/>
        </w:rPr>
        <w:t>kykenee käyttämään aiemmin hankkimaansa tietoa ja taitoa oppimisensa tukena. Oppilasta rohkaistaan käyttämään kaikkia opi</w:t>
      </w:r>
      <w:r w:rsidRPr="00187DAE">
        <w:rPr>
          <w:rFonts w:asciiTheme="minorHAnsi" w:hAnsiTheme="minorHAnsi" w:cs="Segoe UI"/>
          <w:color w:val="000000"/>
          <w:sz w:val="22"/>
          <w:szCs w:val="22"/>
        </w:rPr>
        <w:t>s</w:t>
      </w:r>
      <w:r w:rsidRPr="00187DAE">
        <w:rPr>
          <w:rFonts w:asciiTheme="minorHAnsi" w:hAnsiTheme="minorHAnsi" w:cs="Segoe UI"/>
          <w:color w:val="000000"/>
          <w:sz w:val="22"/>
          <w:szCs w:val="22"/>
        </w:rPr>
        <w:t>kelemiaan kieliä monipuolisessa vuorovaikutuksessa ja tiedonhankinnassa. Opetuksen tavoitteena on kehittää oppilaan kielellistä päättelykykyä ja samalla edistää hänen kielenopiskelutaitojaan. Kulttuurisen moninaisuuden ymmärtämistä syvennetään pohtimalla erilaisia kieliyhteisöihin liittyviä arvosidonnaisia ilmiöitä. Myös tunteiden käsi</w:t>
      </w:r>
      <w:r w:rsidRPr="00187DAE">
        <w:rPr>
          <w:rFonts w:asciiTheme="minorHAnsi" w:hAnsiTheme="minorHAnsi" w:cs="Segoe UI"/>
          <w:color w:val="000000"/>
          <w:sz w:val="22"/>
          <w:szCs w:val="22"/>
        </w:rPr>
        <w:t>t</w:t>
      </w:r>
      <w:r w:rsidRPr="00187DAE">
        <w:rPr>
          <w:rFonts w:asciiTheme="minorHAnsi" w:hAnsiTheme="minorHAnsi" w:cs="Segoe UI"/>
          <w:color w:val="000000"/>
          <w:sz w:val="22"/>
          <w:szCs w:val="22"/>
        </w:rPr>
        <w:t>telylle annetaan tilaa, ja tarpeen mukaan vaikeita asioita voidaan käsitellä myös koulun opetuskielellä.</w:t>
      </w:r>
    </w:p>
    <w:p w:rsidR="000926DB" w:rsidRPr="00187DAE" w:rsidRDefault="000926DB" w:rsidP="000926DB">
      <w:pPr>
        <w:pStyle w:val="NormaaliWWW"/>
        <w:shd w:val="clear" w:color="auto" w:fill="FFFFFF"/>
        <w:jc w:val="both"/>
        <w:rPr>
          <w:rFonts w:asciiTheme="minorHAnsi" w:hAnsiTheme="minorHAnsi" w:cs="Segoe UI"/>
          <w:color w:val="000000"/>
          <w:sz w:val="22"/>
          <w:szCs w:val="22"/>
        </w:rPr>
      </w:pPr>
      <w:r w:rsidRPr="00187DAE">
        <w:rPr>
          <w:rFonts w:asciiTheme="minorHAnsi" w:hAnsiTheme="minorHAnsi" w:cs="Segoe UI"/>
          <w:color w:val="000000"/>
          <w:sz w:val="22"/>
          <w:szCs w:val="22"/>
        </w:rPr>
        <w:t>Perusteissa kuvattu kehittyvän kielitaidon taso perusopetuksen päättövaiheessa soveltuu parhaiten indoeurooppalaisiin kieliin sekä eurooppalaisiin kieliin, joissa käytetään aakkosiin pohjautuvaa kirjoitusjärjestelmää. Muihin kieliin opetuksen järjestäjä laatii opetussuunnitelman noudattaen näitä perusteita soveltuvin osin. Kansainvälisesti h</w:t>
      </w:r>
      <w:r w:rsidRPr="00187DAE">
        <w:rPr>
          <w:rFonts w:asciiTheme="minorHAnsi" w:hAnsiTheme="minorHAnsi" w:cs="Segoe UI"/>
          <w:color w:val="000000"/>
          <w:sz w:val="22"/>
          <w:szCs w:val="22"/>
        </w:rPr>
        <w:t>y</w:t>
      </w:r>
      <w:r w:rsidRPr="00187DAE">
        <w:rPr>
          <w:rFonts w:asciiTheme="minorHAnsi" w:hAnsiTheme="minorHAnsi" w:cs="Segoe UI"/>
          <w:color w:val="000000"/>
          <w:sz w:val="22"/>
          <w:szCs w:val="22"/>
        </w:rPr>
        <w:t>väksyttyjä kielikohtaisia viitekehyksiä noudatetaan soveltuvin osin ei-eurooppalaisten kielten opetuksessa (esim. kirjoitusmerkit). Opetusta voidaan integroida eri oppiaine</w:t>
      </w:r>
      <w:r w:rsidRPr="00187DAE">
        <w:rPr>
          <w:rFonts w:asciiTheme="minorHAnsi" w:hAnsiTheme="minorHAnsi" w:cs="Segoe UI"/>
          <w:color w:val="000000"/>
          <w:sz w:val="22"/>
          <w:szCs w:val="22"/>
        </w:rPr>
        <w:t>i</w:t>
      </w:r>
      <w:r w:rsidRPr="00187DAE">
        <w:rPr>
          <w:rFonts w:asciiTheme="minorHAnsi" w:hAnsiTheme="minorHAnsi" w:cs="Segoe UI"/>
          <w:color w:val="000000"/>
          <w:sz w:val="22"/>
          <w:szCs w:val="22"/>
        </w:rPr>
        <w:t>den ja monialaisten oppimiskokonaisuuksien opetukseen. Oppilaita rohkaistaan tiedon hakuun opetettavalla kielellä eri oppiaineissa.</w:t>
      </w:r>
    </w:p>
    <w:p w:rsidR="000926DB" w:rsidRPr="00187DAE" w:rsidRDefault="000926DB" w:rsidP="000926DB">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Vieraan kielen B2-oppimäärän tavoitteisiin liittyvät keskeiset sisältöalueet vuosiluokilla 7-9</w:t>
      </w:r>
    </w:p>
    <w:p w:rsidR="000926DB" w:rsidRPr="00187DAE" w:rsidRDefault="000926DB" w:rsidP="000926DB">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S1 Kasvu kulttuuriseen moninaisuuteen ja kielitietoisuuteen:</w:t>
      </w:r>
      <w:r w:rsidRPr="00187DAE">
        <w:rPr>
          <w:rStyle w:val="apple-converted-space"/>
          <w:rFonts w:asciiTheme="minorHAnsi" w:hAnsiTheme="minorHAnsi" w:cs="Segoe UI"/>
          <w:b/>
          <w:bCs/>
          <w:color w:val="000000"/>
          <w:sz w:val="22"/>
          <w:szCs w:val="22"/>
        </w:rPr>
        <w:t> </w:t>
      </w:r>
      <w:r w:rsidRPr="00187DAE">
        <w:rPr>
          <w:rFonts w:asciiTheme="minorHAnsi" w:hAnsiTheme="minorHAnsi" w:cs="Segoe UI"/>
          <w:color w:val="000000"/>
          <w:sz w:val="22"/>
          <w:szCs w:val="22"/>
        </w:rPr>
        <w:t>Tutkitaan ja vertaillaan piirteitä, jotka ovat opiskeltavalle kielelle luonteenomaisia ja jotka erottavat sitä tai tekevät siitä tunnistettavan aiemmin opitun perustelleella.</w:t>
      </w:r>
      <w:r>
        <w:rPr>
          <w:rFonts w:asciiTheme="minorHAnsi" w:hAnsiTheme="minorHAnsi" w:cs="Segoe UI"/>
          <w:color w:val="000000"/>
          <w:sz w:val="22"/>
          <w:szCs w:val="22"/>
        </w:rPr>
        <w:t xml:space="preserve"> </w:t>
      </w:r>
      <w:r w:rsidRPr="00187DAE">
        <w:rPr>
          <w:rFonts w:asciiTheme="minorHAnsi" w:hAnsiTheme="minorHAnsi" w:cs="Segoe UI"/>
          <w:color w:val="000000"/>
          <w:sz w:val="22"/>
          <w:szCs w:val="22"/>
        </w:rPr>
        <w:t>Muodostetaan käsitys lähisukukielistä, tutustutaan opiskeltavan kielen levinneisyyden taustaan, etsitään oppila</w:t>
      </w:r>
      <w:r w:rsidRPr="00187DAE">
        <w:rPr>
          <w:rFonts w:asciiTheme="minorHAnsi" w:hAnsiTheme="minorHAnsi" w:cs="Segoe UI"/>
          <w:color w:val="000000"/>
          <w:sz w:val="22"/>
          <w:szCs w:val="22"/>
        </w:rPr>
        <w:t>i</w:t>
      </w:r>
      <w:r w:rsidRPr="00187DAE">
        <w:rPr>
          <w:rFonts w:asciiTheme="minorHAnsi" w:hAnsiTheme="minorHAnsi" w:cs="Segoe UI"/>
          <w:color w:val="000000"/>
          <w:sz w:val="22"/>
          <w:szCs w:val="22"/>
        </w:rPr>
        <w:t>ta kiinnostavaa tietoa kielialueen kulttuurisista ja muista ilmiöistä. Pohditaan mahdollisia kyseiseen kieleen ja kulttuuriin liittyviä ennakko-oletuksia.</w:t>
      </w:r>
    </w:p>
    <w:p w:rsidR="000926DB" w:rsidRPr="00187DAE" w:rsidRDefault="000926DB" w:rsidP="000926DB">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S2 Kielenopiskelutaidot:</w:t>
      </w:r>
      <w:r w:rsidRPr="00187DAE">
        <w:rPr>
          <w:rStyle w:val="apple-converted-space"/>
          <w:rFonts w:asciiTheme="minorHAnsi" w:hAnsiTheme="minorHAnsi" w:cs="Segoe UI"/>
          <w:b/>
          <w:bCs/>
          <w:color w:val="000000"/>
          <w:sz w:val="22"/>
          <w:szCs w:val="22"/>
        </w:rPr>
        <w:t> </w:t>
      </w:r>
      <w:r w:rsidRPr="00187DAE">
        <w:rPr>
          <w:rFonts w:asciiTheme="minorHAnsi" w:hAnsiTheme="minorHAnsi" w:cs="Segoe UI"/>
          <w:color w:val="000000"/>
          <w:sz w:val="22"/>
          <w:szCs w:val="22"/>
        </w:rPr>
        <w:t>Tutkitaan yhdessä, mikä edistää parhaiten kohdekielen oppimista, mihin kieltä voi käyttää ja mistä löytyy kiinnostavaa kohdekielistä aineistoa. Asetetaan omia tavoitteita, opetellaan antamaan ja vastaanottamaan palautetta.</w:t>
      </w:r>
    </w:p>
    <w:p w:rsidR="000926DB" w:rsidRPr="00187DAE" w:rsidRDefault="000926DB" w:rsidP="000926DB">
      <w:pPr>
        <w:pStyle w:val="NormaaliWWW"/>
        <w:shd w:val="clear" w:color="auto" w:fill="FFFFFF"/>
        <w:jc w:val="both"/>
        <w:rPr>
          <w:rFonts w:asciiTheme="minorHAnsi" w:hAnsiTheme="minorHAnsi" w:cs="Segoe UI"/>
          <w:color w:val="000000"/>
          <w:sz w:val="22"/>
          <w:szCs w:val="22"/>
        </w:rPr>
      </w:pPr>
      <w:r w:rsidRPr="00187DAE">
        <w:rPr>
          <w:rStyle w:val="Voimakas"/>
          <w:rFonts w:asciiTheme="minorHAnsi" w:hAnsiTheme="minorHAnsi" w:cs="Segoe UI"/>
          <w:color w:val="000000"/>
          <w:sz w:val="22"/>
          <w:szCs w:val="22"/>
        </w:rPr>
        <w:t>S3 Kehittyvä</w:t>
      </w:r>
      <w:r w:rsidRPr="00187DAE">
        <w:rPr>
          <w:rStyle w:val="apple-converted-space"/>
          <w:rFonts w:asciiTheme="minorHAnsi" w:hAnsiTheme="minorHAnsi" w:cs="Segoe UI"/>
          <w:b/>
          <w:bCs/>
          <w:color w:val="000000"/>
          <w:sz w:val="22"/>
          <w:szCs w:val="22"/>
        </w:rPr>
        <w:t> </w:t>
      </w:r>
      <w:r w:rsidRPr="00187DAE">
        <w:rPr>
          <w:rStyle w:val="Voimakas"/>
          <w:rFonts w:asciiTheme="minorHAnsi" w:hAnsiTheme="minorHAnsi" w:cs="Segoe UI"/>
          <w:color w:val="000000"/>
          <w:sz w:val="22"/>
          <w:szCs w:val="22"/>
        </w:rPr>
        <w:t>kielitaito, taito toimia vuorovaikutuksessa, taito tulkita tekstejä, taito tuottaa tekstejä:</w:t>
      </w:r>
      <w:r>
        <w:rPr>
          <w:rStyle w:val="Voimakas"/>
          <w:rFonts w:asciiTheme="minorHAnsi" w:hAnsiTheme="minorHAnsi" w:cs="Segoe UI"/>
          <w:color w:val="000000"/>
          <w:sz w:val="22"/>
          <w:szCs w:val="22"/>
        </w:rPr>
        <w:t xml:space="preserve"> </w:t>
      </w:r>
      <w:r w:rsidRPr="00187DAE">
        <w:rPr>
          <w:rFonts w:asciiTheme="minorHAnsi" w:hAnsiTheme="minorHAnsi" w:cs="Segoe UI"/>
          <w:color w:val="000000"/>
          <w:sz w:val="22"/>
          <w:szCs w:val="22"/>
        </w:rPr>
        <w:t>Valitaan erilaisia kielenkäyttötarkoituksia ja erilaisia tekstejä lähinnä epämuodollisissa tilanteissa. Tarpeen mukaan opetellaan myös muodollisempaa kielenkäyttöä. Valitaan oppilaita kiinnostavia kielenkäytön aihepiirejä näkökulmana minä, me ja maailma. Opetellaan kuulemaan, puhumaan, lukemaan ja kirjoittamaan kohdekieltä monenlaisista aiheista. Keskeisiä aiheita ovat minä itse, perheeni, ystäväni, koulu, harrastukset ja vapaa-ajan vietto sekä elämä kohdekielisessä ympäristössä. Lisäksi valitaan aiheita yhdessä. Valittaessa tekstejä ja aiheita otetaan jossain määrin huomioon opiskeltavan kielen maantieteellinen levinneisyys ja asema. Havainnoidaan kohdekielen rytmiä, intonaatiota ja muita ääntämisen piirteitä ja harjoitellaan ääntämään luo</w:t>
      </w:r>
      <w:r w:rsidRPr="00187DAE">
        <w:rPr>
          <w:rFonts w:asciiTheme="minorHAnsi" w:hAnsiTheme="minorHAnsi" w:cs="Segoe UI"/>
          <w:color w:val="000000"/>
          <w:sz w:val="22"/>
          <w:szCs w:val="22"/>
        </w:rPr>
        <w:t>n</w:t>
      </w:r>
      <w:r w:rsidRPr="00187DAE">
        <w:rPr>
          <w:rFonts w:asciiTheme="minorHAnsi" w:hAnsiTheme="minorHAnsi" w:cs="Segoe UI"/>
          <w:color w:val="000000"/>
          <w:sz w:val="22"/>
          <w:szCs w:val="22"/>
        </w:rPr>
        <w:t>tevasti. Harjoitellaan tunnistamaan opiskeltavan kielen foneettisen tarkekirjoituksen merkkejä sekä tuottamaan tarvittavia kirjoitusmerkkejä.</w:t>
      </w:r>
      <w:r>
        <w:rPr>
          <w:rFonts w:asciiTheme="minorHAnsi" w:hAnsiTheme="minorHAnsi" w:cs="Segoe UI"/>
          <w:color w:val="000000"/>
          <w:sz w:val="22"/>
          <w:szCs w:val="22"/>
        </w:rPr>
        <w:t>” (OPS 2014, 360–361.)</w:t>
      </w:r>
    </w:p>
    <w:p w:rsidR="000926DB" w:rsidRDefault="000926DB" w:rsidP="000926DB">
      <w:pPr>
        <w:pStyle w:val="NormaaliWWW"/>
        <w:shd w:val="clear" w:color="auto" w:fill="FFFFFF"/>
        <w:rPr>
          <w:rFonts w:ascii="Segoe UI" w:hAnsi="Segoe UI" w:cs="Segoe UI"/>
          <w:color w:val="000000"/>
        </w:rPr>
      </w:pPr>
    </w:p>
    <w:p w:rsidR="000926DB" w:rsidRDefault="000926DB" w:rsidP="000926DB">
      <w:pPr>
        <w:rPr>
          <w:sz w:val="36"/>
          <w:szCs w:val="36"/>
        </w:rPr>
      </w:pPr>
    </w:p>
    <w:p w:rsidR="000926DB" w:rsidRDefault="000926DB" w:rsidP="000926DB">
      <w:pPr>
        <w:rPr>
          <w:sz w:val="36"/>
          <w:szCs w:val="36"/>
        </w:rPr>
      </w:pPr>
    </w:p>
    <w:p w:rsidR="000926DB" w:rsidRDefault="000926DB" w:rsidP="000926DB">
      <w:pPr>
        <w:rPr>
          <w:sz w:val="36"/>
          <w:szCs w:val="36"/>
        </w:rPr>
      </w:pPr>
    </w:p>
    <w:p w:rsidR="000926DB" w:rsidRDefault="000926DB" w:rsidP="000926DB">
      <w:pPr>
        <w:rPr>
          <w:sz w:val="36"/>
          <w:szCs w:val="36"/>
        </w:rPr>
      </w:pPr>
      <w:r>
        <w:rPr>
          <w:sz w:val="36"/>
          <w:szCs w:val="36"/>
        </w:rPr>
        <w:lastRenderedPageBreak/>
        <w:t>RANSKA, B2-oppimäärä 8.lk</w:t>
      </w:r>
    </w:p>
    <w:p w:rsidR="000926DB" w:rsidRPr="006D5884" w:rsidRDefault="000926DB" w:rsidP="000926DB">
      <w:pPr>
        <w:rPr>
          <w:sz w:val="36"/>
          <w:szCs w:val="36"/>
        </w:rPr>
      </w:pPr>
      <w:r>
        <w:rPr>
          <w:b/>
        </w:rPr>
        <w:t>Ranskan</w:t>
      </w:r>
      <w:r w:rsidRPr="006D5884">
        <w:rPr>
          <w:b/>
        </w:rPr>
        <w:t xml:space="preserve"> kielen tavoitteet, tavoitetarkennukset, sisältötarkennukset paikallisine painotuksineen ja laaja-alainen osaaminen</w:t>
      </w:r>
    </w:p>
    <w:p w:rsidR="000926DB" w:rsidRPr="00BE397C" w:rsidRDefault="000926DB" w:rsidP="000926DB">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0926DB" w:rsidTr="00FD50D2">
        <w:tc>
          <w:tcPr>
            <w:tcW w:w="3815" w:type="dxa"/>
            <w:gridSpan w:val="2"/>
          </w:tcPr>
          <w:p w:rsidR="000926DB" w:rsidRPr="00BE397C" w:rsidRDefault="000926DB" w:rsidP="00FD50D2">
            <w:pPr>
              <w:rPr>
                <w:b/>
              </w:rPr>
            </w:pPr>
            <w:r w:rsidRPr="00BE397C">
              <w:rPr>
                <w:b/>
              </w:rPr>
              <w:t>Opetuksen tavoitteet</w:t>
            </w:r>
          </w:p>
        </w:tc>
        <w:tc>
          <w:tcPr>
            <w:tcW w:w="3126" w:type="dxa"/>
          </w:tcPr>
          <w:p w:rsidR="000926DB" w:rsidRPr="00BE397C" w:rsidRDefault="000926DB" w:rsidP="00FD50D2">
            <w:pPr>
              <w:rPr>
                <w:b/>
              </w:rPr>
            </w:pPr>
            <w:r>
              <w:rPr>
                <w:b/>
              </w:rPr>
              <w:t>Tavoitetarkennukset</w:t>
            </w:r>
          </w:p>
        </w:tc>
        <w:tc>
          <w:tcPr>
            <w:tcW w:w="3260" w:type="dxa"/>
          </w:tcPr>
          <w:p w:rsidR="000926DB" w:rsidRPr="00BE397C" w:rsidRDefault="000926DB" w:rsidP="00FD50D2">
            <w:pPr>
              <w:rPr>
                <w:b/>
              </w:rPr>
            </w:pPr>
            <w:r>
              <w:rPr>
                <w:b/>
              </w:rPr>
              <w:t>Sisältötarkennukset ja paikalliset painotukset</w:t>
            </w:r>
          </w:p>
        </w:tc>
        <w:tc>
          <w:tcPr>
            <w:tcW w:w="5103" w:type="dxa"/>
          </w:tcPr>
          <w:p w:rsidR="000926DB" w:rsidRPr="00BE397C" w:rsidRDefault="000926DB" w:rsidP="00FD50D2">
            <w:pPr>
              <w:rPr>
                <w:b/>
              </w:rPr>
            </w:pPr>
            <w:r>
              <w:rPr>
                <w:b/>
              </w:rPr>
              <w:t>Laaja-alainen osaaminen</w:t>
            </w:r>
          </w:p>
        </w:tc>
      </w:tr>
      <w:tr w:rsidR="000926DB" w:rsidTr="00FD50D2">
        <w:trPr>
          <w:cantSplit/>
          <w:trHeight w:val="624"/>
        </w:trPr>
        <w:tc>
          <w:tcPr>
            <w:tcW w:w="746" w:type="dxa"/>
            <w:textDirection w:val="btLr"/>
          </w:tcPr>
          <w:p w:rsidR="000926DB" w:rsidRPr="0091235B" w:rsidRDefault="000926DB" w:rsidP="00FD50D2">
            <w:pPr>
              <w:ind w:left="113" w:right="113"/>
              <w:jc w:val="center"/>
              <w:rPr>
                <w:b/>
                <w:sz w:val="24"/>
                <w:szCs w:val="24"/>
              </w:rPr>
            </w:pPr>
            <w:r>
              <w:rPr>
                <w:b/>
                <w:sz w:val="24"/>
                <w:szCs w:val="24"/>
              </w:rPr>
              <w:t>Kasvu kulttuuriseen moninaisu</w:t>
            </w:r>
            <w:r>
              <w:rPr>
                <w:b/>
                <w:sz w:val="24"/>
                <w:szCs w:val="24"/>
              </w:rPr>
              <w:t>u</w:t>
            </w:r>
            <w:r>
              <w:rPr>
                <w:b/>
                <w:sz w:val="24"/>
                <w:szCs w:val="24"/>
              </w:rPr>
              <w:t>teen ja kielitietoisuuteen</w:t>
            </w:r>
          </w:p>
        </w:tc>
        <w:tc>
          <w:tcPr>
            <w:tcW w:w="3069" w:type="dxa"/>
          </w:tcPr>
          <w:p w:rsidR="000926DB" w:rsidRPr="00B2458D" w:rsidRDefault="000926DB" w:rsidP="00FD50D2">
            <w:pPr>
              <w:rPr>
                <w:color w:val="0070C0"/>
              </w:rPr>
            </w:pPr>
            <w:r w:rsidRPr="00213BA5">
              <w:rPr>
                <w:b/>
              </w:rPr>
              <w:t>T1</w:t>
            </w:r>
            <w:r>
              <w:t xml:space="preserve"> </w:t>
            </w:r>
            <w:r w:rsidRPr="00FD6282">
              <w:rPr>
                <w:rFonts w:ascii="Calibri" w:eastAsia="Calibri" w:hAnsi="Calibri" w:cs="Calibri"/>
                <w:color w:val="00B050"/>
              </w:rPr>
              <w:t xml:space="preserve">auttaa oppilasta </w:t>
            </w:r>
            <w:r w:rsidRPr="00FD6282">
              <w:rPr>
                <w:rFonts w:ascii="Calibri" w:eastAsia="Calibri" w:hAnsi="Calibri" w:cs="Calibri"/>
                <w:color w:val="FF0000"/>
              </w:rPr>
              <w:t>hahmott</w:t>
            </w:r>
            <w:r w:rsidRPr="00FD6282">
              <w:rPr>
                <w:rFonts w:ascii="Calibri" w:eastAsia="Calibri" w:hAnsi="Calibri" w:cs="Calibri"/>
                <w:color w:val="FF0000"/>
              </w:rPr>
              <w:t>a</w:t>
            </w:r>
            <w:r w:rsidRPr="00FD6282">
              <w:rPr>
                <w:rFonts w:ascii="Calibri" w:eastAsia="Calibri" w:hAnsi="Calibri" w:cs="Calibri"/>
                <w:color w:val="FF0000"/>
              </w:rPr>
              <w:t>maan</w:t>
            </w:r>
            <w:r w:rsidRPr="00134FD2">
              <w:rPr>
                <w:rFonts w:ascii="Calibri" w:eastAsia="Calibri" w:hAnsi="Calibri" w:cs="Calibri"/>
                <w:color w:val="000000"/>
              </w:rPr>
              <w:t xml:space="preserve"> </w:t>
            </w:r>
            <w:r w:rsidRPr="00FD6282">
              <w:rPr>
                <w:rFonts w:ascii="Calibri" w:eastAsia="Calibri" w:hAnsi="Calibri" w:cs="Calibri"/>
                <w:color w:val="0070C0"/>
              </w:rPr>
              <w:t>uuden opiskeltavan ki</w:t>
            </w:r>
            <w:r w:rsidRPr="00FD6282">
              <w:rPr>
                <w:rFonts w:ascii="Calibri" w:eastAsia="Calibri" w:hAnsi="Calibri" w:cs="Calibri"/>
                <w:color w:val="0070C0"/>
              </w:rPr>
              <w:t>e</w:t>
            </w:r>
            <w:r w:rsidRPr="00FD6282">
              <w:rPr>
                <w:rFonts w:ascii="Calibri" w:eastAsia="Calibri" w:hAnsi="Calibri" w:cs="Calibri"/>
                <w:color w:val="0070C0"/>
              </w:rPr>
              <w:t>len suhde aiemmin opiskel</w:t>
            </w:r>
            <w:r w:rsidRPr="00FD6282">
              <w:rPr>
                <w:rFonts w:ascii="Calibri" w:eastAsia="Calibri" w:hAnsi="Calibri" w:cs="Calibri"/>
                <w:color w:val="0070C0"/>
              </w:rPr>
              <w:t>e</w:t>
            </w:r>
            <w:r w:rsidRPr="00FD6282">
              <w:rPr>
                <w:rFonts w:ascii="Calibri" w:eastAsia="Calibri" w:hAnsi="Calibri" w:cs="Calibri"/>
                <w:color w:val="0070C0"/>
              </w:rPr>
              <w:t xml:space="preserve">miinsa kieliin, </w:t>
            </w:r>
            <w:r w:rsidRPr="00FD6282">
              <w:rPr>
                <w:rFonts w:ascii="Calibri" w:eastAsia="Calibri" w:hAnsi="Calibri" w:cs="Calibri"/>
                <w:color w:val="FF0000"/>
              </w:rPr>
              <w:t>tutustumaan</w:t>
            </w:r>
            <w:r w:rsidRPr="00134FD2">
              <w:rPr>
                <w:rFonts w:ascii="Calibri" w:eastAsia="Calibri" w:hAnsi="Calibri" w:cs="Calibri"/>
                <w:color w:val="000000"/>
              </w:rPr>
              <w:t xml:space="preserve"> </w:t>
            </w:r>
            <w:r w:rsidRPr="00FD6282">
              <w:rPr>
                <w:rFonts w:ascii="Calibri" w:eastAsia="Calibri" w:hAnsi="Calibri" w:cs="Calibri"/>
                <w:color w:val="0070C0"/>
              </w:rPr>
              <w:t xml:space="preserve">kyseisen kielen kielialueeseen ja elämänmuodon / joihinkin keskeisiin piirteisiin </w:t>
            </w:r>
            <w:r w:rsidRPr="00FD6282">
              <w:rPr>
                <w:rFonts w:ascii="Calibri" w:eastAsia="Calibri" w:hAnsi="Calibri" w:cs="Calibri"/>
                <w:color w:val="00B050"/>
              </w:rPr>
              <w:t>sekä tukea oppilaan</w:t>
            </w:r>
            <w:r w:rsidRPr="00134FD2">
              <w:rPr>
                <w:rFonts w:ascii="Calibri" w:eastAsia="Calibri" w:hAnsi="Calibri" w:cs="Calibri"/>
                <w:color w:val="000000"/>
              </w:rPr>
              <w:t xml:space="preserve"> </w:t>
            </w:r>
            <w:r w:rsidRPr="00FD6282">
              <w:rPr>
                <w:rFonts w:ascii="Calibri" w:eastAsia="Calibri" w:hAnsi="Calibri" w:cs="Calibri"/>
                <w:color w:val="0070C0"/>
              </w:rPr>
              <w:t>kielellisen päättelyk</w:t>
            </w:r>
            <w:r w:rsidRPr="00FD6282">
              <w:rPr>
                <w:rFonts w:ascii="Calibri" w:eastAsia="Calibri" w:hAnsi="Calibri" w:cs="Calibri"/>
                <w:color w:val="0070C0"/>
              </w:rPr>
              <w:t>y</w:t>
            </w:r>
            <w:r w:rsidRPr="00FD6282">
              <w:rPr>
                <w:rFonts w:ascii="Calibri" w:eastAsia="Calibri" w:hAnsi="Calibri" w:cs="Calibri"/>
                <w:color w:val="0070C0"/>
              </w:rPr>
              <w:t>vyn, uteliaisuuden ja monikiel</w:t>
            </w:r>
            <w:r w:rsidRPr="00FD6282">
              <w:rPr>
                <w:rFonts w:ascii="Calibri" w:eastAsia="Calibri" w:hAnsi="Calibri" w:cs="Calibri"/>
                <w:color w:val="0070C0"/>
              </w:rPr>
              <w:t>i</w:t>
            </w:r>
            <w:r w:rsidRPr="00FD6282">
              <w:rPr>
                <w:rFonts w:ascii="Calibri" w:eastAsia="Calibri" w:hAnsi="Calibri" w:cs="Calibri"/>
                <w:color w:val="0070C0"/>
              </w:rPr>
              <w:t xml:space="preserve">syyden </w:t>
            </w:r>
            <w:r w:rsidRPr="00FD6282">
              <w:rPr>
                <w:rFonts w:ascii="Calibri" w:eastAsia="Calibri" w:hAnsi="Calibri" w:cs="Calibri"/>
                <w:color w:val="FF0000"/>
              </w:rPr>
              <w:t>kehittymistä</w:t>
            </w:r>
          </w:p>
        </w:tc>
        <w:tc>
          <w:tcPr>
            <w:tcW w:w="3126" w:type="dxa"/>
          </w:tcPr>
          <w:p w:rsidR="000926DB" w:rsidRDefault="000926DB" w:rsidP="00FD50D2">
            <w:r>
              <w:t xml:space="preserve">S1 </w:t>
            </w:r>
          </w:p>
          <w:p w:rsidR="000926DB" w:rsidRDefault="000926DB" w:rsidP="00A02BB0">
            <w:pPr>
              <w:pStyle w:val="Standard"/>
              <w:numPr>
                <w:ilvl w:val="0"/>
                <w:numId w:val="20"/>
              </w:numPr>
              <w:spacing w:line="240" w:lineRule="auto"/>
              <w:ind w:left="360"/>
            </w:pPr>
            <w:r>
              <w:t>Rakennetaan ymmärrystä maailman moni- ja rinnakkaiskielisyydestä ja hahmotetaan ranskankielistä maailmaa</w:t>
            </w:r>
          </w:p>
          <w:p w:rsidR="000926DB" w:rsidRDefault="000926DB" w:rsidP="000926DB"/>
        </w:tc>
        <w:tc>
          <w:tcPr>
            <w:tcW w:w="3260" w:type="dxa"/>
          </w:tcPr>
          <w:p w:rsidR="000926DB" w:rsidRDefault="000926DB" w:rsidP="000926DB">
            <w:pPr>
              <w:pStyle w:val="Luettelokappale"/>
              <w:numPr>
                <w:ilvl w:val="0"/>
                <w:numId w:val="1"/>
              </w:numPr>
              <w:ind w:left="360"/>
            </w:pPr>
            <w:r>
              <w:t>Tutustutaan ranskan kielen levinneisyyteen, asemaan ja taustaan maailmassa, Ran</w:t>
            </w:r>
            <w:r>
              <w:t>s</w:t>
            </w:r>
            <w:r>
              <w:t xml:space="preserve">kaan ja sen kulttuuriin, sekä juhlapäivien viettoon. </w:t>
            </w:r>
          </w:p>
          <w:p w:rsidR="000926DB" w:rsidRDefault="000926DB" w:rsidP="000926DB">
            <w:pPr>
              <w:pStyle w:val="Luettelokappale"/>
              <w:numPr>
                <w:ilvl w:val="0"/>
                <w:numId w:val="1"/>
              </w:numPr>
              <w:ind w:left="360"/>
            </w:pPr>
            <w:r>
              <w:t xml:space="preserve">Vertaillaan ranskaa suhteessa aiemmin opittuihin kieliin. </w:t>
            </w:r>
          </w:p>
          <w:p w:rsidR="000926DB" w:rsidRDefault="000926DB" w:rsidP="000926DB">
            <w:pPr>
              <w:pStyle w:val="Luettelokappale"/>
              <w:numPr>
                <w:ilvl w:val="0"/>
                <w:numId w:val="1"/>
              </w:numPr>
              <w:ind w:left="360"/>
            </w:pPr>
            <w:r>
              <w:t>Otetaan selvää myös jostain toisesta ranskankielisestä alueesta.</w:t>
            </w:r>
          </w:p>
        </w:tc>
        <w:tc>
          <w:tcPr>
            <w:tcW w:w="5103" w:type="dxa"/>
          </w:tcPr>
          <w:p w:rsidR="000926DB" w:rsidRDefault="000926DB" w:rsidP="00FD50D2">
            <w:proofErr w:type="gramStart"/>
            <w:r>
              <w:t>Ajattelu ja oppimaan oppiminen (L1)</w:t>
            </w:r>
            <w:proofErr w:type="gramEnd"/>
            <w:r>
              <w:t xml:space="preserve"> </w:t>
            </w:r>
          </w:p>
          <w:p w:rsidR="000926DB" w:rsidRDefault="000926DB" w:rsidP="00A02BB0">
            <w:pPr>
              <w:pStyle w:val="Standard"/>
              <w:numPr>
                <w:ilvl w:val="0"/>
                <w:numId w:val="22"/>
              </w:numPr>
              <w:spacing w:line="240" w:lineRule="auto"/>
              <w:ind w:left="360"/>
            </w:pPr>
            <w:r>
              <w:t>Monikielisen maailman ja sukulaiskielien hahmottaminen</w:t>
            </w:r>
          </w:p>
          <w:p w:rsidR="000926DB" w:rsidRDefault="000926DB" w:rsidP="00A02BB0">
            <w:pPr>
              <w:pStyle w:val="Standard"/>
              <w:numPr>
                <w:ilvl w:val="0"/>
                <w:numId w:val="22"/>
              </w:numPr>
              <w:spacing w:line="240" w:lineRule="auto"/>
              <w:ind w:left="360"/>
            </w:pPr>
            <w:proofErr w:type="gramStart"/>
            <w:r>
              <w:t>Tiedon liittäminen aiemmin opittuun</w:t>
            </w:r>
            <w:proofErr w:type="gramEnd"/>
          </w:p>
          <w:p w:rsidR="000926DB" w:rsidRDefault="000926DB" w:rsidP="000926DB">
            <w:r>
              <w:t>Kulttuurinen osaaminen, vuorovaikutus ja ilmaisu (L2)</w:t>
            </w:r>
          </w:p>
          <w:p w:rsidR="000926DB" w:rsidRDefault="000926DB" w:rsidP="00A02BB0">
            <w:pPr>
              <w:pStyle w:val="Standard"/>
              <w:numPr>
                <w:ilvl w:val="0"/>
                <w:numId w:val="22"/>
              </w:numPr>
              <w:spacing w:line="240" w:lineRule="auto"/>
              <w:ind w:left="360"/>
            </w:pPr>
            <w:r>
              <w:t>Ranskankielinen maailma</w:t>
            </w:r>
          </w:p>
          <w:p w:rsidR="000926DB" w:rsidRDefault="000926DB" w:rsidP="00A02BB0">
            <w:pPr>
              <w:pStyle w:val="Standard"/>
              <w:numPr>
                <w:ilvl w:val="0"/>
                <w:numId w:val="22"/>
              </w:numPr>
              <w:spacing w:line="240" w:lineRule="auto"/>
              <w:ind w:left="360"/>
            </w:pPr>
            <w:r>
              <w:t>Ranskan kulttuuriperintö</w:t>
            </w:r>
          </w:p>
          <w:p w:rsidR="000926DB" w:rsidRDefault="000926DB" w:rsidP="00A02BB0">
            <w:pPr>
              <w:pStyle w:val="Standard"/>
              <w:numPr>
                <w:ilvl w:val="0"/>
                <w:numId w:val="22"/>
              </w:numPr>
              <w:spacing w:line="240" w:lineRule="auto"/>
              <w:ind w:left="360"/>
            </w:pPr>
            <w:r>
              <w:t>Kulttuurisen moninaisuuden kunnioittaminen</w:t>
            </w:r>
          </w:p>
          <w:p w:rsidR="000926DB" w:rsidRDefault="000926DB" w:rsidP="00A02BB0">
            <w:pPr>
              <w:pStyle w:val="Luettelokappale"/>
              <w:numPr>
                <w:ilvl w:val="0"/>
                <w:numId w:val="22"/>
              </w:numPr>
              <w:ind w:left="360"/>
            </w:pPr>
            <w:r>
              <w:t>Kunnioituksen ja luottamuksen rakentaminen muita ihmisryhmiä ja kansoja kohtaan</w:t>
            </w:r>
          </w:p>
          <w:p w:rsidR="000926DB" w:rsidRDefault="000926DB" w:rsidP="000926DB">
            <w:r>
              <w:t>Monilukutaito (L4)</w:t>
            </w:r>
          </w:p>
          <w:p w:rsidR="000926DB" w:rsidRDefault="000926DB" w:rsidP="00A02BB0">
            <w:pPr>
              <w:pStyle w:val="Standard"/>
              <w:numPr>
                <w:ilvl w:val="0"/>
                <w:numId w:val="22"/>
              </w:numPr>
              <w:spacing w:line="240" w:lineRule="auto"/>
              <w:ind w:left="360"/>
            </w:pPr>
            <w:r>
              <w:t>Kulttuurinen lukutaito</w:t>
            </w:r>
          </w:p>
          <w:p w:rsidR="000926DB" w:rsidRDefault="000926DB" w:rsidP="00A02BB0">
            <w:pPr>
              <w:pStyle w:val="Luettelokappale"/>
              <w:numPr>
                <w:ilvl w:val="0"/>
                <w:numId w:val="22"/>
              </w:numPr>
              <w:ind w:left="360"/>
            </w:pPr>
            <w:r>
              <w:t>Tiedon tulkinnan taidot</w:t>
            </w:r>
          </w:p>
          <w:p w:rsidR="007D7A9A" w:rsidRDefault="007D7A9A" w:rsidP="007D7A9A"/>
        </w:tc>
      </w:tr>
      <w:tr w:rsidR="000926DB" w:rsidTr="00FD50D2">
        <w:tc>
          <w:tcPr>
            <w:tcW w:w="746" w:type="dxa"/>
            <w:tcBorders>
              <w:top w:val="single" w:sz="6" w:space="0" w:color="auto"/>
            </w:tcBorders>
            <w:textDirection w:val="btLr"/>
          </w:tcPr>
          <w:p w:rsidR="000926DB" w:rsidRPr="0091235B" w:rsidRDefault="000926DB" w:rsidP="00FD50D2">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0926DB" w:rsidRDefault="000926DB" w:rsidP="00FD50D2">
            <w:r>
              <w:rPr>
                <w:b/>
              </w:rPr>
              <w:t>T2</w:t>
            </w:r>
            <w:r>
              <w:t xml:space="preserve"> </w:t>
            </w:r>
            <w:r w:rsidRPr="00FD6282">
              <w:rPr>
                <w:rFonts w:ascii="Calibri" w:eastAsia="Calibri" w:hAnsi="Calibri" w:cs="Calibri"/>
                <w:color w:val="00B050"/>
              </w:rPr>
              <w:t xml:space="preserve">rohkaista oppilasta </w:t>
            </w:r>
            <w:r w:rsidRPr="00FD6282">
              <w:rPr>
                <w:rFonts w:ascii="Calibri" w:eastAsia="Calibri" w:hAnsi="Calibri" w:cs="Calibri"/>
                <w:color w:val="FF0000"/>
              </w:rPr>
              <w:t>näk</w:t>
            </w:r>
            <w:r w:rsidRPr="00FD6282">
              <w:rPr>
                <w:rFonts w:ascii="Calibri" w:eastAsia="Calibri" w:hAnsi="Calibri" w:cs="Calibri"/>
                <w:color w:val="FF0000"/>
              </w:rPr>
              <w:t>e</w:t>
            </w:r>
            <w:r w:rsidRPr="00FD6282">
              <w:rPr>
                <w:rFonts w:ascii="Calibri" w:eastAsia="Calibri" w:hAnsi="Calibri" w:cs="Calibri"/>
                <w:color w:val="FF0000"/>
              </w:rPr>
              <w:t>mään</w:t>
            </w:r>
            <w:r w:rsidRPr="00134FD2">
              <w:rPr>
                <w:rFonts w:ascii="Calibri" w:eastAsia="Calibri" w:hAnsi="Calibri" w:cs="Calibri"/>
                <w:color w:val="000000"/>
              </w:rPr>
              <w:t xml:space="preserve"> </w:t>
            </w:r>
            <w:r w:rsidRPr="00FD6282">
              <w:rPr>
                <w:rFonts w:ascii="Calibri" w:eastAsia="Calibri" w:hAnsi="Calibri" w:cs="Calibri"/>
                <w:color w:val="0070C0"/>
              </w:rPr>
              <w:t>opiskeltavan kielen taito osana elinikäistä oppimista ja oman kielivarannon karttumi</w:t>
            </w:r>
            <w:r w:rsidRPr="00FD6282">
              <w:rPr>
                <w:rFonts w:ascii="Calibri" w:eastAsia="Calibri" w:hAnsi="Calibri" w:cs="Calibri"/>
                <w:color w:val="0070C0"/>
              </w:rPr>
              <w:t>s</w:t>
            </w:r>
            <w:r w:rsidRPr="00FD6282">
              <w:rPr>
                <w:rFonts w:ascii="Calibri" w:eastAsia="Calibri" w:hAnsi="Calibri" w:cs="Calibri"/>
                <w:color w:val="0070C0"/>
              </w:rPr>
              <w:t xml:space="preserve">ta, </w:t>
            </w:r>
            <w:r w:rsidRPr="00FD6282">
              <w:rPr>
                <w:rFonts w:ascii="Calibri" w:eastAsia="Calibri" w:hAnsi="Calibri" w:cs="Calibri"/>
                <w:color w:val="00B050"/>
              </w:rPr>
              <w:t xml:space="preserve">ohjata oppilasta </w:t>
            </w:r>
            <w:r w:rsidRPr="00FD6282">
              <w:rPr>
                <w:rFonts w:ascii="Calibri" w:eastAsia="Calibri" w:hAnsi="Calibri" w:cs="Calibri"/>
                <w:color w:val="FF0000"/>
              </w:rPr>
              <w:t xml:space="preserve">löytämään </w:t>
            </w:r>
            <w:r w:rsidRPr="00FD6282">
              <w:rPr>
                <w:rFonts w:ascii="Calibri" w:eastAsia="Calibri" w:hAnsi="Calibri" w:cs="Calibri"/>
                <w:color w:val="0070C0"/>
              </w:rPr>
              <w:t>itselleen ja ikäkaudelleen pa</w:t>
            </w:r>
            <w:r w:rsidRPr="00FD6282">
              <w:rPr>
                <w:rFonts w:ascii="Calibri" w:eastAsia="Calibri" w:hAnsi="Calibri" w:cs="Calibri"/>
                <w:color w:val="0070C0"/>
              </w:rPr>
              <w:t>r</w:t>
            </w:r>
            <w:r w:rsidRPr="00FD6282">
              <w:rPr>
                <w:rFonts w:ascii="Calibri" w:eastAsia="Calibri" w:hAnsi="Calibri" w:cs="Calibri"/>
                <w:color w:val="0070C0"/>
              </w:rPr>
              <w:t xml:space="preserve">haiten sopivia tapoja oppia kieliä </w:t>
            </w:r>
            <w:r w:rsidRPr="00FD6282">
              <w:rPr>
                <w:rFonts w:ascii="Calibri" w:eastAsia="Calibri" w:hAnsi="Calibri" w:cs="Calibri"/>
                <w:color w:val="00B050"/>
              </w:rPr>
              <w:t xml:space="preserve">sekä kannustaa häntä </w:t>
            </w:r>
            <w:r w:rsidRPr="00FD6282">
              <w:rPr>
                <w:rFonts w:ascii="Calibri" w:eastAsia="Calibri" w:hAnsi="Calibri" w:cs="Calibri"/>
                <w:color w:val="FF0000"/>
              </w:rPr>
              <w:t>käyttämään</w:t>
            </w:r>
            <w:r w:rsidRPr="00134FD2">
              <w:rPr>
                <w:rFonts w:ascii="Calibri" w:eastAsia="Calibri" w:hAnsi="Calibri" w:cs="Calibri"/>
                <w:color w:val="000000"/>
              </w:rPr>
              <w:t xml:space="preserve"> </w:t>
            </w:r>
            <w:r w:rsidRPr="00FD6282">
              <w:rPr>
                <w:rFonts w:ascii="Calibri" w:eastAsia="Calibri" w:hAnsi="Calibri" w:cs="Calibri"/>
                <w:color w:val="0070C0"/>
              </w:rPr>
              <w:t>vähäistäkin tait</w:t>
            </w:r>
            <w:r w:rsidRPr="00FD6282">
              <w:rPr>
                <w:rFonts w:ascii="Calibri" w:eastAsia="Calibri" w:hAnsi="Calibri" w:cs="Calibri"/>
                <w:color w:val="0070C0"/>
              </w:rPr>
              <w:t>o</w:t>
            </w:r>
            <w:r w:rsidRPr="00FD6282">
              <w:rPr>
                <w:rFonts w:ascii="Calibri" w:eastAsia="Calibri" w:hAnsi="Calibri" w:cs="Calibri"/>
                <w:color w:val="0070C0"/>
              </w:rPr>
              <w:t>aan myös oppituntien ulkopu</w:t>
            </w:r>
            <w:r w:rsidRPr="00FD6282">
              <w:rPr>
                <w:rFonts w:ascii="Calibri" w:eastAsia="Calibri" w:hAnsi="Calibri" w:cs="Calibri"/>
                <w:color w:val="0070C0"/>
              </w:rPr>
              <w:t>o</w:t>
            </w:r>
            <w:r w:rsidRPr="00FD6282">
              <w:rPr>
                <w:rFonts w:ascii="Calibri" w:eastAsia="Calibri" w:hAnsi="Calibri" w:cs="Calibri"/>
                <w:color w:val="0070C0"/>
              </w:rPr>
              <w:t>lella</w:t>
            </w:r>
          </w:p>
        </w:tc>
        <w:tc>
          <w:tcPr>
            <w:tcW w:w="3126" w:type="dxa"/>
            <w:tcBorders>
              <w:top w:val="single" w:sz="18" w:space="0" w:color="auto"/>
              <w:bottom w:val="single" w:sz="6" w:space="0" w:color="auto"/>
            </w:tcBorders>
          </w:tcPr>
          <w:p w:rsidR="000926DB" w:rsidRDefault="000926DB" w:rsidP="00FD50D2">
            <w:r>
              <w:t xml:space="preserve">S2 </w:t>
            </w:r>
          </w:p>
          <w:p w:rsidR="000926DB" w:rsidRDefault="000926DB" w:rsidP="00A02BB0">
            <w:pPr>
              <w:pStyle w:val="Standard"/>
              <w:numPr>
                <w:ilvl w:val="0"/>
                <w:numId w:val="23"/>
              </w:numPr>
              <w:spacing w:line="240" w:lineRule="auto"/>
              <w:ind w:left="360"/>
            </w:pPr>
            <w:r>
              <w:t>Vahvistetaan kieltenopiskelutaitoja.</w:t>
            </w:r>
          </w:p>
          <w:p w:rsidR="000926DB" w:rsidRDefault="000926DB" w:rsidP="00FD50D2"/>
        </w:tc>
        <w:tc>
          <w:tcPr>
            <w:tcW w:w="3260" w:type="dxa"/>
            <w:tcBorders>
              <w:top w:val="single" w:sz="18" w:space="0" w:color="auto"/>
              <w:bottom w:val="single" w:sz="6" w:space="0" w:color="auto"/>
            </w:tcBorders>
          </w:tcPr>
          <w:p w:rsidR="000926DB" w:rsidRDefault="000926DB" w:rsidP="00A02BB0">
            <w:pPr>
              <w:pStyle w:val="Standard"/>
              <w:numPr>
                <w:ilvl w:val="0"/>
                <w:numId w:val="23"/>
              </w:numPr>
              <w:spacing w:line="240" w:lineRule="auto"/>
              <w:ind w:left="360"/>
            </w:pPr>
            <w:r>
              <w:t>Kerrataan, kokeillaan ja vertaillaan erilaisia oppimisstrategioita kielen oppimisessa ja itsenäisessä opiskelussa.</w:t>
            </w:r>
          </w:p>
          <w:p w:rsidR="000926DB" w:rsidRDefault="000926DB" w:rsidP="00A02BB0">
            <w:pPr>
              <w:pStyle w:val="Standard"/>
              <w:numPr>
                <w:ilvl w:val="0"/>
                <w:numId w:val="23"/>
              </w:numPr>
              <w:spacing w:line="240" w:lineRule="auto"/>
              <w:ind w:left="360"/>
            </w:pPr>
            <w:r>
              <w:t>Tutustutaan monipuolisesti erilaisiin oppimisympäristöihin, myös kirjakustantajan materiaalin ulkopuolelta.</w:t>
            </w:r>
          </w:p>
          <w:p w:rsidR="000926DB" w:rsidRDefault="000926DB" w:rsidP="00A02BB0">
            <w:pPr>
              <w:pStyle w:val="Luettelokappale"/>
              <w:numPr>
                <w:ilvl w:val="0"/>
                <w:numId w:val="2"/>
              </w:numPr>
              <w:ind w:left="360"/>
            </w:pPr>
            <w:r>
              <w:t>Käytetään myös esim. ran</w:t>
            </w:r>
            <w:r>
              <w:t>s</w:t>
            </w:r>
            <w:r>
              <w:t>kankielistä musiikkia ja/tai l</w:t>
            </w:r>
            <w:r>
              <w:t>o</w:t>
            </w:r>
            <w:r>
              <w:t>ruja oppimisen tukena sekä kannustetaan etsimään niitä itsenäisesti lisää.</w:t>
            </w:r>
          </w:p>
          <w:p w:rsidR="007D7A9A" w:rsidRDefault="007D7A9A" w:rsidP="007D7A9A"/>
        </w:tc>
        <w:tc>
          <w:tcPr>
            <w:tcW w:w="5103" w:type="dxa"/>
            <w:tcBorders>
              <w:top w:val="single" w:sz="18" w:space="0" w:color="auto"/>
              <w:bottom w:val="single" w:sz="6" w:space="0" w:color="auto"/>
            </w:tcBorders>
          </w:tcPr>
          <w:p w:rsidR="000926DB" w:rsidRDefault="000926DB" w:rsidP="000926DB">
            <w:pPr>
              <w:pStyle w:val="Standard"/>
              <w:spacing w:line="240" w:lineRule="auto"/>
            </w:pPr>
            <w:proofErr w:type="gramStart"/>
            <w:r>
              <w:t>Ajattelu ja oppimaan oppiminen (L1)</w:t>
            </w:r>
            <w:proofErr w:type="gramEnd"/>
          </w:p>
          <w:p w:rsidR="000926DB" w:rsidRDefault="000926DB" w:rsidP="00A02BB0">
            <w:pPr>
              <w:pStyle w:val="Standard"/>
              <w:numPr>
                <w:ilvl w:val="0"/>
                <w:numId w:val="3"/>
              </w:numPr>
              <w:spacing w:line="240" w:lineRule="auto"/>
              <w:ind w:left="360"/>
            </w:pPr>
            <w:r>
              <w:t>Tavoitteellinen ja tehokas kielen opiskelu</w:t>
            </w:r>
          </w:p>
          <w:p w:rsidR="000926DB" w:rsidRDefault="000926DB" w:rsidP="00A02BB0">
            <w:pPr>
              <w:pStyle w:val="Standard"/>
              <w:numPr>
                <w:ilvl w:val="0"/>
                <w:numId w:val="3"/>
              </w:numPr>
              <w:spacing w:line="240" w:lineRule="auto"/>
              <w:ind w:left="360"/>
            </w:pPr>
            <w:r>
              <w:t>Omat oppimis- ja opiskelustrategiat</w:t>
            </w:r>
          </w:p>
          <w:p w:rsidR="000926DB" w:rsidRDefault="000926DB" w:rsidP="00FD50D2">
            <w:r>
              <w:t>Itsestä huolehtiminen ja arjen taidot (L3)</w:t>
            </w:r>
          </w:p>
          <w:p w:rsidR="000926DB" w:rsidRDefault="000926DB" w:rsidP="00A02BB0">
            <w:pPr>
              <w:pStyle w:val="Standard"/>
              <w:numPr>
                <w:ilvl w:val="0"/>
                <w:numId w:val="3"/>
              </w:numPr>
              <w:spacing w:line="240" w:lineRule="auto"/>
              <w:ind w:left="360"/>
            </w:pPr>
            <w:r>
              <w:t>Vastuu omasta oppimisesta</w:t>
            </w:r>
          </w:p>
          <w:p w:rsidR="000926DB" w:rsidRDefault="000926DB" w:rsidP="00A02BB0">
            <w:pPr>
              <w:pStyle w:val="Luettelokappale"/>
              <w:numPr>
                <w:ilvl w:val="0"/>
                <w:numId w:val="3"/>
              </w:numPr>
              <w:ind w:left="360"/>
            </w:pPr>
            <w:r>
              <w:t>Osallistuminen koulutyön ja oppimisympäristön suunnitteluun ja toteuttamiseen</w:t>
            </w:r>
          </w:p>
        </w:tc>
      </w:tr>
      <w:tr w:rsidR="000926DB" w:rsidTr="00FD50D2">
        <w:tc>
          <w:tcPr>
            <w:tcW w:w="746" w:type="dxa"/>
            <w:vMerge w:val="restart"/>
            <w:textDirection w:val="btLr"/>
          </w:tcPr>
          <w:p w:rsidR="000926DB" w:rsidRPr="00625BA6" w:rsidRDefault="000926DB" w:rsidP="00FD50D2">
            <w:pPr>
              <w:ind w:left="113" w:right="113"/>
              <w:jc w:val="center"/>
              <w:rPr>
                <w:b/>
                <w:sz w:val="24"/>
                <w:szCs w:val="24"/>
              </w:rPr>
            </w:pPr>
            <w:r>
              <w:rPr>
                <w:b/>
                <w:sz w:val="24"/>
                <w:szCs w:val="24"/>
              </w:rPr>
              <w:lastRenderedPageBreak/>
              <w:t>Kehittyvä kielitaito, taito toimia vuorovaikutuksessa (Taitot</w:t>
            </w:r>
            <w:r>
              <w:rPr>
                <w:b/>
                <w:sz w:val="24"/>
                <w:szCs w:val="24"/>
              </w:rPr>
              <w:t>a</w:t>
            </w:r>
            <w:r>
              <w:rPr>
                <w:b/>
                <w:sz w:val="24"/>
                <w:szCs w:val="24"/>
              </w:rPr>
              <w:t>so A1.3)</w:t>
            </w:r>
          </w:p>
          <w:p w:rsidR="000926DB" w:rsidRPr="00625BA6" w:rsidRDefault="000926DB" w:rsidP="00FD50D2">
            <w:pPr>
              <w:ind w:left="113" w:right="113"/>
              <w:jc w:val="center"/>
              <w:rPr>
                <w:b/>
                <w:sz w:val="24"/>
                <w:szCs w:val="24"/>
              </w:rPr>
            </w:pPr>
          </w:p>
        </w:tc>
        <w:tc>
          <w:tcPr>
            <w:tcW w:w="3069" w:type="dxa"/>
            <w:tcBorders>
              <w:top w:val="single" w:sz="18" w:space="0" w:color="auto"/>
              <w:bottom w:val="single" w:sz="6" w:space="0" w:color="auto"/>
            </w:tcBorders>
          </w:tcPr>
          <w:p w:rsidR="000926DB" w:rsidRDefault="000926DB" w:rsidP="00FD50D2">
            <w:r>
              <w:rPr>
                <w:b/>
              </w:rPr>
              <w:t xml:space="preserve">T3 </w:t>
            </w:r>
            <w:r w:rsidRPr="00541E50">
              <w:rPr>
                <w:rFonts w:ascii="Calibri" w:eastAsia="Calibri" w:hAnsi="Calibri" w:cs="Calibri"/>
                <w:color w:val="00B050"/>
              </w:rPr>
              <w:t>järjestää oppilaalle tilaisuu</w:t>
            </w:r>
            <w:r w:rsidRPr="00541E50">
              <w:rPr>
                <w:rFonts w:ascii="Calibri" w:eastAsia="Calibri" w:hAnsi="Calibri" w:cs="Calibri"/>
                <w:color w:val="00B050"/>
              </w:rPr>
              <w:t>k</w:t>
            </w:r>
            <w:r w:rsidRPr="00541E50">
              <w:rPr>
                <w:rFonts w:ascii="Calibri" w:eastAsia="Calibri" w:hAnsi="Calibri" w:cs="Calibri"/>
                <w:color w:val="00B050"/>
              </w:rPr>
              <w:t xml:space="preserve">sia </w:t>
            </w:r>
            <w:r w:rsidRPr="00541E50">
              <w:rPr>
                <w:rFonts w:ascii="Calibri" w:eastAsia="Calibri" w:hAnsi="Calibri" w:cs="Calibri"/>
                <w:color w:val="FF0000"/>
              </w:rPr>
              <w:t>harjoitella</w:t>
            </w:r>
            <w:r w:rsidRPr="00134FD2">
              <w:rPr>
                <w:rFonts w:ascii="Calibri" w:eastAsia="Calibri" w:hAnsi="Calibri" w:cs="Calibri"/>
              </w:rPr>
              <w:t xml:space="preserve"> </w:t>
            </w:r>
            <w:r w:rsidRPr="00541E50">
              <w:rPr>
                <w:rFonts w:ascii="Calibri" w:eastAsia="Calibri" w:hAnsi="Calibri" w:cs="Calibri"/>
                <w:color w:val="0070C0"/>
              </w:rPr>
              <w:t>eri viestint</w:t>
            </w:r>
            <w:r w:rsidRPr="00541E50">
              <w:rPr>
                <w:rFonts w:ascii="Calibri" w:eastAsia="Calibri" w:hAnsi="Calibri" w:cs="Calibri"/>
                <w:color w:val="0070C0"/>
              </w:rPr>
              <w:t>ä</w:t>
            </w:r>
            <w:r w:rsidRPr="00541E50">
              <w:rPr>
                <w:rFonts w:ascii="Calibri" w:eastAsia="Calibri" w:hAnsi="Calibri" w:cs="Calibri"/>
                <w:color w:val="0070C0"/>
              </w:rPr>
              <w:t>kanavia käyttäen suullista ja kirjallista vuorovaikutusta</w:t>
            </w:r>
          </w:p>
        </w:tc>
        <w:tc>
          <w:tcPr>
            <w:tcW w:w="3126" w:type="dxa"/>
            <w:tcBorders>
              <w:top w:val="single" w:sz="18" w:space="0" w:color="auto"/>
              <w:bottom w:val="single" w:sz="6" w:space="0" w:color="auto"/>
            </w:tcBorders>
          </w:tcPr>
          <w:p w:rsidR="000926DB" w:rsidRDefault="000926DB" w:rsidP="00FD50D2">
            <w:r>
              <w:t xml:space="preserve">S3 </w:t>
            </w:r>
          </w:p>
          <w:p w:rsidR="000926DB" w:rsidRDefault="000926DB" w:rsidP="00A02BB0">
            <w:pPr>
              <w:pStyle w:val="Standard"/>
              <w:numPr>
                <w:ilvl w:val="0"/>
                <w:numId w:val="26"/>
              </w:numPr>
              <w:spacing w:line="240" w:lineRule="auto"/>
              <w:ind w:left="360"/>
            </w:pPr>
            <w:r>
              <w:t>Harjoitellaan suullista ja kirjallista vuorovaikutusta.</w:t>
            </w:r>
          </w:p>
          <w:p w:rsidR="000926DB" w:rsidRDefault="000926DB" w:rsidP="00FD50D2"/>
        </w:tc>
        <w:tc>
          <w:tcPr>
            <w:tcW w:w="3260" w:type="dxa"/>
            <w:tcBorders>
              <w:top w:val="single" w:sz="18" w:space="0" w:color="auto"/>
              <w:bottom w:val="single" w:sz="6" w:space="0" w:color="auto"/>
            </w:tcBorders>
          </w:tcPr>
          <w:p w:rsidR="000926DB" w:rsidRDefault="000926DB" w:rsidP="00A02BB0">
            <w:pPr>
              <w:pStyle w:val="Luettelokappale"/>
              <w:numPr>
                <w:ilvl w:val="0"/>
                <w:numId w:val="4"/>
              </w:numPr>
              <w:ind w:left="360"/>
            </w:pPr>
            <w:r>
              <w:t>Harjoitellaan monipuolisesti suullista ja kirjallista viesti</w:t>
            </w:r>
            <w:r>
              <w:t>n</w:t>
            </w:r>
            <w:r>
              <w:t>tää erilaisissa oppimisymp</w:t>
            </w:r>
            <w:r>
              <w:t>ä</w:t>
            </w:r>
            <w:r>
              <w:t>ristöissä, sekä itsenäisesti e</w:t>
            </w:r>
            <w:r>
              <w:t>t</w:t>
            </w:r>
            <w:r>
              <w:t>tä pari- ja pienryhmätyöske</w:t>
            </w:r>
            <w:r>
              <w:t>n</w:t>
            </w:r>
            <w:r>
              <w:t>telynä.</w:t>
            </w:r>
          </w:p>
          <w:p w:rsidR="007D7A9A" w:rsidRDefault="007D7A9A" w:rsidP="007D7A9A"/>
          <w:p w:rsidR="007D7A9A" w:rsidRDefault="007D7A9A" w:rsidP="007D7A9A"/>
        </w:tc>
        <w:tc>
          <w:tcPr>
            <w:tcW w:w="5103" w:type="dxa"/>
            <w:tcBorders>
              <w:top w:val="single" w:sz="18" w:space="0" w:color="auto"/>
              <w:bottom w:val="single" w:sz="6" w:space="0" w:color="auto"/>
            </w:tcBorders>
          </w:tcPr>
          <w:p w:rsidR="000926DB" w:rsidRDefault="000926DB" w:rsidP="00FD50D2">
            <w:r>
              <w:t>Monilukutaito (L4)</w:t>
            </w:r>
          </w:p>
          <w:p w:rsidR="000926DB" w:rsidRDefault="000926DB" w:rsidP="00A02BB0">
            <w:pPr>
              <w:pStyle w:val="Standard"/>
              <w:numPr>
                <w:ilvl w:val="0"/>
                <w:numId w:val="4"/>
              </w:numPr>
              <w:spacing w:line="240" w:lineRule="auto"/>
              <w:ind w:left="360"/>
            </w:pPr>
            <w:r>
              <w:t>Monipuoliset tiedon välittämisen taidot</w:t>
            </w:r>
          </w:p>
          <w:p w:rsidR="000926DB" w:rsidRDefault="000926DB" w:rsidP="00A02BB0">
            <w:pPr>
              <w:pStyle w:val="Luettelokappale"/>
              <w:numPr>
                <w:ilvl w:val="0"/>
                <w:numId w:val="4"/>
              </w:numPr>
              <w:ind w:left="360"/>
            </w:pPr>
            <w:r>
              <w:t>Kulttuurinen lukutaito</w:t>
            </w:r>
          </w:p>
        </w:tc>
      </w:tr>
      <w:tr w:rsidR="000926DB" w:rsidTr="00FD50D2">
        <w:tc>
          <w:tcPr>
            <w:tcW w:w="746" w:type="dxa"/>
            <w:vMerge/>
            <w:textDirection w:val="btLr"/>
          </w:tcPr>
          <w:p w:rsidR="000926DB" w:rsidRDefault="000926DB" w:rsidP="00FD50D2">
            <w:pPr>
              <w:ind w:left="113" w:right="113"/>
              <w:jc w:val="center"/>
            </w:pPr>
          </w:p>
        </w:tc>
        <w:tc>
          <w:tcPr>
            <w:tcW w:w="3069" w:type="dxa"/>
            <w:tcBorders>
              <w:top w:val="single" w:sz="18" w:space="0" w:color="auto"/>
              <w:bottom w:val="single" w:sz="6" w:space="0" w:color="auto"/>
            </w:tcBorders>
          </w:tcPr>
          <w:p w:rsidR="000926DB" w:rsidRDefault="000926DB" w:rsidP="00FD50D2">
            <w:r>
              <w:rPr>
                <w:b/>
              </w:rPr>
              <w:t>T4</w:t>
            </w:r>
            <w:r>
              <w:t xml:space="preserve"> </w:t>
            </w:r>
            <w:r w:rsidRPr="00541E50">
              <w:rPr>
                <w:rFonts w:ascii="Calibri" w:eastAsia="Calibri" w:hAnsi="Calibri" w:cs="Calibri"/>
                <w:color w:val="00B050"/>
              </w:rPr>
              <w:t xml:space="preserve">tukea oppilasta </w:t>
            </w:r>
            <w:r w:rsidRPr="00541E50">
              <w:rPr>
                <w:rFonts w:ascii="Calibri" w:eastAsia="Calibri" w:hAnsi="Calibri" w:cs="Calibri"/>
                <w:color w:val="0070C0"/>
              </w:rPr>
              <w:t>kielellisten viestintästrategioiden käytössä</w:t>
            </w:r>
          </w:p>
        </w:tc>
        <w:tc>
          <w:tcPr>
            <w:tcW w:w="3126" w:type="dxa"/>
            <w:tcBorders>
              <w:top w:val="single" w:sz="18" w:space="0" w:color="auto"/>
              <w:bottom w:val="single" w:sz="6" w:space="0" w:color="auto"/>
            </w:tcBorders>
          </w:tcPr>
          <w:p w:rsidR="000926DB" w:rsidRDefault="000926DB" w:rsidP="00FD50D2">
            <w:r>
              <w:t xml:space="preserve">S3 </w:t>
            </w:r>
          </w:p>
          <w:p w:rsidR="000926DB" w:rsidRDefault="000926DB" w:rsidP="00A02BB0">
            <w:pPr>
              <w:pStyle w:val="Luettelokappale"/>
              <w:numPr>
                <w:ilvl w:val="0"/>
                <w:numId w:val="5"/>
              </w:numPr>
              <w:ind w:left="360"/>
            </w:pPr>
            <w:r>
              <w:t>Harjoitellaan kielellisiä vie</w:t>
            </w:r>
            <w:r>
              <w:t>s</w:t>
            </w:r>
            <w:r>
              <w:t>tintästrategioita.</w:t>
            </w:r>
          </w:p>
          <w:p w:rsidR="000926DB" w:rsidRDefault="000926DB" w:rsidP="00FD50D2"/>
        </w:tc>
        <w:tc>
          <w:tcPr>
            <w:tcW w:w="3260" w:type="dxa"/>
            <w:tcBorders>
              <w:top w:val="single" w:sz="18" w:space="0" w:color="auto"/>
              <w:bottom w:val="single" w:sz="6" w:space="0" w:color="auto"/>
            </w:tcBorders>
          </w:tcPr>
          <w:p w:rsidR="000926DB" w:rsidRDefault="000926DB" w:rsidP="00A02BB0">
            <w:pPr>
              <w:pStyle w:val="Standard"/>
              <w:numPr>
                <w:ilvl w:val="0"/>
                <w:numId w:val="5"/>
              </w:numPr>
              <w:spacing w:line="240" w:lineRule="auto"/>
              <w:ind w:left="360"/>
            </w:pPr>
            <w:r>
              <w:t>Harjoitellaan helppoja kielellisiä viestintästrategioita, kuten puheen myötäilyä, keskustelun ylläpitoa, puuttuvan kielitaidon kompensointia, palautteen antamista ja tarkennuksen/toiston pyytämistä.</w:t>
            </w:r>
          </w:p>
          <w:p w:rsidR="000926DB" w:rsidRDefault="000926DB" w:rsidP="00A02BB0">
            <w:pPr>
              <w:pStyle w:val="Standard"/>
              <w:numPr>
                <w:ilvl w:val="0"/>
                <w:numId w:val="5"/>
              </w:numPr>
              <w:spacing w:line="240" w:lineRule="auto"/>
              <w:ind w:left="360"/>
            </w:pPr>
            <w:r>
              <w:t>Tiedostetaan minimipalautteen ja myös ei-kielellisen viestinnän tärkeys ja harjoitellaan niitä.</w:t>
            </w:r>
          </w:p>
          <w:p w:rsidR="000926DB" w:rsidRDefault="000926DB" w:rsidP="00A02BB0">
            <w:pPr>
              <w:pStyle w:val="Luettelokappale"/>
              <w:numPr>
                <w:ilvl w:val="0"/>
                <w:numId w:val="5"/>
              </w:numPr>
              <w:ind w:left="360"/>
            </w:pPr>
            <w:r>
              <w:t>Pääpaino pidetään viestin välittymisessä.</w:t>
            </w:r>
          </w:p>
          <w:p w:rsidR="00F9219C" w:rsidRDefault="00F9219C" w:rsidP="00F9219C"/>
          <w:p w:rsidR="00F9219C" w:rsidRDefault="00F9219C" w:rsidP="00F9219C"/>
        </w:tc>
        <w:tc>
          <w:tcPr>
            <w:tcW w:w="5103" w:type="dxa"/>
            <w:tcBorders>
              <w:top w:val="single" w:sz="18" w:space="0" w:color="auto"/>
              <w:bottom w:val="single" w:sz="6" w:space="0" w:color="auto"/>
            </w:tcBorders>
          </w:tcPr>
          <w:p w:rsidR="000926DB" w:rsidRDefault="000926DB" w:rsidP="00FD50D2">
            <w:r>
              <w:t>Monilukutaito (L4)</w:t>
            </w:r>
          </w:p>
          <w:p w:rsidR="000926DB" w:rsidRDefault="000926DB" w:rsidP="00A02BB0">
            <w:pPr>
              <w:pStyle w:val="Standard"/>
              <w:numPr>
                <w:ilvl w:val="0"/>
                <w:numId w:val="6"/>
              </w:numPr>
              <w:spacing w:line="240" w:lineRule="auto"/>
              <w:ind w:left="360"/>
            </w:pPr>
            <w:r>
              <w:t>Monipuoliset tiedon välittämisen taidot</w:t>
            </w:r>
          </w:p>
          <w:p w:rsidR="000926DB" w:rsidRDefault="000926DB" w:rsidP="00A02BB0">
            <w:pPr>
              <w:pStyle w:val="Standard"/>
              <w:numPr>
                <w:ilvl w:val="0"/>
                <w:numId w:val="6"/>
              </w:numPr>
              <w:spacing w:line="240" w:lineRule="auto"/>
              <w:ind w:left="360"/>
            </w:pPr>
            <w:r>
              <w:t>Kulttuurinen lukutaito</w:t>
            </w:r>
          </w:p>
          <w:p w:rsidR="000926DB" w:rsidRDefault="000926DB" w:rsidP="00A02BB0">
            <w:pPr>
              <w:pStyle w:val="Luettelokappale"/>
              <w:numPr>
                <w:ilvl w:val="0"/>
                <w:numId w:val="6"/>
              </w:numPr>
              <w:ind w:left="360"/>
            </w:pPr>
            <w:r>
              <w:t>Viestintätaidot</w:t>
            </w:r>
          </w:p>
        </w:tc>
      </w:tr>
      <w:tr w:rsidR="000926DB" w:rsidTr="00FD50D2">
        <w:tc>
          <w:tcPr>
            <w:tcW w:w="746" w:type="dxa"/>
            <w:vMerge/>
            <w:textDirection w:val="btLr"/>
          </w:tcPr>
          <w:p w:rsidR="000926DB" w:rsidRDefault="000926DB" w:rsidP="00FD50D2">
            <w:pPr>
              <w:ind w:left="113" w:right="113"/>
              <w:jc w:val="center"/>
            </w:pPr>
          </w:p>
        </w:tc>
        <w:tc>
          <w:tcPr>
            <w:tcW w:w="3069" w:type="dxa"/>
            <w:tcBorders>
              <w:top w:val="single" w:sz="18" w:space="0" w:color="auto"/>
              <w:bottom w:val="single" w:sz="6" w:space="0" w:color="auto"/>
            </w:tcBorders>
          </w:tcPr>
          <w:p w:rsidR="000926DB" w:rsidRDefault="000926DB" w:rsidP="00FD50D2">
            <w:r>
              <w:rPr>
                <w:b/>
              </w:rPr>
              <w:t>T5</w:t>
            </w:r>
            <w:r>
              <w:t xml:space="preserve"> </w:t>
            </w:r>
            <w:r w:rsidRPr="00541E50">
              <w:rPr>
                <w:rFonts w:ascii="Calibri" w:eastAsia="Calibri" w:hAnsi="Calibri" w:cs="Calibri"/>
                <w:color w:val="00B050"/>
              </w:rPr>
              <w:t xml:space="preserve">auttaa oppilasta </w:t>
            </w:r>
            <w:r w:rsidRPr="00541E50">
              <w:rPr>
                <w:rFonts w:ascii="Calibri" w:eastAsia="Calibri" w:hAnsi="Calibri" w:cs="Calibri"/>
                <w:color w:val="FF0000"/>
              </w:rPr>
              <w:t>laajent</w:t>
            </w:r>
            <w:r w:rsidRPr="00541E50">
              <w:rPr>
                <w:rFonts w:ascii="Calibri" w:eastAsia="Calibri" w:hAnsi="Calibri" w:cs="Calibri"/>
                <w:color w:val="FF0000"/>
              </w:rPr>
              <w:t>a</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kohteliaaseen kielenkäy</w:t>
            </w:r>
            <w:r w:rsidRPr="00541E50">
              <w:rPr>
                <w:rFonts w:ascii="Calibri" w:eastAsia="Calibri" w:hAnsi="Calibri" w:cs="Calibri"/>
                <w:color w:val="0070C0"/>
              </w:rPr>
              <w:t>t</w:t>
            </w:r>
            <w:r w:rsidRPr="00541E50">
              <w:rPr>
                <w:rFonts w:ascii="Calibri" w:eastAsia="Calibri" w:hAnsi="Calibri" w:cs="Calibri"/>
                <w:color w:val="0070C0"/>
              </w:rPr>
              <w:t>töön kuuluvien ilmausten tu</w:t>
            </w:r>
            <w:r w:rsidRPr="00541E50">
              <w:rPr>
                <w:rFonts w:ascii="Calibri" w:eastAsia="Calibri" w:hAnsi="Calibri" w:cs="Calibri"/>
                <w:color w:val="0070C0"/>
              </w:rPr>
              <w:t>n</w:t>
            </w:r>
            <w:r w:rsidRPr="00541E50">
              <w:rPr>
                <w:rFonts w:ascii="Calibri" w:eastAsia="Calibri" w:hAnsi="Calibri" w:cs="Calibri"/>
                <w:color w:val="0070C0"/>
              </w:rPr>
              <w:t>temustaan</w:t>
            </w:r>
          </w:p>
        </w:tc>
        <w:tc>
          <w:tcPr>
            <w:tcW w:w="3126" w:type="dxa"/>
            <w:tcBorders>
              <w:top w:val="single" w:sz="18" w:space="0" w:color="auto"/>
              <w:bottom w:val="single" w:sz="6" w:space="0" w:color="auto"/>
            </w:tcBorders>
          </w:tcPr>
          <w:p w:rsidR="000926DB" w:rsidRDefault="000926DB" w:rsidP="00FD50D2">
            <w:r>
              <w:t xml:space="preserve">S3 </w:t>
            </w:r>
          </w:p>
          <w:p w:rsidR="000926DB" w:rsidRDefault="000926DB" w:rsidP="00A02BB0">
            <w:pPr>
              <w:pStyle w:val="Luettelokappale"/>
              <w:numPr>
                <w:ilvl w:val="0"/>
                <w:numId w:val="7"/>
              </w:numPr>
              <w:ind w:left="360"/>
            </w:pPr>
            <w:r>
              <w:t>Harjoitellaan ranskan kiele</w:t>
            </w:r>
            <w:r>
              <w:t>l</w:t>
            </w:r>
            <w:r>
              <w:t>le ja kulttuurille ominaista kohteliaisuutta.</w:t>
            </w:r>
          </w:p>
          <w:p w:rsidR="000926DB" w:rsidRDefault="000926DB" w:rsidP="00FD50D2"/>
        </w:tc>
        <w:tc>
          <w:tcPr>
            <w:tcW w:w="3260" w:type="dxa"/>
            <w:tcBorders>
              <w:top w:val="single" w:sz="18" w:space="0" w:color="auto"/>
              <w:bottom w:val="single" w:sz="6" w:space="0" w:color="auto"/>
            </w:tcBorders>
          </w:tcPr>
          <w:p w:rsidR="000926DB" w:rsidRDefault="000926DB" w:rsidP="00A02BB0">
            <w:pPr>
              <w:pStyle w:val="Standard"/>
              <w:numPr>
                <w:ilvl w:val="0"/>
                <w:numId w:val="7"/>
              </w:numPr>
              <w:spacing w:line="240" w:lineRule="auto"/>
              <w:ind w:left="360"/>
            </w:pPr>
            <w:r>
              <w:t>Harjoitellaan ranskan kielen yleisimpiä tervehdyksiä ja kohteliasta puhuttelua, kuulumisten kysymistä, yksinkertaisia asiointitilanteita esim. matkaillessa.</w:t>
            </w:r>
          </w:p>
          <w:p w:rsidR="000926DB" w:rsidRDefault="000926DB" w:rsidP="00A02BB0">
            <w:pPr>
              <w:pStyle w:val="Luettelokappale"/>
              <w:numPr>
                <w:ilvl w:val="0"/>
                <w:numId w:val="7"/>
              </w:numPr>
              <w:ind w:left="360"/>
            </w:pPr>
            <w:r>
              <w:t>Huomioidaan teitittelyn tä</w:t>
            </w:r>
            <w:r>
              <w:t>r</w:t>
            </w:r>
            <w:r>
              <w:t>keys jokapäiväisessä viesti</w:t>
            </w:r>
            <w:r>
              <w:t>n</w:t>
            </w:r>
            <w:r>
              <w:t>nässä.</w:t>
            </w:r>
          </w:p>
          <w:p w:rsidR="00F9219C" w:rsidRDefault="00F9219C" w:rsidP="00F9219C"/>
          <w:p w:rsidR="00F9219C" w:rsidRDefault="00F9219C" w:rsidP="00F9219C"/>
        </w:tc>
        <w:tc>
          <w:tcPr>
            <w:tcW w:w="5103" w:type="dxa"/>
            <w:tcBorders>
              <w:top w:val="single" w:sz="18" w:space="0" w:color="auto"/>
              <w:bottom w:val="single" w:sz="6" w:space="0" w:color="auto"/>
            </w:tcBorders>
          </w:tcPr>
          <w:p w:rsidR="000926DB" w:rsidRDefault="000926DB" w:rsidP="00FD50D2">
            <w:r>
              <w:t>Monilukutaito (L4)</w:t>
            </w:r>
          </w:p>
          <w:p w:rsidR="000926DB" w:rsidRDefault="000926DB" w:rsidP="00A02BB0">
            <w:pPr>
              <w:pStyle w:val="Standard"/>
              <w:numPr>
                <w:ilvl w:val="0"/>
                <w:numId w:val="31"/>
              </w:numPr>
              <w:spacing w:line="240" w:lineRule="auto"/>
              <w:ind w:left="360"/>
            </w:pPr>
            <w:r>
              <w:t>Kulttuurinen lukutaito</w:t>
            </w:r>
          </w:p>
          <w:p w:rsidR="000926DB" w:rsidRDefault="000926DB" w:rsidP="000926DB">
            <w:r>
              <w:t>Työelämätaidot ja yrittäjyys (L6)</w:t>
            </w:r>
          </w:p>
          <w:p w:rsidR="000926DB" w:rsidRDefault="000926DB" w:rsidP="00A02BB0">
            <w:pPr>
              <w:pStyle w:val="Standard"/>
              <w:numPr>
                <w:ilvl w:val="0"/>
                <w:numId w:val="31"/>
              </w:numPr>
              <w:spacing w:line="240" w:lineRule="auto"/>
              <w:ind w:left="360"/>
            </w:pPr>
            <w:r>
              <w:t>Kohteliaisuus ja toisten huomioonottaminen</w:t>
            </w:r>
          </w:p>
          <w:p w:rsidR="000926DB" w:rsidRDefault="000926DB" w:rsidP="00A02BB0">
            <w:pPr>
              <w:pStyle w:val="Standard"/>
              <w:numPr>
                <w:ilvl w:val="0"/>
                <w:numId w:val="31"/>
              </w:numPr>
              <w:spacing w:line="240" w:lineRule="auto"/>
              <w:ind w:left="360"/>
            </w:pPr>
            <w:r>
              <w:t>Vuorovaikutustaidot</w:t>
            </w:r>
          </w:p>
          <w:p w:rsidR="000926DB" w:rsidRDefault="00F9219C" w:rsidP="00A02BB0">
            <w:pPr>
              <w:pStyle w:val="Luettelokappale"/>
              <w:numPr>
                <w:ilvl w:val="0"/>
                <w:numId w:val="31"/>
              </w:numPr>
              <w:ind w:left="360"/>
            </w:pPr>
            <w:r>
              <w:t>K</w:t>
            </w:r>
            <w:r w:rsidR="000926DB">
              <w:t xml:space="preserve">ielitaidon merkitys </w:t>
            </w:r>
          </w:p>
        </w:tc>
      </w:tr>
      <w:tr w:rsidR="000926DB" w:rsidTr="00F9219C">
        <w:tc>
          <w:tcPr>
            <w:tcW w:w="746" w:type="dxa"/>
            <w:textDirection w:val="btLr"/>
            <w:vAlign w:val="center"/>
          </w:tcPr>
          <w:p w:rsidR="000926DB" w:rsidRPr="007A5BBA" w:rsidRDefault="000926DB" w:rsidP="00F9219C">
            <w:pPr>
              <w:ind w:left="113" w:right="113"/>
              <w:jc w:val="center"/>
              <w:rPr>
                <w:b/>
                <w:sz w:val="24"/>
                <w:szCs w:val="24"/>
              </w:rPr>
            </w:pPr>
            <w:r>
              <w:rPr>
                <w:b/>
                <w:sz w:val="24"/>
                <w:szCs w:val="24"/>
              </w:rPr>
              <w:lastRenderedPageBreak/>
              <w:t>Kehittyvä kielitaito, t</w:t>
            </w:r>
            <w:r w:rsidR="00F9219C">
              <w:rPr>
                <w:b/>
                <w:sz w:val="24"/>
                <w:szCs w:val="24"/>
              </w:rPr>
              <w:t>aito tu</w:t>
            </w:r>
            <w:r w:rsidR="00F9219C">
              <w:rPr>
                <w:b/>
                <w:sz w:val="24"/>
                <w:szCs w:val="24"/>
              </w:rPr>
              <w:t>l</w:t>
            </w:r>
            <w:r w:rsidR="00F9219C">
              <w:rPr>
                <w:b/>
                <w:sz w:val="24"/>
                <w:szCs w:val="24"/>
              </w:rPr>
              <w:t>kita viestejä</w:t>
            </w:r>
            <w:proofErr w:type="gramStart"/>
            <w:r w:rsidR="00F9219C">
              <w:rPr>
                <w:b/>
                <w:sz w:val="24"/>
                <w:szCs w:val="24"/>
              </w:rPr>
              <w:t xml:space="preserve"> (Ta</w:t>
            </w:r>
            <w:r w:rsidR="00F9219C">
              <w:rPr>
                <w:b/>
                <w:sz w:val="24"/>
                <w:szCs w:val="24"/>
              </w:rPr>
              <w:t>i</w:t>
            </w:r>
            <w:r w:rsidR="00F9219C">
              <w:rPr>
                <w:b/>
                <w:sz w:val="24"/>
                <w:szCs w:val="24"/>
              </w:rPr>
              <w:t>tot.</w:t>
            </w:r>
            <w:proofErr w:type="gramEnd"/>
            <w:r>
              <w:rPr>
                <w:b/>
                <w:sz w:val="24"/>
                <w:szCs w:val="24"/>
              </w:rPr>
              <w:t xml:space="preserve"> A1.3)</w:t>
            </w:r>
          </w:p>
        </w:tc>
        <w:tc>
          <w:tcPr>
            <w:tcW w:w="3069" w:type="dxa"/>
            <w:tcBorders>
              <w:top w:val="single" w:sz="18" w:space="0" w:color="auto"/>
              <w:bottom w:val="single" w:sz="18" w:space="0" w:color="auto"/>
            </w:tcBorders>
          </w:tcPr>
          <w:p w:rsidR="000926DB" w:rsidRDefault="000926DB" w:rsidP="00FD50D2">
            <w:proofErr w:type="gramStart"/>
            <w:r>
              <w:rPr>
                <w:b/>
                <w:color w:val="000000" w:themeColor="text1"/>
              </w:rPr>
              <w:t>T6</w:t>
            </w:r>
            <w:r>
              <w:rPr>
                <w:color w:val="000000" w:themeColor="text1"/>
              </w:rPr>
              <w:t xml:space="preserve"> </w:t>
            </w:r>
            <w:r w:rsidRPr="00541E50">
              <w:rPr>
                <w:rFonts w:ascii="Calibri" w:eastAsia="Calibri" w:hAnsi="Calibri" w:cs="Calibri"/>
                <w:color w:val="00B050"/>
              </w:rPr>
              <w:t xml:space="preserve">rohkaista oppilasta </w:t>
            </w:r>
            <w:r w:rsidRPr="00541E50">
              <w:rPr>
                <w:rFonts w:ascii="Calibri" w:eastAsia="Calibri" w:hAnsi="Calibri" w:cs="Calibri"/>
                <w:color w:val="FF0000"/>
              </w:rPr>
              <w:t>tulkits</w:t>
            </w:r>
            <w:r w:rsidRPr="00541E50">
              <w:rPr>
                <w:rFonts w:ascii="Calibri" w:eastAsia="Calibri" w:hAnsi="Calibri" w:cs="Calibri"/>
                <w:color w:val="FF0000"/>
              </w:rPr>
              <w:t>e</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ikätasolleen sopivia ja itseään kiinnostavia puhuttuja ja kirjoitettuja tekstejä</w:t>
            </w:r>
            <w:proofErr w:type="gramEnd"/>
          </w:p>
        </w:tc>
        <w:tc>
          <w:tcPr>
            <w:tcW w:w="3126" w:type="dxa"/>
            <w:tcBorders>
              <w:top w:val="single" w:sz="18" w:space="0" w:color="auto"/>
              <w:bottom w:val="single" w:sz="18" w:space="0" w:color="auto"/>
            </w:tcBorders>
          </w:tcPr>
          <w:p w:rsidR="000926DB" w:rsidRDefault="000926DB" w:rsidP="00FD50D2">
            <w:r>
              <w:t xml:space="preserve">S3 </w:t>
            </w:r>
          </w:p>
          <w:p w:rsidR="000926DB" w:rsidRDefault="00F9219C" w:rsidP="00A02BB0">
            <w:pPr>
              <w:pStyle w:val="Standard"/>
              <w:numPr>
                <w:ilvl w:val="0"/>
                <w:numId w:val="32"/>
              </w:numPr>
              <w:spacing w:line="240" w:lineRule="auto"/>
              <w:ind w:left="360"/>
            </w:pPr>
            <w:r>
              <w:t>Harjoitellaan tulkitsemaan kohdekielisiä tekstejä</w:t>
            </w:r>
            <w:r w:rsidR="000926DB">
              <w:t>.</w:t>
            </w:r>
          </w:p>
        </w:tc>
        <w:tc>
          <w:tcPr>
            <w:tcW w:w="3260" w:type="dxa"/>
            <w:tcBorders>
              <w:top w:val="single" w:sz="18" w:space="0" w:color="auto"/>
              <w:bottom w:val="single" w:sz="18" w:space="0" w:color="auto"/>
            </w:tcBorders>
          </w:tcPr>
          <w:p w:rsidR="00F9219C" w:rsidRDefault="00F9219C" w:rsidP="00A02BB0">
            <w:pPr>
              <w:pStyle w:val="Standard"/>
              <w:numPr>
                <w:ilvl w:val="0"/>
                <w:numId w:val="32"/>
              </w:numPr>
              <w:spacing w:line="240" w:lineRule="auto"/>
              <w:ind w:left="360"/>
            </w:pPr>
            <w:r>
              <w:t>Harjoitellaan kuuntelemaan autenttista, puhuttua kieltä erilaisista lähteistä.</w:t>
            </w:r>
          </w:p>
          <w:p w:rsidR="000926DB" w:rsidRDefault="00F9219C" w:rsidP="00A02BB0">
            <w:pPr>
              <w:pStyle w:val="Luettelokappale"/>
              <w:numPr>
                <w:ilvl w:val="0"/>
                <w:numId w:val="8"/>
              </w:numPr>
              <w:ind w:left="360"/>
            </w:pPr>
            <w:r>
              <w:t>Harjoitellaan tulkitsemaan lyhyehköjä tekstejä oppijalle läheisistä arkisista aiheista, kuten minä ja perheeni, ha</w:t>
            </w:r>
            <w:r>
              <w:t>r</w:t>
            </w:r>
            <w:r>
              <w:t>rastukset ja vapaa-aika, koti ja koulu, mielipiteet.</w:t>
            </w:r>
          </w:p>
          <w:p w:rsidR="00F9219C" w:rsidRDefault="00F9219C" w:rsidP="00F9219C"/>
          <w:p w:rsidR="00F9219C" w:rsidRDefault="00F9219C" w:rsidP="00F9219C"/>
          <w:p w:rsidR="00F9219C" w:rsidRDefault="00F9219C" w:rsidP="00F9219C"/>
        </w:tc>
        <w:tc>
          <w:tcPr>
            <w:tcW w:w="5103" w:type="dxa"/>
            <w:tcBorders>
              <w:top w:val="single" w:sz="18" w:space="0" w:color="auto"/>
              <w:bottom w:val="single" w:sz="18" w:space="0" w:color="auto"/>
            </w:tcBorders>
          </w:tcPr>
          <w:p w:rsidR="000926DB" w:rsidRDefault="000926DB" w:rsidP="00FD50D2">
            <w:r>
              <w:t>Monilukutaito (L4)</w:t>
            </w:r>
          </w:p>
          <w:p w:rsidR="00F9219C" w:rsidRDefault="00F9219C" w:rsidP="00A02BB0">
            <w:pPr>
              <w:pStyle w:val="Standard"/>
              <w:numPr>
                <w:ilvl w:val="0"/>
                <w:numId w:val="9"/>
              </w:numPr>
              <w:spacing w:line="240" w:lineRule="auto"/>
              <w:ind w:left="360"/>
            </w:pPr>
            <w:r>
              <w:t>Tiedon tulkinnan taidot</w:t>
            </w:r>
          </w:p>
          <w:p w:rsidR="00F9219C" w:rsidRDefault="00F9219C" w:rsidP="00A02BB0">
            <w:pPr>
              <w:pStyle w:val="Standard"/>
              <w:numPr>
                <w:ilvl w:val="0"/>
                <w:numId w:val="9"/>
              </w:numPr>
              <w:spacing w:line="240" w:lineRule="auto"/>
              <w:ind w:left="360"/>
            </w:pPr>
            <w:r>
              <w:t>Erilaiset tekstilajit</w:t>
            </w:r>
          </w:p>
          <w:p w:rsidR="000926DB" w:rsidRDefault="000926DB" w:rsidP="00F9219C">
            <w:pPr>
              <w:pStyle w:val="Luettelokappale"/>
            </w:pPr>
          </w:p>
        </w:tc>
      </w:tr>
      <w:tr w:rsidR="000926DB" w:rsidTr="00FD50D2">
        <w:tc>
          <w:tcPr>
            <w:tcW w:w="746" w:type="dxa"/>
            <w:textDirection w:val="btLr"/>
          </w:tcPr>
          <w:p w:rsidR="000926DB" w:rsidRPr="001B6FD1" w:rsidRDefault="000926DB" w:rsidP="00FD50D2">
            <w:pPr>
              <w:ind w:left="113" w:right="113"/>
              <w:jc w:val="center"/>
              <w:rPr>
                <w:b/>
                <w:sz w:val="24"/>
                <w:szCs w:val="24"/>
              </w:rPr>
            </w:pPr>
            <w:r>
              <w:rPr>
                <w:b/>
                <w:sz w:val="24"/>
                <w:szCs w:val="24"/>
              </w:rPr>
              <w:t>Kehittyvä kielitaito, taito tuottaa tekstejä (Taitotaso A1.2)</w:t>
            </w:r>
          </w:p>
        </w:tc>
        <w:tc>
          <w:tcPr>
            <w:tcW w:w="3069" w:type="dxa"/>
            <w:tcBorders>
              <w:top w:val="single" w:sz="18" w:space="0" w:color="auto"/>
              <w:bottom w:val="single" w:sz="18" w:space="0" w:color="auto"/>
            </w:tcBorders>
          </w:tcPr>
          <w:p w:rsidR="000926DB" w:rsidRDefault="000926DB" w:rsidP="00FD50D2">
            <w:pPr>
              <w:rPr>
                <w:b/>
              </w:rPr>
            </w:pPr>
            <w:r>
              <w:rPr>
                <w:b/>
              </w:rPr>
              <w:t xml:space="preserve">T7 </w:t>
            </w:r>
            <w:r w:rsidRPr="00541E50">
              <w:rPr>
                <w:rFonts w:ascii="Calibri" w:eastAsia="Calibri" w:hAnsi="Calibri" w:cs="Calibri"/>
                <w:color w:val="00B050"/>
              </w:rPr>
              <w:t xml:space="preserve">tarjota oppilaalle runsaasti tilaisuuksia </w:t>
            </w:r>
            <w:r w:rsidRPr="00541E50">
              <w:rPr>
                <w:rFonts w:ascii="Calibri" w:eastAsia="Calibri" w:hAnsi="Calibri" w:cs="Calibri"/>
                <w:color w:val="FF0000"/>
              </w:rPr>
              <w:t>harjoitella</w:t>
            </w:r>
            <w:r w:rsidRPr="00134FD2">
              <w:rPr>
                <w:rFonts w:ascii="Calibri" w:eastAsia="Calibri" w:hAnsi="Calibri" w:cs="Calibri"/>
                <w:color w:val="000000"/>
              </w:rPr>
              <w:t xml:space="preserve"> </w:t>
            </w:r>
            <w:r w:rsidRPr="00F30F0A">
              <w:rPr>
                <w:rFonts w:ascii="Calibri" w:eastAsia="Calibri" w:hAnsi="Calibri" w:cs="Calibri"/>
                <w:color w:val="0070C0"/>
              </w:rPr>
              <w:t xml:space="preserve">ikätasolle </w:t>
            </w:r>
            <w:r w:rsidRPr="00541E50">
              <w:rPr>
                <w:rFonts w:ascii="Calibri" w:eastAsia="Calibri" w:hAnsi="Calibri" w:cs="Calibri"/>
                <w:color w:val="0070C0"/>
              </w:rPr>
              <w:t>sopivaa pienimuotoista puh</w:t>
            </w:r>
            <w:r w:rsidRPr="00541E50">
              <w:rPr>
                <w:rFonts w:ascii="Calibri" w:eastAsia="Calibri" w:hAnsi="Calibri" w:cs="Calibri"/>
                <w:color w:val="0070C0"/>
              </w:rPr>
              <w:t>u</w:t>
            </w:r>
            <w:r w:rsidRPr="00541E50">
              <w:rPr>
                <w:rFonts w:ascii="Calibri" w:eastAsia="Calibri" w:hAnsi="Calibri" w:cs="Calibri"/>
                <w:color w:val="0070C0"/>
              </w:rPr>
              <w:t>mista ja kirjoittamista kiinnitt</w:t>
            </w:r>
            <w:r w:rsidRPr="00541E50">
              <w:rPr>
                <w:rFonts w:ascii="Calibri" w:eastAsia="Calibri" w:hAnsi="Calibri" w:cs="Calibri"/>
                <w:color w:val="0070C0"/>
              </w:rPr>
              <w:t>ä</w:t>
            </w:r>
            <w:r w:rsidRPr="00541E50">
              <w:rPr>
                <w:rFonts w:ascii="Calibri" w:eastAsia="Calibri" w:hAnsi="Calibri" w:cs="Calibri"/>
                <w:color w:val="0070C0"/>
              </w:rPr>
              <w:t>en huomiota myös ääntäm</w:t>
            </w:r>
            <w:r w:rsidRPr="00541E50">
              <w:rPr>
                <w:rFonts w:ascii="Calibri" w:eastAsia="Calibri" w:hAnsi="Calibri" w:cs="Calibri"/>
                <w:color w:val="0070C0"/>
              </w:rPr>
              <w:t>i</w:t>
            </w:r>
            <w:r w:rsidRPr="00541E50">
              <w:rPr>
                <w:rFonts w:ascii="Calibri" w:eastAsia="Calibri" w:hAnsi="Calibri" w:cs="Calibri"/>
                <w:color w:val="0070C0"/>
              </w:rPr>
              <w:t>seen ja tekstin sisällön kannalta oleellisimpiin rakenteisiin</w:t>
            </w:r>
          </w:p>
        </w:tc>
        <w:tc>
          <w:tcPr>
            <w:tcW w:w="3126" w:type="dxa"/>
            <w:tcBorders>
              <w:top w:val="single" w:sz="18" w:space="0" w:color="auto"/>
              <w:bottom w:val="single" w:sz="18" w:space="0" w:color="auto"/>
            </w:tcBorders>
          </w:tcPr>
          <w:p w:rsidR="000926DB" w:rsidRDefault="000926DB" w:rsidP="00FD50D2">
            <w:r>
              <w:t xml:space="preserve">S3 </w:t>
            </w:r>
          </w:p>
          <w:p w:rsidR="000926DB" w:rsidRDefault="00F9219C" w:rsidP="00A02BB0">
            <w:pPr>
              <w:pStyle w:val="Luettelokappale"/>
              <w:numPr>
                <w:ilvl w:val="0"/>
                <w:numId w:val="10"/>
              </w:numPr>
              <w:ind w:left="360"/>
            </w:pPr>
            <w:r>
              <w:t>Harjoitellaan tuottamaan tekstejä kohdekielellä</w:t>
            </w:r>
            <w:r w:rsidR="000926DB">
              <w:t>.</w:t>
            </w:r>
          </w:p>
        </w:tc>
        <w:tc>
          <w:tcPr>
            <w:tcW w:w="3260" w:type="dxa"/>
            <w:tcBorders>
              <w:top w:val="single" w:sz="18" w:space="0" w:color="auto"/>
              <w:bottom w:val="single" w:sz="18" w:space="0" w:color="auto"/>
            </w:tcBorders>
          </w:tcPr>
          <w:p w:rsidR="00F9219C" w:rsidRDefault="00F9219C" w:rsidP="00A02BB0">
            <w:pPr>
              <w:pStyle w:val="Standard"/>
              <w:numPr>
                <w:ilvl w:val="0"/>
                <w:numId w:val="10"/>
              </w:numPr>
              <w:spacing w:line="240" w:lineRule="auto"/>
              <w:ind w:left="360"/>
            </w:pPr>
            <w:r>
              <w:t>Harjoitellaan runsaasti luontevaa ääntämistä sekä intonaatiota.</w:t>
            </w:r>
          </w:p>
          <w:p w:rsidR="00F9219C" w:rsidRDefault="00F9219C" w:rsidP="00A02BB0">
            <w:pPr>
              <w:pStyle w:val="Standard"/>
              <w:numPr>
                <w:ilvl w:val="0"/>
                <w:numId w:val="10"/>
              </w:numPr>
              <w:spacing w:line="240" w:lineRule="auto"/>
              <w:ind w:left="360"/>
            </w:pPr>
            <w:r>
              <w:t>Harjoitellaan yleisimmät pienimuotoiset asiointitilanteet esim. draaman keinoin pari- ja pienryhmätyöskentelynä.</w:t>
            </w:r>
          </w:p>
          <w:p w:rsidR="00F9219C" w:rsidRDefault="00F9219C" w:rsidP="00A02BB0">
            <w:pPr>
              <w:pStyle w:val="Standard"/>
              <w:numPr>
                <w:ilvl w:val="0"/>
                <w:numId w:val="10"/>
              </w:numPr>
              <w:spacing w:line="240" w:lineRule="auto"/>
              <w:ind w:left="360"/>
            </w:pPr>
            <w:r>
              <w:t>Harjoitellaan oikeinkirjoitusta sekä opetellaan löytämään uudet, ranskan kielelle ominaiset kirjainmerkit myös tietokoneen näppäimistöltä.</w:t>
            </w:r>
          </w:p>
          <w:p w:rsidR="00F9219C" w:rsidRDefault="00F9219C" w:rsidP="00A02BB0">
            <w:pPr>
              <w:pStyle w:val="Standard"/>
              <w:numPr>
                <w:ilvl w:val="0"/>
                <w:numId w:val="10"/>
              </w:numPr>
              <w:spacing w:line="240" w:lineRule="auto"/>
              <w:ind w:left="360"/>
            </w:pPr>
            <w:r>
              <w:t>Opetellaan rakenteista esim. persoonapronominit, säännölliset verbiluokat ja niiden taivutus, adjektiivien muodostus ja käyttö, il y a -rakenne sekä yleisimmät epäsäännölliset verbit, lukusanat 0-100, sekä substantiivien artikkelit ja monikkomuodot.</w:t>
            </w:r>
          </w:p>
          <w:p w:rsidR="000926DB" w:rsidRDefault="00F9219C" w:rsidP="00A02BB0">
            <w:pPr>
              <w:pStyle w:val="Luettelokappale"/>
              <w:numPr>
                <w:ilvl w:val="0"/>
                <w:numId w:val="10"/>
              </w:numPr>
              <w:ind w:left="360"/>
            </w:pPr>
            <w:r>
              <w:t>Harjoitellaan lyhyitä yksinke</w:t>
            </w:r>
            <w:r>
              <w:t>r</w:t>
            </w:r>
            <w:r>
              <w:t>taisia lauserakenteita.</w:t>
            </w:r>
          </w:p>
        </w:tc>
        <w:tc>
          <w:tcPr>
            <w:tcW w:w="5103" w:type="dxa"/>
            <w:tcBorders>
              <w:top w:val="single" w:sz="18" w:space="0" w:color="auto"/>
              <w:bottom w:val="single" w:sz="18" w:space="0" w:color="auto"/>
            </w:tcBorders>
          </w:tcPr>
          <w:p w:rsidR="000926DB" w:rsidRDefault="000926DB" w:rsidP="00FD50D2">
            <w:r>
              <w:t>Tieto- ja viestintäteknologinen osaaminen (L5)</w:t>
            </w:r>
          </w:p>
          <w:p w:rsidR="00F9219C" w:rsidRDefault="00F9219C" w:rsidP="00A02BB0">
            <w:pPr>
              <w:pStyle w:val="Standard"/>
              <w:numPr>
                <w:ilvl w:val="0"/>
                <w:numId w:val="11"/>
              </w:numPr>
              <w:spacing w:line="240" w:lineRule="auto"/>
              <w:ind w:left="360"/>
            </w:pPr>
            <w:r>
              <w:t>Kansainvälinen vuorovaikutus</w:t>
            </w:r>
          </w:p>
          <w:p w:rsidR="00F9219C" w:rsidRDefault="00F9219C" w:rsidP="00A02BB0">
            <w:pPr>
              <w:pStyle w:val="Standard"/>
              <w:numPr>
                <w:ilvl w:val="0"/>
                <w:numId w:val="11"/>
              </w:numPr>
              <w:spacing w:line="240" w:lineRule="auto"/>
              <w:ind w:left="360"/>
            </w:pPr>
            <w:r>
              <w:t>Verkostoituminen</w:t>
            </w:r>
          </w:p>
          <w:p w:rsidR="00F9219C" w:rsidRDefault="00F9219C" w:rsidP="00A02BB0">
            <w:pPr>
              <w:pStyle w:val="Standard"/>
              <w:numPr>
                <w:ilvl w:val="0"/>
                <w:numId w:val="11"/>
              </w:numPr>
              <w:spacing w:line="240" w:lineRule="auto"/>
              <w:ind w:left="360"/>
            </w:pPr>
            <w:proofErr w:type="spellStart"/>
            <w:r>
              <w:t>Tvt:n</w:t>
            </w:r>
            <w:proofErr w:type="spellEnd"/>
            <w:r>
              <w:t xml:space="preserve"> luonteva käyttö ja hyödyntäminen opiskelussa</w:t>
            </w:r>
          </w:p>
          <w:p w:rsidR="00F9219C" w:rsidRDefault="00F9219C" w:rsidP="00A02BB0">
            <w:pPr>
              <w:pStyle w:val="Standard"/>
              <w:numPr>
                <w:ilvl w:val="0"/>
                <w:numId w:val="11"/>
              </w:numPr>
              <w:spacing w:line="240" w:lineRule="auto"/>
              <w:ind w:left="360"/>
            </w:pPr>
            <w:r>
              <w:t>Digitaaliset tuotokset mahdollisuuksien mukaan</w:t>
            </w:r>
          </w:p>
          <w:p w:rsidR="00F9219C" w:rsidRDefault="00F9219C" w:rsidP="00A02BB0">
            <w:pPr>
              <w:pStyle w:val="Standard"/>
              <w:numPr>
                <w:ilvl w:val="0"/>
                <w:numId w:val="11"/>
              </w:numPr>
              <w:spacing w:line="240" w:lineRule="auto"/>
              <w:ind w:left="360"/>
            </w:pPr>
            <w:r>
              <w:t>Kielen oppimista tukevien ohjelmistojen hyödyntäminen</w:t>
            </w:r>
          </w:p>
          <w:p w:rsidR="000926DB" w:rsidRDefault="000926DB" w:rsidP="00F9219C">
            <w:pPr>
              <w:pStyle w:val="Luettelokappale"/>
            </w:pPr>
          </w:p>
        </w:tc>
      </w:tr>
    </w:tbl>
    <w:p w:rsidR="000926DB" w:rsidRDefault="00F9219C" w:rsidP="000926DB">
      <w:pPr>
        <w:rPr>
          <w:sz w:val="36"/>
          <w:szCs w:val="36"/>
        </w:rPr>
      </w:pPr>
      <w:r>
        <w:rPr>
          <w:sz w:val="36"/>
          <w:szCs w:val="36"/>
        </w:rPr>
        <w:lastRenderedPageBreak/>
        <w:t>RANSKA</w:t>
      </w:r>
      <w:r w:rsidR="000926DB">
        <w:rPr>
          <w:sz w:val="36"/>
          <w:szCs w:val="36"/>
        </w:rPr>
        <w:t>, B2-oppimäärä 9.lk</w:t>
      </w:r>
    </w:p>
    <w:p w:rsidR="000926DB" w:rsidRPr="006D5884" w:rsidRDefault="00F9219C" w:rsidP="000926DB">
      <w:pPr>
        <w:rPr>
          <w:sz w:val="36"/>
          <w:szCs w:val="36"/>
        </w:rPr>
      </w:pPr>
      <w:r>
        <w:rPr>
          <w:b/>
        </w:rPr>
        <w:t>Ranskan</w:t>
      </w:r>
      <w:r w:rsidR="000926DB" w:rsidRPr="006D5884">
        <w:rPr>
          <w:b/>
        </w:rPr>
        <w:t xml:space="preserve"> kielen tavoitteet, tavoitetarkennukset, sisältötarkennukset paikallisine painotuksineen ja laaja-alainen osaaminen</w:t>
      </w:r>
    </w:p>
    <w:p w:rsidR="000926DB" w:rsidRPr="0026239C" w:rsidRDefault="000926DB" w:rsidP="000926DB">
      <w:pPr>
        <w:rPr>
          <w:color w:val="0070C0"/>
        </w:rPr>
      </w:pPr>
      <w:r>
        <w:t xml:space="preserve">Tavoitteiden rakenne: </w:t>
      </w:r>
      <w:r w:rsidRPr="006D5884">
        <w:rPr>
          <w:color w:val="00B050"/>
        </w:rPr>
        <w:t xml:space="preserve">opettajan toiminta </w:t>
      </w:r>
      <w:r>
        <w:t xml:space="preserve">+ </w:t>
      </w:r>
      <w:r w:rsidRPr="006D5884">
        <w:rPr>
          <w:color w:val="FF0000"/>
        </w:rPr>
        <w:t xml:space="preserve">oppilaan toiminta </w:t>
      </w:r>
      <w:r>
        <w:t xml:space="preserve">+ </w:t>
      </w:r>
      <w:r w:rsidRPr="006D588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0926DB" w:rsidTr="00FD50D2">
        <w:tc>
          <w:tcPr>
            <w:tcW w:w="3815" w:type="dxa"/>
            <w:gridSpan w:val="2"/>
          </w:tcPr>
          <w:p w:rsidR="000926DB" w:rsidRPr="00BE397C" w:rsidRDefault="000926DB" w:rsidP="00FD50D2">
            <w:pPr>
              <w:rPr>
                <w:b/>
              </w:rPr>
            </w:pPr>
            <w:r w:rsidRPr="00BE397C">
              <w:rPr>
                <w:b/>
              </w:rPr>
              <w:t>Opetuksen tavoitteet</w:t>
            </w:r>
          </w:p>
        </w:tc>
        <w:tc>
          <w:tcPr>
            <w:tcW w:w="3126" w:type="dxa"/>
          </w:tcPr>
          <w:p w:rsidR="000926DB" w:rsidRPr="00BE397C" w:rsidRDefault="000926DB" w:rsidP="00FD50D2">
            <w:pPr>
              <w:rPr>
                <w:b/>
              </w:rPr>
            </w:pPr>
            <w:r>
              <w:rPr>
                <w:b/>
              </w:rPr>
              <w:t>Tavoitetarkennukset</w:t>
            </w:r>
          </w:p>
        </w:tc>
        <w:tc>
          <w:tcPr>
            <w:tcW w:w="3260" w:type="dxa"/>
          </w:tcPr>
          <w:p w:rsidR="000926DB" w:rsidRPr="00BE397C" w:rsidRDefault="000926DB" w:rsidP="00FD50D2">
            <w:pPr>
              <w:rPr>
                <w:b/>
              </w:rPr>
            </w:pPr>
            <w:r>
              <w:rPr>
                <w:b/>
              </w:rPr>
              <w:t>Sisältötarkennukset ja paikalliset painotukset</w:t>
            </w:r>
          </w:p>
        </w:tc>
        <w:tc>
          <w:tcPr>
            <w:tcW w:w="5103" w:type="dxa"/>
          </w:tcPr>
          <w:p w:rsidR="000926DB" w:rsidRPr="00BE397C" w:rsidRDefault="000926DB" w:rsidP="00FD50D2">
            <w:pPr>
              <w:rPr>
                <w:b/>
              </w:rPr>
            </w:pPr>
            <w:r>
              <w:rPr>
                <w:b/>
              </w:rPr>
              <w:t>Laaja-alainen osaaminen</w:t>
            </w:r>
          </w:p>
        </w:tc>
      </w:tr>
      <w:tr w:rsidR="000926DB" w:rsidTr="00FD50D2">
        <w:trPr>
          <w:cantSplit/>
          <w:trHeight w:val="624"/>
        </w:trPr>
        <w:tc>
          <w:tcPr>
            <w:tcW w:w="746" w:type="dxa"/>
            <w:textDirection w:val="btLr"/>
          </w:tcPr>
          <w:p w:rsidR="000926DB" w:rsidRPr="0091235B" w:rsidRDefault="000926DB" w:rsidP="00FD50D2">
            <w:pPr>
              <w:ind w:left="113" w:right="113"/>
              <w:jc w:val="center"/>
              <w:rPr>
                <w:b/>
                <w:sz w:val="24"/>
                <w:szCs w:val="24"/>
              </w:rPr>
            </w:pPr>
            <w:r>
              <w:rPr>
                <w:b/>
                <w:sz w:val="24"/>
                <w:szCs w:val="24"/>
              </w:rPr>
              <w:t>Kasvu kulttuuriseen moninaisuuteen ja kielitietoisuuteen</w:t>
            </w:r>
          </w:p>
        </w:tc>
        <w:tc>
          <w:tcPr>
            <w:tcW w:w="3069" w:type="dxa"/>
          </w:tcPr>
          <w:p w:rsidR="000926DB" w:rsidRPr="00B2458D" w:rsidRDefault="000926DB" w:rsidP="00FD50D2">
            <w:pPr>
              <w:rPr>
                <w:color w:val="0070C0"/>
              </w:rPr>
            </w:pPr>
            <w:r w:rsidRPr="00213BA5">
              <w:rPr>
                <w:b/>
              </w:rPr>
              <w:t>T1</w:t>
            </w:r>
            <w:r>
              <w:t xml:space="preserve"> </w:t>
            </w:r>
            <w:r w:rsidRPr="00FD6282">
              <w:rPr>
                <w:rFonts w:ascii="Calibri" w:eastAsia="Calibri" w:hAnsi="Calibri" w:cs="Calibri"/>
                <w:color w:val="00B050"/>
              </w:rPr>
              <w:t xml:space="preserve">auttaa oppilasta </w:t>
            </w:r>
            <w:r w:rsidRPr="00FD6282">
              <w:rPr>
                <w:rFonts w:ascii="Calibri" w:eastAsia="Calibri" w:hAnsi="Calibri" w:cs="Calibri"/>
                <w:color w:val="FF0000"/>
              </w:rPr>
              <w:t>hahmott</w:t>
            </w:r>
            <w:r w:rsidRPr="00FD6282">
              <w:rPr>
                <w:rFonts w:ascii="Calibri" w:eastAsia="Calibri" w:hAnsi="Calibri" w:cs="Calibri"/>
                <w:color w:val="FF0000"/>
              </w:rPr>
              <w:t>a</w:t>
            </w:r>
            <w:r w:rsidRPr="00FD6282">
              <w:rPr>
                <w:rFonts w:ascii="Calibri" w:eastAsia="Calibri" w:hAnsi="Calibri" w:cs="Calibri"/>
                <w:color w:val="FF0000"/>
              </w:rPr>
              <w:t>maan</w:t>
            </w:r>
            <w:r w:rsidRPr="00134FD2">
              <w:rPr>
                <w:rFonts w:ascii="Calibri" w:eastAsia="Calibri" w:hAnsi="Calibri" w:cs="Calibri"/>
                <w:color w:val="000000"/>
              </w:rPr>
              <w:t xml:space="preserve"> </w:t>
            </w:r>
            <w:r w:rsidRPr="00FD6282">
              <w:rPr>
                <w:rFonts w:ascii="Calibri" w:eastAsia="Calibri" w:hAnsi="Calibri" w:cs="Calibri"/>
                <w:color w:val="0070C0"/>
              </w:rPr>
              <w:t>uuden opiskeltavan ki</w:t>
            </w:r>
            <w:r w:rsidRPr="00FD6282">
              <w:rPr>
                <w:rFonts w:ascii="Calibri" w:eastAsia="Calibri" w:hAnsi="Calibri" w:cs="Calibri"/>
                <w:color w:val="0070C0"/>
              </w:rPr>
              <w:t>e</w:t>
            </w:r>
            <w:r w:rsidRPr="00FD6282">
              <w:rPr>
                <w:rFonts w:ascii="Calibri" w:eastAsia="Calibri" w:hAnsi="Calibri" w:cs="Calibri"/>
                <w:color w:val="0070C0"/>
              </w:rPr>
              <w:t>len suhde aiemmin opiskel</w:t>
            </w:r>
            <w:r w:rsidRPr="00FD6282">
              <w:rPr>
                <w:rFonts w:ascii="Calibri" w:eastAsia="Calibri" w:hAnsi="Calibri" w:cs="Calibri"/>
                <w:color w:val="0070C0"/>
              </w:rPr>
              <w:t>e</w:t>
            </w:r>
            <w:r w:rsidRPr="00FD6282">
              <w:rPr>
                <w:rFonts w:ascii="Calibri" w:eastAsia="Calibri" w:hAnsi="Calibri" w:cs="Calibri"/>
                <w:color w:val="0070C0"/>
              </w:rPr>
              <w:t xml:space="preserve">miinsa kieliin, </w:t>
            </w:r>
            <w:r w:rsidRPr="00FD6282">
              <w:rPr>
                <w:rFonts w:ascii="Calibri" w:eastAsia="Calibri" w:hAnsi="Calibri" w:cs="Calibri"/>
                <w:color w:val="FF0000"/>
              </w:rPr>
              <w:t>tutustumaan</w:t>
            </w:r>
            <w:r w:rsidRPr="00134FD2">
              <w:rPr>
                <w:rFonts w:ascii="Calibri" w:eastAsia="Calibri" w:hAnsi="Calibri" w:cs="Calibri"/>
                <w:color w:val="000000"/>
              </w:rPr>
              <w:t xml:space="preserve"> </w:t>
            </w:r>
            <w:r w:rsidRPr="00FD6282">
              <w:rPr>
                <w:rFonts w:ascii="Calibri" w:eastAsia="Calibri" w:hAnsi="Calibri" w:cs="Calibri"/>
                <w:color w:val="0070C0"/>
              </w:rPr>
              <w:t xml:space="preserve">kyseisen kielen kielialueeseen ja elämänmuodon / joihinkin keskeisiin piirteisiin </w:t>
            </w:r>
            <w:r w:rsidRPr="00FD6282">
              <w:rPr>
                <w:rFonts w:ascii="Calibri" w:eastAsia="Calibri" w:hAnsi="Calibri" w:cs="Calibri"/>
                <w:color w:val="00B050"/>
              </w:rPr>
              <w:t>sekä tukea oppilaan</w:t>
            </w:r>
            <w:r w:rsidRPr="00134FD2">
              <w:rPr>
                <w:rFonts w:ascii="Calibri" w:eastAsia="Calibri" w:hAnsi="Calibri" w:cs="Calibri"/>
                <w:color w:val="000000"/>
              </w:rPr>
              <w:t xml:space="preserve"> </w:t>
            </w:r>
            <w:r w:rsidRPr="00FD6282">
              <w:rPr>
                <w:rFonts w:ascii="Calibri" w:eastAsia="Calibri" w:hAnsi="Calibri" w:cs="Calibri"/>
                <w:color w:val="0070C0"/>
              </w:rPr>
              <w:t>kielellisen päättelyk</w:t>
            </w:r>
            <w:r w:rsidRPr="00FD6282">
              <w:rPr>
                <w:rFonts w:ascii="Calibri" w:eastAsia="Calibri" w:hAnsi="Calibri" w:cs="Calibri"/>
                <w:color w:val="0070C0"/>
              </w:rPr>
              <w:t>y</w:t>
            </w:r>
            <w:r w:rsidRPr="00FD6282">
              <w:rPr>
                <w:rFonts w:ascii="Calibri" w:eastAsia="Calibri" w:hAnsi="Calibri" w:cs="Calibri"/>
                <w:color w:val="0070C0"/>
              </w:rPr>
              <w:t>vyn, uteliaisuuden ja monikiel</w:t>
            </w:r>
            <w:r w:rsidRPr="00FD6282">
              <w:rPr>
                <w:rFonts w:ascii="Calibri" w:eastAsia="Calibri" w:hAnsi="Calibri" w:cs="Calibri"/>
                <w:color w:val="0070C0"/>
              </w:rPr>
              <w:t>i</w:t>
            </w:r>
            <w:r w:rsidRPr="00FD6282">
              <w:rPr>
                <w:rFonts w:ascii="Calibri" w:eastAsia="Calibri" w:hAnsi="Calibri" w:cs="Calibri"/>
                <w:color w:val="0070C0"/>
              </w:rPr>
              <w:t xml:space="preserve">syyden </w:t>
            </w:r>
            <w:r w:rsidRPr="00FD6282">
              <w:rPr>
                <w:rFonts w:ascii="Calibri" w:eastAsia="Calibri" w:hAnsi="Calibri" w:cs="Calibri"/>
                <w:color w:val="FF0000"/>
              </w:rPr>
              <w:t>kehittymistä</w:t>
            </w:r>
          </w:p>
        </w:tc>
        <w:tc>
          <w:tcPr>
            <w:tcW w:w="3126" w:type="dxa"/>
          </w:tcPr>
          <w:p w:rsidR="000926DB" w:rsidRDefault="000926DB" w:rsidP="00FD50D2">
            <w:r>
              <w:t xml:space="preserve">S1 </w:t>
            </w:r>
          </w:p>
          <w:p w:rsidR="000926DB" w:rsidRDefault="00A67D1E" w:rsidP="00A02BB0">
            <w:pPr>
              <w:pStyle w:val="Luettelokappale"/>
              <w:numPr>
                <w:ilvl w:val="0"/>
                <w:numId w:val="11"/>
              </w:numPr>
              <w:ind w:left="360"/>
            </w:pPr>
            <w:r>
              <w:t>Laajennetaan ymmärrystä maailman moni- ja rinna</w:t>
            </w:r>
            <w:r>
              <w:t>k</w:t>
            </w:r>
            <w:r>
              <w:t>kaiskielisyydestä ja hahm</w:t>
            </w:r>
            <w:r>
              <w:t>o</w:t>
            </w:r>
            <w:r>
              <w:t>tetaan ranskankielistä ma</w:t>
            </w:r>
            <w:r>
              <w:t>a</w:t>
            </w:r>
            <w:r>
              <w:t>ilmaa</w:t>
            </w:r>
            <w:r w:rsidR="000926DB">
              <w:t>.</w:t>
            </w:r>
          </w:p>
        </w:tc>
        <w:tc>
          <w:tcPr>
            <w:tcW w:w="3260" w:type="dxa"/>
          </w:tcPr>
          <w:p w:rsidR="00A67D1E" w:rsidRDefault="00A67D1E" w:rsidP="00A02BB0">
            <w:pPr>
              <w:pStyle w:val="Standard"/>
              <w:numPr>
                <w:ilvl w:val="0"/>
                <w:numId w:val="11"/>
              </w:numPr>
              <w:spacing w:line="240" w:lineRule="auto"/>
              <w:ind w:left="360"/>
            </w:pPr>
            <w:r>
              <w:t>Syvennetään tietämystä ranskankielisestä maailmasta, sen historiasta sekä ilmiöistä tutustumalla joihinkin ranskankielisiin maihin sekä niiden maantieteellisiin ja kulttuurisiin erityispiirteisiin, kuten juhlapäiviin, taiteisiin ja ruokakulttuureihin.</w:t>
            </w:r>
          </w:p>
          <w:p w:rsidR="000926DB" w:rsidRDefault="00A67D1E" w:rsidP="00A02BB0">
            <w:pPr>
              <w:pStyle w:val="Luettelokappale"/>
              <w:numPr>
                <w:ilvl w:val="0"/>
                <w:numId w:val="11"/>
              </w:numPr>
              <w:ind w:left="360"/>
            </w:pPr>
            <w:r>
              <w:t>Vahvistetaan ymmärrystä ranskan kielen erityispiirteistä ja/tai samankaltaisuuksista suhteessa aiemmin opittuihin kieliin ja ranskan sukulaiski</w:t>
            </w:r>
            <w:r>
              <w:t>e</w:t>
            </w:r>
            <w:r>
              <w:t>liin.</w:t>
            </w:r>
          </w:p>
        </w:tc>
        <w:tc>
          <w:tcPr>
            <w:tcW w:w="5103" w:type="dxa"/>
          </w:tcPr>
          <w:p w:rsidR="000926DB" w:rsidRDefault="000926DB" w:rsidP="00FD50D2">
            <w:proofErr w:type="gramStart"/>
            <w:r>
              <w:t>Ajattelu ja oppimaan oppiminen (L1)</w:t>
            </w:r>
            <w:proofErr w:type="gramEnd"/>
            <w:r>
              <w:t xml:space="preserve"> </w:t>
            </w:r>
          </w:p>
          <w:p w:rsidR="00A67D1E" w:rsidRDefault="00A67D1E" w:rsidP="00A02BB0">
            <w:pPr>
              <w:pStyle w:val="Standard"/>
              <w:numPr>
                <w:ilvl w:val="0"/>
                <w:numId w:val="12"/>
              </w:numPr>
              <w:spacing w:line="240" w:lineRule="auto"/>
              <w:ind w:left="360"/>
            </w:pPr>
            <w:r>
              <w:t>Monikielisen maailman ja sukulaiskielien hahmottaminen</w:t>
            </w:r>
          </w:p>
          <w:p w:rsidR="000926DB" w:rsidRDefault="00A67D1E" w:rsidP="00A02BB0">
            <w:pPr>
              <w:pStyle w:val="Standard"/>
              <w:numPr>
                <w:ilvl w:val="0"/>
                <w:numId w:val="12"/>
              </w:numPr>
              <w:spacing w:line="240" w:lineRule="auto"/>
              <w:ind w:left="360"/>
            </w:pPr>
            <w:proofErr w:type="gramStart"/>
            <w:r>
              <w:t>Tiedon liittäminen aiemmin opittuun</w:t>
            </w:r>
            <w:proofErr w:type="gramEnd"/>
          </w:p>
          <w:p w:rsidR="000926DB" w:rsidRDefault="000926DB" w:rsidP="00FD50D2">
            <w:r>
              <w:t>Kulttuurinen osaaminen, vuorovaikutus ja ilmaisu (L2)</w:t>
            </w:r>
          </w:p>
          <w:p w:rsidR="00A67D1E" w:rsidRDefault="00A67D1E" w:rsidP="00A02BB0">
            <w:pPr>
              <w:pStyle w:val="Standard"/>
              <w:numPr>
                <w:ilvl w:val="0"/>
                <w:numId w:val="33"/>
              </w:numPr>
              <w:spacing w:line="240" w:lineRule="auto"/>
              <w:ind w:left="360"/>
            </w:pPr>
            <w:r>
              <w:t>Kulttuurisen moninaisuuden kunnioittaminen</w:t>
            </w:r>
          </w:p>
          <w:p w:rsidR="00A67D1E" w:rsidRDefault="00A67D1E" w:rsidP="00A02BB0">
            <w:pPr>
              <w:pStyle w:val="Standard"/>
              <w:numPr>
                <w:ilvl w:val="0"/>
                <w:numId w:val="33"/>
              </w:numPr>
              <w:spacing w:line="240" w:lineRule="auto"/>
              <w:ind w:left="360"/>
            </w:pPr>
            <w:r>
              <w:t>Ranskankielinen maailma ja sen erityispiirteet</w:t>
            </w:r>
          </w:p>
          <w:p w:rsidR="000926DB" w:rsidRDefault="000926DB" w:rsidP="00FD50D2">
            <w:r>
              <w:t>Monilukutaito (L4)</w:t>
            </w:r>
          </w:p>
          <w:p w:rsidR="00A67D1E" w:rsidRDefault="00A67D1E" w:rsidP="00A02BB0">
            <w:pPr>
              <w:pStyle w:val="Standard"/>
              <w:numPr>
                <w:ilvl w:val="0"/>
                <w:numId w:val="12"/>
              </w:numPr>
              <w:spacing w:line="240" w:lineRule="auto"/>
              <w:ind w:left="360"/>
            </w:pPr>
            <w:r>
              <w:t>Kulttuurinen lukutaito</w:t>
            </w:r>
          </w:p>
          <w:p w:rsidR="000926DB" w:rsidRDefault="00A67D1E" w:rsidP="00A02BB0">
            <w:pPr>
              <w:pStyle w:val="Luettelokappale"/>
              <w:numPr>
                <w:ilvl w:val="0"/>
                <w:numId w:val="12"/>
              </w:numPr>
              <w:ind w:left="360"/>
            </w:pPr>
            <w:r>
              <w:t>Tiedon tulkinnan taidot</w:t>
            </w:r>
          </w:p>
        </w:tc>
      </w:tr>
      <w:tr w:rsidR="000926DB" w:rsidTr="00FD50D2">
        <w:tc>
          <w:tcPr>
            <w:tcW w:w="746" w:type="dxa"/>
            <w:tcBorders>
              <w:top w:val="single" w:sz="6" w:space="0" w:color="auto"/>
            </w:tcBorders>
            <w:textDirection w:val="btLr"/>
          </w:tcPr>
          <w:p w:rsidR="000926DB" w:rsidRPr="0091235B" w:rsidRDefault="000926DB" w:rsidP="00FD50D2">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0926DB" w:rsidRDefault="000926DB" w:rsidP="00FD50D2">
            <w:r>
              <w:rPr>
                <w:b/>
              </w:rPr>
              <w:t>T2</w:t>
            </w:r>
            <w:r>
              <w:t xml:space="preserve"> </w:t>
            </w:r>
            <w:r w:rsidRPr="00FD6282">
              <w:rPr>
                <w:rFonts w:ascii="Calibri" w:eastAsia="Calibri" w:hAnsi="Calibri" w:cs="Calibri"/>
                <w:color w:val="00B050"/>
              </w:rPr>
              <w:t xml:space="preserve">rohkaista oppilasta </w:t>
            </w:r>
            <w:r w:rsidRPr="00FD6282">
              <w:rPr>
                <w:rFonts w:ascii="Calibri" w:eastAsia="Calibri" w:hAnsi="Calibri" w:cs="Calibri"/>
                <w:color w:val="FF0000"/>
              </w:rPr>
              <w:t>näk</w:t>
            </w:r>
            <w:r w:rsidRPr="00FD6282">
              <w:rPr>
                <w:rFonts w:ascii="Calibri" w:eastAsia="Calibri" w:hAnsi="Calibri" w:cs="Calibri"/>
                <w:color w:val="FF0000"/>
              </w:rPr>
              <w:t>e</w:t>
            </w:r>
            <w:r w:rsidRPr="00FD6282">
              <w:rPr>
                <w:rFonts w:ascii="Calibri" w:eastAsia="Calibri" w:hAnsi="Calibri" w:cs="Calibri"/>
                <w:color w:val="FF0000"/>
              </w:rPr>
              <w:t>mään</w:t>
            </w:r>
            <w:r w:rsidRPr="00134FD2">
              <w:rPr>
                <w:rFonts w:ascii="Calibri" w:eastAsia="Calibri" w:hAnsi="Calibri" w:cs="Calibri"/>
                <w:color w:val="000000"/>
              </w:rPr>
              <w:t xml:space="preserve"> </w:t>
            </w:r>
            <w:r w:rsidRPr="00FD6282">
              <w:rPr>
                <w:rFonts w:ascii="Calibri" w:eastAsia="Calibri" w:hAnsi="Calibri" w:cs="Calibri"/>
                <w:color w:val="0070C0"/>
              </w:rPr>
              <w:t>opiskeltavan kielen taito osana elinikäistä oppimista ja oman kielivarannon karttumi</w:t>
            </w:r>
            <w:r w:rsidRPr="00FD6282">
              <w:rPr>
                <w:rFonts w:ascii="Calibri" w:eastAsia="Calibri" w:hAnsi="Calibri" w:cs="Calibri"/>
                <w:color w:val="0070C0"/>
              </w:rPr>
              <w:t>s</w:t>
            </w:r>
            <w:r w:rsidRPr="00FD6282">
              <w:rPr>
                <w:rFonts w:ascii="Calibri" w:eastAsia="Calibri" w:hAnsi="Calibri" w:cs="Calibri"/>
                <w:color w:val="0070C0"/>
              </w:rPr>
              <w:t xml:space="preserve">ta, </w:t>
            </w:r>
            <w:r w:rsidRPr="00FD6282">
              <w:rPr>
                <w:rFonts w:ascii="Calibri" w:eastAsia="Calibri" w:hAnsi="Calibri" w:cs="Calibri"/>
                <w:color w:val="00B050"/>
              </w:rPr>
              <w:t xml:space="preserve">ohjata oppilasta </w:t>
            </w:r>
            <w:r w:rsidRPr="00FD6282">
              <w:rPr>
                <w:rFonts w:ascii="Calibri" w:eastAsia="Calibri" w:hAnsi="Calibri" w:cs="Calibri"/>
                <w:color w:val="FF0000"/>
              </w:rPr>
              <w:t xml:space="preserve">löytämään </w:t>
            </w:r>
            <w:r w:rsidRPr="00FD6282">
              <w:rPr>
                <w:rFonts w:ascii="Calibri" w:eastAsia="Calibri" w:hAnsi="Calibri" w:cs="Calibri"/>
                <w:color w:val="0070C0"/>
              </w:rPr>
              <w:t>itselleen ja ikäkaudelleen pa</w:t>
            </w:r>
            <w:r w:rsidRPr="00FD6282">
              <w:rPr>
                <w:rFonts w:ascii="Calibri" w:eastAsia="Calibri" w:hAnsi="Calibri" w:cs="Calibri"/>
                <w:color w:val="0070C0"/>
              </w:rPr>
              <w:t>r</w:t>
            </w:r>
            <w:r w:rsidRPr="00FD6282">
              <w:rPr>
                <w:rFonts w:ascii="Calibri" w:eastAsia="Calibri" w:hAnsi="Calibri" w:cs="Calibri"/>
                <w:color w:val="0070C0"/>
              </w:rPr>
              <w:t xml:space="preserve">haiten sopivia tapoja oppia kieliä </w:t>
            </w:r>
            <w:r w:rsidRPr="00FD6282">
              <w:rPr>
                <w:rFonts w:ascii="Calibri" w:eastAsia="Calibri" w:hAnsi="Calibri" w:cs="Calibri"/>
                <w:color w:val="00B050"/>
              </w:rPr>
              <w:t xml:space="preserve">sekä kannustaa häntä </w:t>
            </w:r>
            <w:r w:rsidRPr="00FD6282">
              <w:rPr>
                <w:rFonts w:ascii="Calibri" w:eastAsia="Calibri" w:hAnsi="Calibri" w:cs="Calibri"/>
                <w:color w:val="FF0000"/>
              </w:rPr>
              <w:t>käyttämään</w:t>
            </w:r>
            <w:r w:rsidRPr="00134FD2">
              <w:rPr>
                <w:rFonts w:ascii="Calibri" w:eastAsia="Calibri" w:hAnsi="Calibri" w:cs="Calibri"/>
                <w:color w:val="000000"/>
              </w:rPr>
              <w:t xml:space="preserve"> </w:t>
            </w:r>
            <w:r w:rsidRPr="00FD6282">
              <w:rPr>
                <w:rFonts w:ascii="Calibri" w:eastAsia="Calibri" w:hAnsi="Calibri" w:cs="Calibri"/>
                <w:color w:val="0070C0"/>
              </w:rPr>
              <w:t>vähäistäkin tait</w:t>
            </w:r>
            <w:r w:rsidRPr="00FD6282">
              <w:rPr>
                <w:rFonts w:ascii="Calibri" w:eastAsia="Calibri" w:hAnsi="Calibri" w:cs="Calibri"/>
                <w:color w:val="0070C0"/>
              </w:rPr>
              <w:t>o</w:t>
            </w:r>
            <w:r w:rsidRPr="00FD6282">
              <w:rPr>
                <w:rFonts w:ascii="Calibri" w:eastAsia="Calibri" w:hAnsi="Calibri" w:cs="Calibri"/>
                <w:color w:val="0070C0"/>
              </w:rPr>
              <w:t>aan myös oppituntien ulkopu</w:t>
            </w:r>
            <w:r w:rsidRPr="00FD6282">
              <w:rPr>
                <w:rFonts w:ascii="Calibri" w:eastAsia="Calibri" w:hAnsi="Calibri" w:cs="Calibri"/>
                <w:color w:val="0070C0"/>
              </w:rPr>
              <w:t>o</w:t>
            </w:r>
            <w:r w:rsidRPr="00FD6282">
              <w:rPr>
                <w:rFonts w:ascii="Calibri" w:eastAsia="Calibri" w:hAnsi="Calibri" w:cs="Calibri"/>
                <w:color w:val="0070C0"/>
              </w:rPr>
              <w:t>lella</w:t>
            </w:r>
          </w:p>
        </w:tc>
        <w:tc>
          <w:tcPr>
            <w:tcW w:w="3126" w:type="dxa"/>
            <w:tcBorders>
              <w:top w:val="single" w:sz="18" w:space="0" w:color="auto"/>
              <w:bottom w:val="single" w:sz="6" w:space="0" w:color="auto"/>
            </w:tcBorders>
          </w:tcPr>
          <w:p w:rsidR="000926DB" w:rsidRDefault="000926DB" w:rsidP="00FD50D2">
            <w:r>
              <w:t xml:space="preserve">S2 </w:t>
            </w:r>
          </w:p>
          <w:p w:rsidR="000926DB" w:rsidRDefault="00A67D1E" w:rsidP="00A02BB0">
            <w:pPr>
              <w:pStyle w:val="Luettelokappale"/>
              <w:numPr>
                <w:ilvl w:val="0"/>
                <w:numId w:val="2"/>
              </w:numPr>
              <w:ind w:left="360"/>
            </w:pPr>
            <w:r>
              <w:t>Vakiinnutetaan kieltenopi</w:t>
            </w:r>
            <w:r>
              <w:t>s</w:t>
            </w:r>
            <w:r>
              <w:t>kelutaitoja</w:t>
            </w:r>
            <w:r w:rsidR="000926DB">
              <w:t>.</w:t>
            </w:r>
          </w:p>
          <w:p w:rsidR="000926DB" w:rsidRDefault="000926DB" w:rsidP="00FD50D2"/>
        </w:tc>
        <w:tc>
          <w:tcPr>
            <w:tcW w:w="3260" w:type="dxa"/>
            <w:tcBorders>
              <w:top w:val="single" w:sz="18" w:space="0" w:color="auto"/>
              <w:bottom w:val="single" w:sz="6" w:space="0" w:color="auto"/>
            </w:tcBorders>
          </w:tcPr>
          <w:p w:rsidR="00A67D1E" w:rsidRDefault="00A67D1E" w:rsidP="00A02BB0">
            <w:pPr>
              <w:pStyle w:val="Standard"/>
              <w:numPr>
                <w:ilvl w:val="0"/>
                <w:numId w:val="2"/>
              </w:numPr>
              <w:spacing w:line="240" w:lineRule="auto"/>
              <w:ind w:left="360"/>
            </w:pPr>
            <w:r>
              <w:t>Asetetaan omat tavoitteet ja pyritään omaksumaan ja vakiinnuttamaan itselle sopivimmat ja tehokkaimmat oppimistavat sekä arvioimaan ja muuttamaan niitä tarvittaessa.</w:t>
            </w:r>
          </w:p>
          <w:p w:rsidR="00A67D1E" w:rsidRDefault="00A67D1E" w:rsidP="007D7A9A">
            <w:pPr>
              <w:pStyle w:val="Standard"/>
              <w:numPr>
                <w:ilvl w:val="0"/>
                <w:numId w:val="2"/>
              </w:numPr>
              <w:spacing w:line="240" w:lineRule="auto"/>
              <w:ind w:left="360"/>
            </w:pPr>
            <w:r>
              <w:t>Käytetään monipuolisesti erilaisia oppimisympäristöjä, myös kirjakustantajan materiaalin ulkopuolelta, ohjaten oppilaita myös itsenäisesti etsimään kiinnostavia ympäristöjä oppia.</w:t>
            </w:r>
          </w:p>
        </w:tc>
        <w:tc>
          <w:tcPr>
            <w:tcW w:w="5103" w:type="dxa"/>
            <w:tcBorders>
              <w:top w:val="single" w:sz="18" w:space="0" w:color="auto"/>
              <w:bottom w:val="single" w:sz="6" w:space="0" w:color="auto"/>
            </w:tcBorders>
          </w:tcPr>
          <w:p w:rsidR="000926DB" w:rsidRDefault="00A67D1E" w:rsidP="00FD50D2">
            <w:proofErr w:type="gramStart"/>
            <w:r>
              <w:t>Ajattelu ja oppimaan oppiminen (L1)</w:t>
            </w:r>
            <w:proofErr w:type="gramEnd"/>
          </w:p>
          <w:p w:rsidR="00A67D1E" w:rsidRDefault="00A67D1E" w:rsidP="00A02BB0">
            <w:pPr>
              <w:pStyle w:val="Standard"/>
              <w:numPr>
                <w:ilvl w:val="0"/>
                <w:numId w:val="14"/>
              </w:numPr>
              <w:spacing w:line="240" w:lineRule="auto"/>
              <w:ind w:left="360"/>
            </w:pPr>
            <w:r>
              <w:t>Omat oppimis- ja opiskelustrategiat</w:t>
            </w:r>
          </w:p>
          <w:p w:rsidR="00A67D1E" w:rsidRDefault="00A67D1E" w:rsidP="00A02BB0">
            <w:pPr>
              <w:pStyle w:val="Standard"/>
              <w:numPr>
                <w:ilvl w:val="0"/>
                <w:numId w:val="14"/>
              </w:numPr>
              <w:spacing w:line="240" w:lineRule="auto"/>
              <w:ind w:left="360"/>
            </w:pPr>
            <w:r>
              <w:t>Tavoitteiden asettaminen</w:t>
            </w:r>
          </w:p>
          <w:p w:rsidR="00A67D1E" w:rsidRDefault="00A67D1E" w:rsidP="00A02BB0">
            <w:pPr>
              <w:pStyle w:val="Standard"/>
              <w:numPr>
                <w:ilvl w:val="0"/>
                <w:numId w:val="14"/>
              </w:numPr>
              <w:spacing w:line="240" w:lineRule="auto"/>
              <w:ind w:left="360"/>
            </w:pPr>
            <w:r>
              <w:t>Tehokas kielen opiskelu</w:t>
            </w:r>
          </w:p>
          <w:p w:rsidR="00A67D1E" w:rsidRDefault="00A67D1E" w:rsidP="00A67D1E">
            <w:pPr>
              <w:pStyle w:val="Standard"/>
              <w:spacing w:line="240" w:lineRule="auto"/>
            </w:pPr>
            <w:r>
              <w:t>Itsestä huolehtiminen ja arjen taidot (L3)</w:t>
            </w:r>
          </w:p>
          <w:p w:rsidR="00A67D1E" w:rsidRDefault="00A67D1E" w:rsidP="00A02BB0">
            <w:pPr>
              <w:pStyle w:val="Standard"/>
              <w:numPr>
                <w:ilvl w:val="0"/>
                <w:numId w:val="34"/>
              </w:numPr>
              <w:spacing w:line="240" w:lineRule="auto"/>
              <w:ind w:left="360"/>
            </w:pPr>
            <w:r>
              <w:t>Vastuu omasta oppimisesta</w:t>
            </w:r>
          </w:p>
          <w:p w:rsidR="000926DB" w:rsidRDefault="00A67D1E" w:rsidP="00A02BB0">
            <w:pPr>
              <w:pStyle w:val="Luettelokappale"/>
              <w:numPr>
                <w:ilvl w:val="0"/>
                <w:numId w:val="34"/>
              </w:numPr>
              <w:ind w:left="360"/>
            </w:pPr>
            <w:r>
              <w:t>Osallistuminen koulutyön ja oppimisympäristön suunnitteluun ja toteuttamiseen</w:t>
            </w:r>
          </w:p>
        </w:tc>
      </w:tr>
      <w:tr w:rsidR="000926DB" w:rsidTr="00FD50D2">
        <w:tc>
          <w:tcPr>
            <w:tcW w:w="746" w:type="dxa"/>
            <w:vMerge w:val="restart"/>
            <w:textDirection w:val="btLr"/>
          </w:tcPr>
          <w:p w:rsidR="000926DB" w:rsidRPr="00625BA6" w:rsidRDefault="000926DB" w:rsidP="00FD50D2">
            <w:pPr>
              <w:ind w:left="113" w:right="113"/>
              <w:jc w:val="center"/>
              <w:rPr>
                <w:b/>
                <w:sz w:val="24"/>
                <w:szCs w:val="24"/>
              </w:rPr>
            </w:pPr>
            <w:r>
              <w:rPr>
                <w:b/>
                <w:sz w:val="24"/>
                <w:szCs w:val="24"/>
              </w:rPr>
              <w:lastRenderedPageBreak/>
              <w:t>Kehittyvä kielitaito, taito toimia vuorovaikutuksessa (Taitot</w:t>
            </w:r>
            <w:r>
              <w:rPr>
                <w:b/>
                <w:sz w:val="24"/>
                <w:szCs w:val="24"/>
              </w:rPr>
              <w:t>a</w:t>
            </w:r>
            <w:r>
              <w:rPr>
                <w:b/>
                <w:sz w:val="24"/>
                <w:szCs w:val="24"/>
              </w:rPr>
              <w:t>so A1.3)</w:t>
            </w:r>
          </w:p>
          <w:p w:rsidR="000926DB" w:rsidRPr="00625BA6" w:rsidRDefault="000926DB" w:rsidP="00FD50D2">
            <w:pPr>
              <w:ind w:left="113" w:right="113"/>
              <w:jc w:val="center"/>
              <w:rPr>
                <w:b/>
                <w:sz w:val="24"/>
                <w:szCs w:val="24"/>
              </w:rPr>
            </w:pPr>
          </w:p>
        </w:tc>
        <w:tc>
          <w:tcPr>
            <w:tcW w:w="3069" w:type="dxa"/>
            <w:tcBorders>
              <w:top w:val="single" w:sz="18" w:space="0" w:color="auto"/>
              <w:bottom w:val="single" w:sz="6" w:space="0" w:color="auto"/>
            </w:tcBorders>
          </w:tcPr>
          <w:p w:rsidR="000926DB" w:rsidRDefault="000926DB" w:rsidP="00FD50D2">
            <w:r>
              <w:rPr>
                <w:b/>
              </w:rPr>
              <w:t xml:space="preserve">T3 </w:t>
            </w:r>
            <w:r w:rsidRPr="00541E50">
              <w:rPr>
                <w:rFonts w:ascii="Calibri" w:eastAsia="Calibri" w:hAnsi="Calibri" w:cs="Calibri"/>
                <w:color w:val="00B050"/>
              </w:rPr>
              <w:t>järjestää oppilaalle tilaisuu</w:t>
            </w:r>
            <w:r w:rsidRPr="00541E50">
              <w:rPr>
                <w:rFonts w:ascii="Calibri" w:eastAsia="Calibri" w:hAnsi="Calibri" w:cs="Calibri"/>
                <w:color w:val="00B050"/>
              </w:rPr>
              <w:t>k</w:t>
            </w:r>
            <w:r w:rsidRPr="00541E50">
              <w:rPr>
                <w:rFonts w:ascii="Calibri" w:eastAsia="Calibri" w:hAnsi="Calibri" w:cs="Calibri"/>
                <w:color w:val="00B050"/>
              </w:rPr>
              <w:t xml:space="preserve">sia </w:t>
            </w:r>
            <w:r w:rsidRPr="00541E50">
              <w:rPr>
                <w:rFonts w:ascii="Calibri" w:eastAsia="Calibri" w:hAnsi="Calibri" w:cs="Calibri"/>
                <w:color w:val="FF0000"/>
              </w:rPr>
              <w:t>harjoitella</w:t>
            </w:r>
            <w:r w:rsidRPr="00134FD2">
              <w:rPr>
                <w:rFonts w:ascii="Calibri" w:eastAsia="Calibri" w:hAnsi="Calibri" w:cs="Calibri"/>
              </w:rPr>
              <w:t xml:space="preserve"> </w:t>
            </w:r>
            <w:r w:rsidRPr="00541E50">
              <w:rPr>
                <w:rFonts w:ascii="Calibri" w:eastAsia="Calibri" w:hAnsi="Calibri" w:cs="Calibri"/>
                <w:color w:val="0070C0"/>
              </w:rPr>
              <w:t>eri viestint</w:t>
            </w:r>
            <w:r w:rsidRPr="00541E50">
              <w:rPr>
                <w:rFonts w:ascii="Calibri" w:eastAsia="Calibri" w:hAnsi="Calibri" w:cs="Calibri"/>
                <w:color w:val="0070C0"/>
              </w:rPr>
              <w:t>ä</w:t>
            </w:r>
            <w:r w:rsidRPr="00541E50">
              <w:rPr>
                <w:rFonts w:ascii="Calibri" w:eastAsia="Calibri" w:hAnsi="Calibri" w:cs="Calibri"/>
                <w:color w:val="0070C0"/>
              </w:rPr>
              <w:t>kanavia käyttäen suullista ja kirjallista vuorovaikutusta</w:t>
            </w:r>
          </w:p>
        </w:tc>
        <w:tc>
          <w:tcPr>
            <w:tcW w:w="3126" w:type="dxa"/>
            <w:tcBorders>
              <w:top w:val="single" w:sz="18" w:space="0" w:color="auto"/>
              <w:bottom w:val="single" w:sz="6" w:space="0" w:color="auto"/>
            </w:tcBorders>
          </w:tcPr>
          <w:p w:rsidR="000926DB" w:rsidRDefault="000926DB" w:rsidP="00FD50D2">
            <w:r>
              <w:t xml:space="preserve">S3 </w:t>
            </w:r>
          </w:p>
          <w:p w:rsidR="000926DB" w:rsidRDefault="00A67D1E" w:rsidP="00A02BB0">
            <w:pPr>
              <w:pStyle w:val="Luettelokappale"/>
              <w:numPr>
                <w:ilvl w:val="0"/>
                <w:numId w:val="4"/>
              </w:numPr>
              <w:ind w:left="360"/>
            </w:pPr>
            <w:r>
              <w:t>Harjoitellaan suullista ja kirjallista vuorovaikutusta</w:t>
            </w:r>
            <w:r w:rsidR="000926DB">
              <w:t>.</w:t>
            </w:r>
          </w:p>
          <w:p w:rsidR="000926DB" w:rsidRDefault="000926DB" w:rsidP="00FD50D2"/>
        </w:tc>
        <w:tc>
          <w:tcPr>
            <w:tcW w:w="3260" w:type="dxa"/>
            <w:tcBorders>
              <w:top w:val="single" w:sz="18" w:space="0" w:color="auto"/>
              <w:bottom w:val="single" w:sz="6" w:space="0" w:color="auto"/>
            </w:tcBorders>
          </w:tcPr>
          <w:p w:rsidR="000926DB" w:rsidRDefault="00A67D1E" w:rsidP="00A02BB0">
            <w:pPr>
              <w:pStyle w:val="Luettelokappale"/>
              <w:numPr>
                <w:ilvl w:val="0"/>
                <w:numId w:val="4"/>
              </w:numPr>
              <w:ind w:left="360"/>
            </w:pPr>
            <w:r>
              <w:t>Vahvistetaan suullisia ja ki</w:t>
            </w:r>
            <w:r>
              <w:t>r</w:t>
            </w:r>
            <w:r>
              <w:t>jallisia vuorovaikutustaitoja harjoitellen niitä monipuol</w:t>
            </w:r>
            <w:r>
              <w:t>i</w:t>
            </w:r>
            <w:r>
              <w:t>sesti erilaisissa oppimisymp</w:t>
            </w:r>
            <w:r>
              <w:t>ä</w:t>
            </w:r>
            <w:r>
              <w:t>ristöissä, sekä itsenäisesti e</w:t>
            </w:r>
            <w:r>
              <w:t>t</w:t>
            </w:r>
            <w:r>
              <w:t>tä pari- ja pienryhmätyöske</w:t>
            </w:r>
            <w:r>
              <w:t>n</w:t>
            </w:r>
            <w:r>
              <w:t>telynä.</w:t>
            </w:r>
          </w:p>
        </w:tc>
        <w:tc>
          <w:tcPr>
            <w:tcW w:w="5103" w:type="dxa"/>
            <w:tcBorders>
              <w:top w:val="single" w:sz="18" w:space="0" w:color="auto"/>
              <w:bottom w:val="single" w:sz="6" w:space="0" w:color="auto"/>
            </w:tcBorders>
          </w:tcPr>
          <w:p w:rsidR="000926DB" w:rsidRDefault="000926DB" w:rsidP="00FD50D2">
            <w:r>
              <w:t>Monilukutaito (L4)</w:t>
            </w:r>
          </w:p>
          <w:p w:rsidR="00A67D1E" w:rsidRDefault="00A67D1E" w:rsidP="00A02BB0">
            <w:pPr>
              <w:pStyle w:val="Standard"/>
              <w:numPr>
                <w:ilvl w:val="0"/>
                <w:numId w:val="15"/>
              </w:numPr>
              <w:spacing w:line="240" w:lineRule="auto"/>
              <w:ind w:left="360"/>
            </w:pPr>
            <w:r>
              <w:t>Monipuoliset tiedon välittämisen taidot</w:t>
            </w:r>
          </w:p>
          <w:p w:rsidR="000926DB" w:rsidRDefault="00A67D1E" w:rsidP="00A02BB0">
            <w:pPr>
              <w:pStyle w:val="Luettelokappale"/>
              <w:numPr>
                <w:ilvl w:val="0"/>
                <w:numId w:val="15"/>
              </w:numPr>
              <w:ind w:left="360"/>
            </w:pPr>
            <w:r>
              <w:t>Kulttuurinen lukutaito</w:t>
            </w:r>
          </w:p>
        </w:tc>
      </w:tr>
      <w:tr w:rsidR="000926DB" w:rsidTr="00FD50D2">
        <w:tc>
          <w:tcPr>
            <w:tcW w:w="746" w:type="dxa"/>
            <w:vMerge/>
            <w:textDirection w:val="btLr"/>
          </w:tcPr>
          <w:p w:rsidR="000926DB" w:rsidRDefault="000926DB" w:rsidP="00FD50D2">
            <w:pPr>
              <w:ind w:left="113" w:right="113"/>
              <w:jc w:val="center"/>
            </w:pPr>
          </w:p>
        </w:tc>
        <w:tc>
          <w:tcPr>
            <w:tcW w:w="3069" w:type="dxa"/>
            <w:tcBorders>
              <w:top w:val="single" w:sz="18" w:space="0" w:color="auto"/>
              <w:bottom w:val="single" w:sz="6" w:space="0" w:color="auto"/>
            </w:tcBorders>
          </w:tcPr>
          <w:p w:rsidR="000926DB" w:rsidRDefault="000926DB" w:rsidP="00FD50D2">
            <w:r>
              <w:rPr>
                <w:b/>
              </w:rPr>
              <w:t>T4</w:t>
            </w:r>
            <w:r>
              <w:t xml:space="preserve"> </w:t>
            </w:r>
            <w:r w:rsidRPr="00541E50">
              <w:rPr>
                <w:rFonts w:ascii="Calibri" w:eastAsia="Calibri" w:hAnsi="Calibri" w:cs="Calibri"/>
                <w:color w:val="00B050"/>
              </w:rPr>
              <w:t xml:space="preserve">tukea oppilasta </w:t>
            </w:r>
            <w:r w:rsidRPr="00541E50">
              <w:rPr>
                <w:rFonts w:ascii="Calibri" w:eastAsia="Calibri" w:hAnsi="Calibri" w:cs="Calibri"/>
                <w:color w:val="0070C0"/>
              </w:rPr>
              <w:t>kielellisten viestintästrategioiden käytössä</w:t>
            </w:r>
          </w:p>
        </w:tc>
        <w:tc>
          <w:tcPr>
            <w:tcW w:w="3126" w:type="dxa"/>
            <w:tcBorders>
              <w:top w:val="single" w:sz="18" w:space="0" w:color="auto"/>
              <w:bottom w:val="single" w:sz="6" w:space="0" w:color="auto"/>
            </w:tcBorders>
          </w:tcPr>
          <w:p w:rsidR="000926DB" w:rsidRDefault="000926DB" w:rsidP="00FD50D2">
            <w:r>
              <w:t xml:space="preserve">S3 </w:t>
            </w:r>
          </w:p>
          <w:p w:rsidR="000926DB" w:rsidRDefault="00A67D1E" w:rsidP="00A02BB0">
            <w:pPr>
              <w:pStyle w:val="Luettelokappale"/>
              <w:numPr>
                <w:ilvl w:val="0"/>
                <w:numId w:val="5"/>
              </w:numPr>
              <w:ind w:left="360"/>
            </w:pPr>
            <w:r>
              <w:t>Harjoitellaan kielellisiä vie</w:t>
            </w:r>
            <w:r>
              <w:t>s</w:t>
            </w:r>
            <w:r>
              <w:t>tintästrategioita</w:t>
            </w:r>
            <w:r w:rsidR="000926DB">
              <w:t>.</w:t>
            </w:r>
          </w:p>
          <w:p w:rsidR="000926DB" w:rsidRDefault="000926DB" w:rsidP="00FD50D2"/>
        </w:tc>
        <w:tc>
          <w:tcPr>
            <w:tcW w:w="3260" w:type="dxa"/>
            <w:tcBorders>
              <w:top w:val="single" w:sz="18" w:space="0" w:color="auto"/>
              <w:bottom w:val="single" w:sz="6" w:space="0" w:color="auto"/>
            </w:tcBorders>
          </w:tcPr>
          <w:p w:rsidR="00A67D1E" w:rsidRDefault="00A67D1E" w:rsidP="00A02BB0">
            <w:pPr>
              <w:pStyle w:val="Standard"/>
              <w:numPr>
                <w:ilvl w:val="0"/>
                <w:numId w:val="5"/>
              </w:numPr>
              <w:spacing w:line="240" w:lineRule="auto"/>
              <w:ind w:left="360"/>
            </w:pPr>
            <w:r>
              <w:t>Vahvistetaan helppoja kielellisiä viestintästrategioita ja jo opittuja, ranskan kielelle ominaisia lyhyitä ilmauksia ja fraaseja arkisimmissa tilanteissa.</w:t>
            </w:r>
          </w:p>
          <w:p w:rsidR="00A67D1E" w:rsidRDefault="00A67D1E" w:rsidP="00A02BB0">
            <w:pPr>
              <w:pStyle w:val="Standard"/>
              <w:numPr>
                <w:ilvl w:val="0"/>
                <w:numId w:val="5"/>
              </w:numPr>
              <w:spacing w:line="240" w:lineRule="auto"/>
              <w:ind w:left="360"/>
            </w:pPr>
            <w:r>
              <w:t>Harjoitellaan mm. puheenvuoron pyytämistä, keskustelun ylläpitoa, kysymysten esittämistä, kiertoilmausten käyttöä ja mielipiteen ilmaisua.</w:t>
            </w:r>
          </w:p>
          <w:p w:rsidR="000926DB" w:rsidRDefault="00A67D1E" w:rsidP="00A02BB0">
            <w:pPr>
              <w:pStyle w:val="Luettelokappale"/>
              <w:numPr>
                <w:ilvl w:val="0"/>
                <w:numId w:val="5"/>
              </w:numPr>
              <w:ind w:left="360"/>
            </w:pPr>
            <w:r>
              <w:t>Painotetaan myönteistä vu</w:t>
            </w:r>
            <w:r>
              <w:t>o</w:t>
            </w:r>
            <w:r>
              <w:t>rovaikutusta, viestin välitt</w:t>
            </w:r>
            <w:r>
              <w:t>y</w:t>
            </w:r>
            <w:r>
              <w:t>mistä ja minimipalautteen tärkeyttä.</w:t>
            </w:r>
          </w:p>
          <w:p w:rsidR="007D7A9A" w:rsidRDefault="007D7A9A" w:rsidP="007D7A9A"/>
        </w:tc>
        <w:tc>
          <w:tcPr>
            <w:tcW w:w="5103" w:type="dxa"/>
            <w:tcBorders>
              <w:top w:val="single" w:sz="18" w:space="0" w:color="auto"/>
              <w:bottom w:val="single" w:sz="6" w:space="0" w:color="auto"/>
            </w:tcBorders>
          </w:tcPr>
          <w:p w:rsidR="000926DB" w:rsidRDefault="000926DB" w:rsidP="00FD50D2">
            <w:r>
              <w:t>Monilukutaito (L4)</w:t>
            </w:r>
          </w:p>
          <w:p w:rsidR="00A67D1E" w:rsidRDefault="00A67D1E" w:rsidP="00A02BB0">
            <w:pPr>
              <w:pStyle w:val="Standard"/>
              <w:numPr>
                <w:ilvl w:val="0"/>
                <w:numId w:val="16"/>
              </w:numPr>
              <w:spacing w:line="240" w:lineRule="auto"/>
              <w:ind w:left="360"/>
            </w:pPr>
            <w:r>
              <w:t>Monipuoliset tiedon välittämisen taidot</w:t>
            </w:r>
          </w:p>
          <w:p w:rsidR="00A67D1E" w:rsidRDefault="00A67D1E" w:rsidP="00A02BB0">
            <w:pPr>
              <w:pStyle w:val="Standard"/>
              <w:numPr>
                <w:ilvl w:val="0"/>
                <w:numId w:val="16"/>
              </w:numPr>
              <w:spacing w:line="240" w:lineRule="auto"/>
              <w:ind w:left="360"/>
            </w:pPr>
            <w:r>
              <w:t>Kulttuurinen lukutaito</w:t>
            </w:r>
          </w:p>
          <w:p w:rsidR="000926DB" w:rsidRDefault="00A67D1E" w:rsidP="00A02BB0">
            <w:pPr>
              <w:pStyle w:val="Luettelokappale"/>
              <w:numPr>
                <w:ilvl w:val="0"/>
                <w:numId w:val="16"/>
              </w:numPr>
              <w:ind w:left="360"/>
            </w:pPr>
            <w:r>
              <w:t>Viestintätaidot</w:t>
            </w:r>
          </w:p>
        </w:tc>
      </w:tr>
      <w:tr w:rsidR="000926DB" w:rsidTr="00FD50D2">
        <w:tc>
          <w:tcPr>
            <w:tcW w:w="746" w:type="dxa"/>
            <w:vMerge/>
            <w:textDirection w:val="btLr"/>
          </w:tcPr>
          <w:p w:rsidR="000926DB" w:rsidRDefault="000926DB" w:rsidP="00FD50D2">
            <w:pPr>
              <w:ind w:left="113" w:right="113"/>
              <w:jc w:val="center"/>
            </w:pPr>
          </w:p>
        </w:tc>
        <w:tc>
          <w:tcPr>
            <w:tcW w:w="3069" w:type="dxa"/>
            <w:tcBorders>
              <w:top w:val="single" w:sz="18" w:space="0" w:color="auto"/>
              <w:bottom w:val="single" w:sz="6" w:space="0" w:color="auto"/>
            </w:tcBorders>
          </w:tcPr>
          <w:p w:rsidR="000926DB" w:rsidRDefault="000926DB" w:rsidP="00FD50D2">
            <w:r>
              <w:rPr>
                <w:b/>
              </w:rPr>
              <w:t>T5</w:t>
            </w:r>
            <w:r>
              <w:t xml:space="preserve"> </w:t>
            </w:r>
            <w:r w:rsidRPr="00541E50">
              <w:rPr>
                <w:rFonts w:ascii="Calibri" w:eastAsia="Calibri" w:hAnsi="Calibri" w:cs="Calibri"/>
                <w:color w:val="00B050"/>
              </w:rPr>
              <w:t xml:space="preserve">auttaa oppilasta </w:t>
            </w:r>
            <w:r w:rsidRPr="00541E50">
              <w:rPr>
                <w:rFonts w:ascii="Calibri" w:eastAsia="Calibri" w:hAnsi="Calibri" w:cs="Calibri"/>
                <w:color w:val="FF0000"/>
              </w:rPr>
              <w:t>laajent</w:t>
            </w:r>
            <w:r w:rsidRPr="00541E50">
              <w:rPr>
                <w:rFonts w:ascii="Calibri" w:eastAsia="Calibri" w:hAnsi="Calibri" w:cs="Calibri"/>
                <w:color w:val="FF0000"/>
              </w:rPr>
              <w:t>a</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kohteliaaseen kielenkäy</w:t>
            </w:r>
            <w:r w:rsidRPr="00541E50">
              <w:rPr>
                <w:rFonts w:ascii="Calibri" w:eastAsia="Calibri" w:hAnsi="Calibri" w:cs="Calibri"/>
                <w:color w:val="0070C0"/>
              </w:rPr>
              <w:t>t</w:t>
            </w:r>
            <w:r w:rsidRPr="00541E50">
              <w:rPr>
                <w:rFonts w:ascii="Calibri" w:eastAsia="Calibri" w:hAnsi="Calibri" w:cs="Calibri"/>
                <w:color w:val="0070C0"/>
              </w:rPr>
              <w:t>töön kuuluvien ilmausten tu</w:t>
            </w:r>
            <w:r w:rsidRPr="00541E50">
              <w:rPr>
                <w:rFonts w:ascii="Calibri" w:eastAsia="Calibri" w:hAnsi="Calibri" w:cs="Calibri"/>
                <w:color w:val="0070C0"/>
              </w:rPr>
              <w:t>n</w:t>
            </w:r>
            <w:r w:rsidRPr="00541E50">
              <w:rPr>
                <w:rFonts w:ascii="Calibri" w:eastAsia="Calibri" w:hAnsi="Calibri" w:cs="Calibri"/>
                <w:color w:val="0070C0"/>
              </w:rPr>
              <w:t>temustaan</w:t>
            </w:r>
          </w:p>
        </w:tc>
        <w:tc>
          <w:tcPr>
            <w:tcW w:w="3126" w:type="dxa"/>
            <w:tcBorders>
              <w:top w:val="single" w:sz="18" w:space="0" w:color="auto"/>
              <w:bottom w:val="single" w:sz="6" w:space="0" w:color="auto"/>
            </w:tcBorders>
          </w:tcPr>
          <w:p w:rsidR="000926DB" w:rsidRDefault="000926DB" w:rsidP="00FD50D2">
            <w:r>
              <w:t xml:space="preserve">S3 </w:t>
            </w:r>
          </w:p>
          <w:p w:rsidR="000926DB" w:rsidRDefault="00A67D1E" w:rsidP="00A02BB0">
            <w:pPr>
              <w:pStyle w:val="Luettelokappale"/>
              <w:numPr>
                <w:ilvl w:val="0"/>
                <w:numId w:val="7"/>
              </w:numPr>
              <w:ind w:left="360"/>
            </w:pPr>
            <w:r>
              <w:t>Harjoitellaan ranskan kiele</w:t>
            </w:r>
            <w:r>
              <w:t>l</w:t>
            </w:r>
            <w:r>
              <w:t>le ja kulttuurille ominaista kohteliaisuutta sekä teititt</w:t>
            </w:r>
            <w:r>
              <w:t>e</w:t>
            </w:r>
            <w:r>
              <w:t>lyä</w:t>
            </w:r>
            <w:r w:rsidR="000926DB">
              <w:t>.</w:t>
            </w:r>
          </w:p>
          <w:p w:rsidR="000926DB" w:rsidRDefault="000926DB" w:rsidP="00FD50D2"/>
        </w:tc>
        <w:tc>
          <w:tcPr>
            <w:tcW w:w="3260" w:type="dxa"/>
            <w:tcBorders>
              <w:top w:val="single" w:sz="18" w:space="0" w:color="auto"/>
              <w:bottom w:val="single" w:sz="6" w:space="0" w:color="auto"/>
            </w:tcBorders>
          </w:tcPr>
          <w:p w:rsidR="00A67D1E" w:rsidRDefault="00A67D1E" w:rsidP="00A02BB0">
            <w:pPr>
              <w:pStyle w:val="Standard"/>
              <w:numPr>
                <w:ilvl w:val="0"/>
                <w:numId w:val="7"/>
              </w:numPr>
              <w:spacing w:line="240" w:lineRule="auto"/>
              <w:ind w:left="360"/>
            </w:pPr>
            <w:r>
              <w:t>Kerrataan ja vahvistetaan aiemmin opittuja kohteliaisuusfraaseja sekä kohteliasta puhuttelua yleisimmissä arkisissa vuorovaikutustilanteissa kuten asioinnissa.</w:t>
            </w:r>
          </w:p>
          <w:p w:rsidR="000926DB" w:rsidRDefault="00A67D1E" w:rsidP="00A02BB0">
            <w:pPr>
              <w:pStyle w:val="Luettelokappale"/>
              <w:numPr>
                <w:ilvl w:val="0"/>
                <w:numId w:val="7"/>
              </w:numPr>
              <w:ind w:left="360"/>
            </w:pPr>
            <w:r>
              <w:t>Harjaannutaan ottamaan huomioon viestintäkumpp</w:t>
            </w:r>
            <w:r>
              <w:t>a</w:t>
            </w:r>
            <w:r>
              <w:t>ni: myös teitittely ja muodo</w:t>
            </w:r>
            <w:r>
              <w:t>l</w:t>
            </w:r>
            <w:r>
              <w:t>lisemmat kielenkäyttötila</w:t>
            </w:r>
            <w:r>
              <w:t>n</w:t>
            </w:r>
            <w:r>
              <w:t>teet luonteviksi.</w:t>
            </w:r>
          </w:p>
          <w:p w:rsidR="007D7A9A" w:rsidRDefault="007D7A9A" w:rsidP="00FD50D2"/>
          <w:p w:rsidR="000926DB" w:rsidRDefault="000926DB" w:rsidP="00FD50D2"/>
        </w:tc>
        <w:tc>
          <w:tcPr>
            <w:tcW w:w="5103" w:type="dxa"/>
            <w:tcBorders>
              <w:top w:val="single" w:sz="18" w:space="0" w:color="auto"/>
              <w:bottom w:val="single" w:sz="6" w:space="0" w:color="auto"/>
            </w:tcBorders>
          </w:tcPr>
          <w:p w:rsidR="000926DB" w:rsidRDefault="000926DB" w:rsidP="00FD50D2">
            <w:r>
              <w:t>Monilukutaito (L4)</w:t>
            </w:r>
          </w:p>
          <w:p w:rsidR="000926DB" w:rsidRDefault="00A67D1E" w:rsidP="00A02BB0">
            <w:pPr>
              <w:pStyle w:val="Luettelokappale"/>
              <w:numPr>
                <w:ilvl w:val="0"/>
                <w:numId w:val="17"/>
              </w:numPr>
              <w:ind w:left="360"/>
            </w:pPr>
            <w:r>
              <w:t>Kulttuurinen lukutaito</w:t>
            </w:r>
          </w:p>
          <w:p w:rsidR="000926DB" w:rsidRDefault="000926DB" w:rsidP="00FD50D2">
            <w:r>
              <w:t>Työelämätaidot ja yrittäjyys (L6)</w:t>
            </w:r>
          </w:p>
          <w:p w:rsidR="00A67D1E" w:rsidRDefault="00A67D1E" w:rsidP="00A02BB0">
            <w:pPr>
              <w:pStyle w:val="Standard"/>
              <w:numPr>
                <w:ilvl w:val="0"/>
                <w:numId w:val="17"/>
              </w:numPr>
              <w:spacing w:line="240" w:lineRule="auto"/>
              <w:ind w:left="360"/>
            </w:pPr>
            <w:r>
              <w:t>Kohteliaisuus</w:t>
            </w:r>
          </w:p>
          <w:p w:rsidR="00A67D1E" w:rsidRDefault="00A67D1E" w:rsidP="00A02BB0">
            <w:pPr>
              <w:pStyle w:val="Standard"/>
              <w:numPr>
                <w:ilvl w:val="0"/>
                <w:numId w:val="17"/>
              </w:numPr>
              <w:spacing w:line="240" w:lineRule="auto"/>
              <w:ind w:left="360"/>
            </w:pPr>
            <w:r>
              <w:t>Toisten huomioiminen</w:t>
            </w:r>
          </w:p>
          <w:p w:rsidR="00A67D1E" w:rsidRDefault="00A67D1E" w:rsidP="00A02BB0">
            <w:pPr>
              <w:pStyle w:val="Standard"/>
              <w:numPr>
                <w:ilvl w:val="0"/>
                <w:numId w:val="17"/>
              </w:numPr>
              <w:spacing w:line="240" w:lineRule="auto"/>
              <w:ind w:left="360"/>
            </w:pPr>
            <w:r>
              <w:t>Vuorovaikutustaidot</w:t>
            </w:r>
          </w:p>
          <w:p w:rsidR="000926DB" w:rsidRDefault="00A67D1E" w:rsidP="00A02BB0">
            <w:pPr>
              <w:pStyle w:val="Luettelokappale"/>
              <w:numPr>
                <w:ilvl w:val="0"/>
                <w:numId w:val="17"/>
              </w:numPr>
              <w:ind w:left="360"/>
            </w:pPr>
            <w:r>
              <w:t>Kielitaidon merkitys</w:t>
            </w:r>
          </w:p>
          <w:p w:rsidR="000926DB" w:rsidRDefault="000926DB" w:rsidP="00FD50D2"/>
        </w:tc>
      </w:tr>
      <w:tr w:rsidR="000926DB" w:rsidTr="00FD50D2">
        <w:tc>
          <w:tcPr>
            <w:tcW w:w="746" w:type="dxa"/>
            <w:textDirection w:val="btLr"/>
            <w:vAlign w:val="center"/>
          </w:tcPr>
          <w:p w:rsidR="000926DB" w:rsidRPr="007A5BBA" w:rsidRDefault="000926DB" w:rsidP="00FD50D2">
            <w:pPr>
              <w:ind w:left="113" w:right="113"/>
              <w:jc w:val="center"/>
              <w:rPr>
                <w:b/>
                <w:sz w:val="24"/>
                <w:szCs w:val="24"/>
              </w:rPr>
            </w:pPr>
            <w:r>
              <w:rPr>
                <w:b/>
                <w:sz w:val="24"/>
                <w:szCs w:val="24"/>
              </w:rPr>
              <w:lastRenderedPageBreak/>
              <w:t>Kehittyvä kielitaito, taito tulk</w:t>
            </w:r>
            <w:r>
              <w:rPr>
                <w:b/>
                <w:sz w:val="24"/>
                <w:szCs w:val="24"/>
              </w:rPr>
              <w:t>i</w:t>
            </w:r>
            <w:r>
              <w:rPr>
                <w:b/>
                <w:sz w:val="24"/>
                <w:szCs w:val="24"/>
              </w:rPr>
              <w:t>ta viestejä (Taitot</w:t>
            </w:r>
            <w:r>
              <w:rPr>
                <w:b/>
                <w:sz w:val="24"/>
                <w:szCs w:val="24"/>
              </w:rPr>
              <w:t>a</w:t>
            </w:r>
            <w:r>
              <w:rPr>
                <w:b/>
                <w:sz w:val="24"/>
                <w:szCs w:val="24"/>
              </w:rPr>
              <w:t>so A1.3)</w:t>
            </w:r>
          </w:p>
        </w:tc>
        <w:tc>
          <w:tcPr>
            <w:tcW w:w="3069" w:type="dxa"/>
            <w:tcBorders>
              <w:top w:val="single" w:sz="18" w:space="0" w:color="auto"/>
              <w:bottom w:val="single" w:sz="4" w:space="0" w:color="auto"/>
            </w:tcBorders>
          </w:tcPr>
          <w:p w:rsidR="000926DB" w:rsidRDefault="000926DB" w:rsidP="00FD50D2">
            <w:proofErr w:type="gramStart"/>
            <w:r>
              <w:rPr>
                <w:b/>
                <w:color w:val="000000" w:themeColor="text1"/>
              </w:rPr>
              <w:t>T6</w:t>
            </w:r>
            <w:r>
              <w:rPr>
                <w:color w:val="000000" w:themeColor="text1"/>
              </w:rPr>
              <w:t xml:space="preserve"> </w:t>
            </w:r>
            <w:r w:rsidRPr="00541E50">
              <w:rPr>
                <w:rFonts w:ascii="Calibri" w:eastAsia="Calibri" w:hAnsi="Calibri" w:cs="Calibri"/>
                <w:color w:val="00B050"/>
              </w:rPr>
              <w:t xml:space="preserve">rohkaista oppilasta </w:t>
            </w:r>
            <w:r w:rsidRPr="00541E50">
              <w:rPr>
                <w:rFonts w:ascii="Calibri" w:eastAsia="Calibri" w:hAnsi="Calibri" w:cs="Calibri"/>
                <w:color w:val="FF0000"/>
              </w:rPr>
              <w:t>tulkits</w:t>
            </w:r>
            <w:r w:rsidRPr="00541E50">
              <w:rPr>
                <w:rFonts w:ascii="Calibri" w:eastAsia="Calibri" w:hAnsi="Calibri" w:cs="Calibri"/>
                <w:color w:val="FF0000"/>
              </w:rPr>
              <w:t>e</w:t>
            </w:r>
            <w:r w:rsidRPr="00541E50">
              <w:rPr>
                <w:rFonts w:ascii="Calibri" w:eastAsia="Calibri" w:hAnsi="Calibri" w:cs="Calibri"/>
                <w:color w:val="FF0000"/>
              </w:rPr>
              <w:t>maan</w:t>
            </w:r>
            <w:r w:rsidRPr="00134FD2">
              <w:rPr>
                <w:rFonts w:ascii="Calibri" w:eastAsia="Calibri" w:hAnsi="Calibri" w:cs="Calibri"/>
                <w:color w:val="000000"/>
              </w:rPr>
              <w:t xml:space="preserve"> </w:t>
            </w:r>
            <w:r w:rsidRPr="00541E50">
              <w:rPr>
                <w:rFonts w:ascii="Calibri" w:eastAsia="Calibri" w:hAnsi="Calibri" w:cs="Calibri"/>
                <w:color w:val="0070C0"/>
              </w:rPr>
              <w:t>ikätasolleen sopivia ja itseään kiinnostavia puhuttuja ja kirjoitettuja tekstejä</w:t>
            </w:r>
            <w:proofErr w:type="gramEnd"/>
          </w:p>
        </w:tc>
        <w:tc>
          <w:tcPr>
            <w:tcW w:w="3126" w:type="dxa"/>
            <w:tcBorders>
              <w:top w:val="single" w:sz="18" w:space="0" w:color="auto"/>
              <w:bottom w:val="single" w:sz="4" w:space="0" w:color="auto"/>
            </w:tcBorders>
          </w:tcPr>
          <w:p w:rsidR="000926DB" w:rsidRDefault="000926DB" w:rsidP="00FD50D2">
            <w:r>
              <w:t xml:space="preserve">S3 </w:t>
            </w:r>
          </w:p>
          <w:p w:rsidR="000926DB" w:rsidRDefault="00A67D1E" w:rsidP="00A02BB0">
            <w:pPr>
              <w:pStyle w:val="Luettelokappale"/>
              <w:numPr>
                <w:ilvl w:val="0"/>
                <w:numId w:val="17"/>
              </w:numPr>
              <w:ind w:left="360"/>
            </w:pPr>
            <w:r>
              <w:t>Harjoitellaan tulkitsemaan kohdekielisiä tekstejä</w:t>
            </w:r>
            <w:r w:rsidR="000926DB">
              <w:t>.</w:t>
            </w:r>
          </w:p>
        </w:tc>
        <w:tc>
          <w:tcPr>
            <w:tcW w:w="3260" w:type="dxa"/>
            <w:tcBorders>
              <w:top w:val="single" w:sz="18" w:space="0" w:color="auto"/>
              <w:bottom w:val="single" w:sz="4" w:space="0" w:color="auto"/>
            </w:tcBorders>
          </w:tcPr>
          <w:p w:rsidR="00A67D1E" w:rsidRDefault="00A67D1E" w:rsidP="00A02BB0">
            <w:pPr>
              <w:pStyle w:val="Standard"/>
              <w:numPr>
                <w:ilvl w:val="0"/>
                <w:numId w:val="17"/>
              </w:numPr>
              <w:spacing w:line="240" w:lineRule="auto"/>
              <w:ind w:left="360"/>
            </w:pPr>
            <w:r>
              <w:t>Harjoitellaan runsaasti kielen tulkintaa autenttisten kuullunymmärtämis- ja luetunymmärtämisharjoitteiden kautta.</w:t>
            </w:r>
          </w:p>
          <w:p w:rsidR="000926DB" w:rsidRDefault="00A67D1E" w:rsidP="00A02BB0">
            <w:pPr>
              <w:pStyle w:val="Luettelokappale"/>
              <w:numPr>
                <w:ilvl w:val="0"/>
                <w:numId w:val="17"/>
              </w:numPr>
              <w:ind w:left="360"/>
            </w:pPr>
            <w:r>
              <w:t>Tutustutaan erilaisiin tekstil</w:t>
            </w:r>
            <w:r>
              <w:t>a</w:t>
            </w:r>
            <w:r>
              <w:t>jeihin tutuista ja läheisistä a</w:t>
            </w:r>
            <w:r>
              <w:t>i</w:t>
            </w:r>
            <w:r>
              <w:t>hepiireistä, kuten harrastu</w:t>
            </w:r>
            <w:r>
              <w:t>k</w:t>
            </w:r>
            <w:r>
              <w:t>set ja vapaa-aika, mielipiteet, ihmissuhteet, erilaiset nett</w:t>
            </w:r>
            <w:r>
              <w:t>i</w:t>
            </w:r>
            <w:r>
              <w:t>sivut.</w:t>
            </w:r>
          </w:p>
          <w:p w:rsidR="000926DB" w:rsidRDefault="000926DB" w:rsidP="00FD50D2"/>
          <w:p w:rsidR="000926DB" w:rsidRDefault="000926DB" w:rsidP="00FD50D2"/>
        </w:tc>
        <w:tc>
          <w:tcPr>
            <w:tcW w:w="5103" w:type="dxa"/>
            <w:tcBorders>
              <w:top w:val="single" w:sz="18" w:space="0" w:color="auto"/>
              <w:bottom w:val="single" w:sz="4" w:space="0" w:color="auto"/>
            </w:tcBorders>
          </w:tcPr>
          <w:p w:rsidR="000926DB" w:rsidRDefault="000926DB" w:rsidP="00FD50D2">
            <w:r>
              <w:t>Monilukutaito (L4)</w:t>
            </w:r>
          </w:p>
          <w:p w:rsidR="00A67D1E" w:rsidRDefault="00A67D1E" w:rsidP="00A02BB0">
            <w:pPr>
              <w:pStyle w:val="Standard"/>
              <w:numPr>
                <w:ilvl w:val="0"/>
                <w:numId w:val="18"/>
              </w:numPr>
              <w:spacing w:line="240" w:lineRule="auto"/>
              <w:ind w:left="360"/>
            </w:pPr>
            <w:r>
              <w:t>Tekstin tulkinnan taidot</w:t>
            </w:r>
          </w:p>
          <w:p w:rsidR="000926DB" w:rsidRDefault="000926DB" w:rsidP="00A67D1E">
            <w:pPr>
              <w:pStyle w:val="Luettelokappale"/>
            </w:pPr>
          </w:p>
        </w:tc>
      </w:tr>
      <w:tr w:rsidR="000926DB" w:rsidTr="00FD50D2">
        <w:tc>
          <w:tcPr>
            <w:tcW w:w="746" w:type="dxa"/>
            <w:textDirection w:val="btLr"/>
          </w:tcPr>
          <w:p w:rsidR="000926DB" w:rsidRPr="001B6FD1" w:rsidRDefault="000926DB" w:rsidP="00FD50D2">
            <w:pPr>
              <w:ind w:left="113" w:right="113"/>
              <w:jc w:val="center"/>
              <w:rPr>
                <w:b/>
                <w:sz w:val="24"/>
                <w:szCs w:val="24"/>
              </w:rPr>
            </w:pPr>
            <w:r>
              <w:rPr>
                <w:b/>
                <w:sz w:val="24"/>
                <w:szCs w:val="24"/>
              </w:rPr>
              <w:t>Kehittyvä kielitaito, taito tuottaa tekstejä (Taitotaso A1.2)</w:t>
            </w:r>
          </w:p>
        </w:tc>
        <w:tc>
          <w:tcPr>
            <w:tcW w:w="3069" w:type="dxa"/>
            <w:tcBorders>
              <w:top w:val="single" w:sz="18" w:space="0" w:color="auto"/>
              <w:bottom w:val="single" w:sz="6" w:space="0" w:color="auto"/>
            </w:tcBorders>
          </w:tcPr>
          <w:p w:rsidR="000926DB" w:rsidRDefault="000926DB" w:rsidP="00FD50D2">
            <w:pPr>
              <w:rPr>
                <w:b/>
              </w:rPr>
            </w:pPr>
            <w:r>
              <w:rPr>
                <w:b/>
              </w:rPr>
              <w:t xml:space="preserve">T7 </w:t>
            </w:r>
            <w:r w:rsidRPr="00541E50">
              <w:rPr>
                <w:rFonts w:ascii="Calibri" w:eastAsia="Calibri" w:hAnsi="Calibri" w:cs="Calibri"/>
                <w:color w:val="00B050"/>
              </w:rPr>
              <w:t xml:space="preserve">tarjota oppilaalle runsaasti tilaisuuksia </w:t>
            </w:r>
            <w:r w:rsidRPr="00541E50">
              <w:rPr>
                <w:rFonts w:ascii="Calibri" w:eastAsia="Calibri" w:hAnsi="Calibri" w:cs="Calibri"/>
                <w:color w:val="FF0000"/>
              </w:rPr>
              <w:t>harjoitella</w:t>
            </w:r>
            <w:r w:rsidRPr="00134FD2">
              <w:rPr>
                <w:rFonts w:ascii="Calibri" w:eastAsia="Calibri" w:hAnsi="Calibri" w:cs="Calibri"/>
                <w:color w:val="000000"/>
              </w:rPr>
              <w:t xml:space="preserve"> </w:t>
            </w:r>
            <w:r w:rsidRPr="00F30F0A">
              <w:rPr>
                <w:rFonts w:ascii="Calibri" w:eastAsia="Calibri" w:hAnsi="Calibri" w:cs="Calibri"/>
                <w:color w:val="0070C0"/>
              </w:rPr>
              <w:t>ikätasolle</w:t>
            </w:r>
            <w:r w:rsidRPr="00134FD2">
              <w:rPr>
                <w:rFonts w:ascii="Calibri" w:eastAsia="Calibri" w:hAnsi="Calibri" w:cs="Calibri"/>
                <w:color w:val="000000"/>
              </w:rPr>
              <w:t xml:space="preserve"> </w:t>
            </w:r>
            <w:r w:rsidRPr="00541E50">
              <w:rPr>
                <w:rFonts w:ascii="Calibri" w:eastAsia="Calibri" w:hAnsi="Calibri" w:cs="Calibri"/>
                <w:color w:val="0070C0"/>
              </w:rPr>
              <w:t>sopivaa pienimuotoista puh</w:t>
            </w:r>
            <w:r w:rsidRPr="00541E50">
              <w:rPr>
                <w:rFonts w:ascii="Calibri" w:eastAsia="Calibri" w:hAnsi="Calibri" w:cs="Calibri"/>
                <w:color w:val="0070C0"/>
              </w:rPr>
              <w:t>u</w:t>
            </w:r>
            <w:r w:rsidRPr="00541E50">
              <w:rPr>
                <w:rFonts w:ascii="Calibri" w:eastAsia="Calibri" w:hAnsi="Calibri" w:cs="Calibri"/>
                <w:color w:val="0070C0"/>
              </w:rPr>
              <w:t>mista ja kirjoittamista kiinnitt</w:t>
            </w:r>
            <w:r w:rsidRPr="00541E50">
              <w:rPr>
                <w:rFonts w:ascii="Calibri" w:eastAsia="Calibri" w:hAnsi="Calibri" w:cs="Calibri"/>
                <w:color w:val="0070C0"/>
              </w:rPr>
              <w:t>ä</w:t>
            </w:r>
            <w:r w:rsidRPr="00541E50">
              <w:rPr>
                <w:rFonts w:ascii="Calibri" w:eastAsia="Calibri" w:hAnsi="Calibri" w:cs="Calibri"/>
                <w:color w:val="0070C0"/>
              </w:rPr>
              <w:t>en huomiota myös ääntäm</w:t>
            </w:r>
            <w:r w:rsidRPr="00541E50">
              <w:rPr>
                <w:rFonts w:ascii="Calibri" w:eastAsia="Calibri" w:hAnsi="Calibri" w:cs="Calibri"/>
                <w:color w:val="0070C0"/>
              </w:rPr>
              <w:t>i</w:t>
            </w:r>
            <w:r w:rsidRPr="00541E50">
              <w:rPr>
                <w:rFonts w:ascii="Calibri" w:eastAsia="Calibri" w:hAnsi="Calibri" w:cs="Calibri"/>
                <w:color w:val="0070C0"/>
              </w:rPr>
              <w:t>seen ja tekstin sisällön kannalta oleellisimpiin rakenteisiin</w:t>
            </w:r>
          </w:p>
        </w:tc>
        <w:tc>
          <w:tcPr>
            <w:tcW w:w="3126" w:type="dxa"/>
            <w:tcBorders>
              <w:top w:val="single" w:sz="18" w:space="0" w:color="auto"/>
              <w:bottom w:val="single" w:sz="6" w:space="0" w:color="auto"/>
            </w:tcBorders>
          </w:tcPr>
          <w:p w:rsidR="000926DB" w:rsidRDefault="000926DB" w:rsidP="00FD50D2">
            <w:r>
              <w:t xml:space="preserve">S3 </w:t>
            </w:r>
          </w:p>
          <w:p w:rsidR="000926DB" w:rsidRDefault="00A67D1E" w:rsidP="00A02BB0">
            <w:pPr>
              <w:pStyle w:val="Luettelokappale"/>
              <w:numPr>
                <w:ilvl w:val="0"/>
                <w:numId w:val="18"/>
              </w:numPr>
              <w:ind w:left="360"/>
            </w:pPr>
            <w:r>
              <w:t>Harjoitellaan tuottamaan tekstejä kohdekielellä</w:t>
            </w:r>
            <w:r w:rsidR="000926DB">
              <w:t>.</w:t>
            </w:r>
          </w:p>
        </w:tc>
        <w:tc>
          <w:tcPr>
            <w:tcW w:w="3260" w:type="dxa"/>
            <w:tcBorders>
              <w:top w:val="single" w:sz="18" w:space="0" w:color="auto"/>
              <w:bottom w:val="single" w:sz="6" w:space="0" w:color="auto"/>
            </w:tcBorders>
          </w:tcPr>
          <w:p w:rsidR="00A67D1E" w:rsidRDefault="00A67D1E" w:rsidP="00A02BB0">
            <w:pPr>
              <w:pStyle w:val="Standard"/>
              <w:numPr>
                <w:ilvl w:val="0"/>
                <w:numId w:val="18"/>
              </w:numPr>
              <w:spacing w:line="240" w:lineRule="auto"/>
              <w:ind w:left="360"/>
            </w:pPr>
            <w:r>
              <w:t>Vahvistetaan luontevaa ääntämistä, intonaatiota ja puherytmiä säännöllisesti toistuvin yhteis- ja pariharjoituksin.</w:t>
            </w:r>
          </w:p>
          <w:p w:rsidR="00A67D1E" w:rsidRDefault="00A67D1E" w:rsidP="00A02BB0">
            <w:pPr>
              <w:pStyle w:val="Standard"/>
              <w:numPr>
                <w:ilvl w:val="0"/>
                <w:numId w:val="18"/>
              </w:numPr>
              <w:spacing w:line="240" w:lineRule="auto"/>
              <w:ind w:left="360"/>
            </w:pPr>
            <w:r>
              <w:t>Hiotaan yleisimpiä pienimuotoisia asiointi- ja viestintätilanteita esim. draaman keinoin pari- ja pienryhmätyöskentelynä.</w:t>
            </w:r>
          </w:p>
          <w:p w:rsidR="00A67D1E" w:rsidRDefault="00A67D1E" w:rsidP="00A02BB0">
            <w:pPr>
              <w:pStyle w:val="Standard"/>
              <w:numPr>
                <w:ilvl w:val="0"/>
                <w:numId w:val="18"/>
              </w:numPr>
              <w:spacing w:line="240" w:lineRule="auto"/>
              <w:ind w:left="360"/>
            </w:pPr>
            <w:r>
              <w:t>Kerrataan säännölliset verbiluokat, keskeiset epäsäännölliset verbit, substantiivien ja adjektiivien taivutukset.</w:t>
            </w:r>
          </w:p>
          <w:p w:rsidR="00A67D1E" w:rsidRDefault="00A67D1E" w:rsidP="00A02BB0">
            <w:pPr>
              <w:pStyle w:val="Standard"/>
              <w:numPr>
                <w:ilvl w:val="0"/>
                <w:numId w:val="18"/>
              </w:numPr>
              <w:spacing w:line="240" w:lineRule="auto"/>
              <w:ind w:left="360"/>
            </w:pPr>
            <w:r>
              <w:t xml:space="preserve">Opetellaan lisää yleisimpiä epäsäännöllisiä verbejä, lisäksi esim. ajanilmauksia, kellonajat, </w:t>
            </w:r>
            <w:proofErr w:type="spellStart"/>
            <w:r>
              <w:t>passé</w:t>
            </w:r>
            <w:proofErr w:type="spellEnd"/>
            <w:r>
              <w:t xml:space="preserve"> </w:t>
            </w:r>
            <w:proofErr w:type="spellStart"/>
            <w:r>
              <w:t>composé</w:t>
            </w:r>
            <w:proofErr w:type="spellEnd"/>
            <w:r>
              <w:t xml:space="preserve"> -perfekti, säänilmaukset, refleksiiviverbit.</w:t>
            </w:r>
          </w:p>
          <w:p w:rsidR="000926DB" w:rsidRDefault="00A67D1E" w:rsidP="00A02BB0">
            <w:pPr>
              <w:pStyle w:val="Luettelokappale"/>
              <w:numPr>
                <w:ilvl w:val="0"/>
                <w:numId w:val="18"/>
              </w:numPr>
              <w:ind w:left="360"/>
            </w:pPr>
            <w:r>
              <w:t>Harjoitellaan helpohkoja la</w:t>
            </w:r>
            <w:r>
              <w:t>u</w:t>
            </w:r>
            <w:r>
              <w:t>serakenteita tuttuun sanav</w:t>
            </w:r>
            <w:r>
              <w:t>a</w:t>
            </w:r>
            <w:r>
              <w:t>rastoon tukeutuen.</w:t>
            </w:r>
          </w:p>
        </w:tc>
        <w:tc>
          <w:tcPr>
            <w:tcW w:w="5103" w:type="dxa"/>
            <w:tcBorders>
              <w:top w:val="single" w:sz="18" w:space="0" w:color="auto"/>
              <w:bottom w:val="single" w:sz="6" w:space="0" w:color="auto"/>
            </w:tcBorders>
          </w:tcPr>
          <w:p w:rsidR="000926DB" w:rsidRDefault="000926DB" w:rsidP="00FD50D2">
            <w:r>
              <w:t>Tieto- ja viestintäteknologinen osaaminen (L5)</w:t>
            </w:r>
          </w:p>
          <w:p w:rsidR="00A67D1E" w:rsidRDefault="00A67D1E" w:rsidP="00A02BB0">
            <w:pPr>
              <w:pStyle w:val="Standard"/>
              <w:numPr>
                <w:ilvl w:val="0"/>
                <w:numId w:val="19"/>
              </w:numPr>
              <w:spacing w:line="240" w:lineRule="auto"/>
              <w:ind w:left="360"/>
            </w:pPr>
            <w:proofErr w:type="spellStart"/>
            <w:r>
              <w:t>Tvt:n</w:t>
            </w:r>
            <w:proofErr w:type="spellEnd"/>
            <w:r>
              <w:t xml:space="preserve"> luonteva käyttö ja hyödyntäminen opiskelussa</w:t>
            </w:r>
          </w:p>
          <w:p w:rsidR="00A67D1E" w:rsidRDefault="00A67D1E" w:rsidP="00A02BB0">
            <w:pPr>
              <w:pStyle w:val="Standard"/>
              <w:numPr>
                <w:ilvl w:val="0"/>
                <w:numId w:val="19"/>
              </w:numPr>
              <w:spacing w:line="240" w:lineRule="auto"/>
              <w:ind w:left="360"/>
            </w:pPr>
            <w:r>
              <w:t>Kansainvälinen vuorovaikutus</w:t>
            </w:r>
          </w:p>
          <w:p w:rsidR="00A67D1E" w:rsidRDefault="00A67D1E" w:rsidP="00A02BB0">
            <w:pPr>
              <w:pStyle w:val="Standard"/>
              <w:numPr>
                <w:ilvl w:val="0"/>
                <w:numId w:val="19"/>
              </w:numPr>
              <w:spacing w:line="240" w:lineRule="auto"/>
              <w:ind w:left="360"/>
            </w:pPr>
            <w:r>
              <w:t>Verkostoituminen</w:t>
            </w:r>
          </w:p>
          <w:p w:rsidR="00A67D1E" w:rsidRDefault="00A67D1E" w:rsidP="00A02BB0">
            <w:pPr>
              <w:pStyle w:val="Standard"/>
              <w:numPr>
                <w:ilvl w:val="0"/>
                <w:numId w:val="19"/>
              </w:numPr>
              <w:spacing w:line="240" w:lineRule="auto"/>
              <w:ind w:left="360"/>
            </w:pPr>
            <w:r>
              <w:t>Digitaaliset tuotokset mahdollisuuksien mukaan</w:t>
            </w:r>
          </w:p>
          <w:p w:rsidR="000926DB" w:rsidRDefault="00A67D1E" w:rsidP="00A02BB0">
            <w:pPr>
              <w:pStyle w:val="Luettelokappale"/>
              <w:numPr>
                <w:ilvl w:val="0"/>
                <w:numId w:val="19"/>
              </w:numPr>
              <w:ind w:left="360"/>
            </w:pPr>
            <w:r>
              <w:t>Kielen oppimista tukevien ohjelmistojen hyödy</w:t>
            </w:r>
            <w:r>
              <w:t>n</w:t>
            </w:r>
            <w:r>
              <w:t>täminen</w:t>
            </w:r>
          </w:p>
        </w:tc>
      </w:tr>
    </w:tbl>
    <w:p w:rsidR="000926DB" w:rsidRDefault="000926DB" w:rsidP="000926DB"/>
    <w:p w:rsidR="000926DB" w:rsidRPr="00014EF2" w:rsidRDefault="000926DB" w:rsidP="000926DB">
      <w:pPr>
        <w:rPr>
          <w:b/>
        </w:rPr>
      </w:pPr>
      <w:r>
        <w:rPr>
          <w:b/>
        </w:rPr>
        <w:br w:type="page"/>
      </w:r>
      <w:r w:rsidR="00A67D1E">
        <w:rPr>
          <w:b/>
        </w:rPr>
        <w:lastRenderedPageBreak/>
        <w:t>Ranskan</w:t>
      </w:r>
      <w:r>
        <w:rPr>
          <w:b/>
        </w:rPr>
        <w:t xml:space="preserve"> kielen</w:t>
      </w:r>
      <w:r w:rsidRPr="00014EF2">
        <w:rPr>
          <w:b/>
        </w:rPr>
        <w:t xml:space="preserve"> oppimisympäristöihin ja työtapoihin liitty</w:t>
      </w:r>
      <w:r>
        <w:rPr>
          <w:b/>
        </w:rPr>
        <w:t>vät tavoitteet vuosiluokilla 8–9</w:t>
      </w:r>
    </w:p>
    <w:p w:rsidR="008D4887" w:rsidRDefault="008D4887" w:rsidP="008D4887">
      <w:pPr>
        <w:jc w:val="both"/>
        <w:rPr>
          <w:color w:val="0070C0"/>
        </w:rPr>
      </w:pPr>
      <w:r>
        <w:rPr>
          <w:rFonts w:cs="Segoe UI"/>
          <w:color w:val="000000"/>
          <w:shd w:val="clear" w:color="auto" w:fill="FFFFFF"/>
        </w:rPr>
        <w:t>”</w:t>
      </w:r>
      <w:r w:rsidRPr="006C25AA">
        <w:rPr>
          <w:rFonts w:cs="Segoe UI"/>
          <w:color w:val="000000"/>
          <w:shd w:val="clear" w:color="auto" w:fill="FFFFFF"/>
        </w:rPr>
        <w:t>Tavoitteena on, että kielenkäyttö olisi mahdollisimman asianmukaista, luonnollista ja oppilaille merkityksellistä. Työskentelyssä korostuu pari- ja pienryhmätyö sekä yhde</w:t>
      </w:r>
      <w:r w:rsidRPr="006C25AA">
        <w:rPr>
          <w:rFonts w:cs="Segoe UI"/>
          <w:color w:val="000000"/>
          <w:shd w:val="clear" w:color="auto" w:fill="FFFFFF"/>
        </w:rPr>
        <w:t>s</w:t>
      </w:r>
      <w:r w:rsidRPr="006C25AA">
        <w:rPr>
          <w:rFonts w:cs="Segoe UI"/>
          <w:color w:val="000000"/>
          <w:shd w:val="clear" w:color="auto" w:fill="FFFFFF"/>
        </w:rPr>
        <w:t>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w:t>
      </w:r>
      <w:r w:rsidRPr="006C25AA">
        <w:rPr>
          <w:rFonts w:cs="Segoe UI"/>
          <w:color w:val="000000"/>
          <w:shd w:val="clear" w:color="auto" w:fill="FFFFFF"/>
        </w:rPr>
        <w:t>ö</w:t>
      </w:r>
      <w:r w:rsidRPr="006C25AA">
        <w:rPr>
          <w:rFonts w:cs="Segoe UI"/>
          <w:color w:val="000000"/>
          <w:shd w:val="clear" w:color="auto" w:fill="FFFFFF"/>
        </w:rPr>
        <w:t>välineen avulla. Oppilaat tutustuvat ympäröivän yhteisön monikielisyyteen ja -kulttuurisuuteen kotikansainvälisyyden avulla. Heille tarjotaan myös mahdollisuuksia harjo</w:t>
      </w:r>
      <w:r w:rsidRPr="006C25AA">
        <w:rPr>
          <w:rFonts w:cs="Segoe UI"/>
          <w:color w:val="000000"/>
          <w:shd w:val="clear" w:color="auto" w:fill="FFFFFF"/>
        </w:rPr>
        <w:t>i</w:t>
      </w:r>
      <w:r w:rsidRPr="006C25AA">
        <w:rPr>
          <w:rFonts w:cs="Segoe UI"/>
          <w:color w:val="000000"/>
          <w:shd w:val="clear" w:color="auto" w:fill="FFFFFF"/>
        </w:rPr>
        <w:t>tella kansainvälistä yhteydenpitoa. Kohdekieltä käytetään aina kun se on mahdollista.</w:t>
      </w:r>
      <w:r>
        <w:rPr>
          <w:rFonts w:cs="Segoe UI"/>
          <w:color w:val="000000"/>
          <w:shd w:val="clear" w:color="auto" w:fill="FFFFFF"/>
        </w:rPr>
        <w:t>” (OPS 2014, 361.)</w:t>
      </w:r>
    </w:p>
    <w:p w:rsidR="000926DB" w:rsidRPr="00D7002B" w:rsidRDefault="000926DB" w:rsidP="000926DB">
      <w:pPr>
        <w:jc w:val="both"/>
        <w:rPr>
          <w:color w:val="0070C0"/>
        </w:rPr>
      </w:pPr>
      <w:r w:rsidRPr="00D7002B">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0926DB" w:rsidRPr="00014EF2" w:rsidRDefault="000926DB" w:rsidP="000926DB">
      <w:pPr>
        <w:jc w:val="both"/>
        <w:rPr>
          <w:b/>
          <w:color w:val="0070C0"/>
        </w:rPr>
      </w:pPr>
      <w:r w:rsidRPr="00014EF2">
        <w:rPr>
          <w:b/>
        </w:rPr>
        <w:t xml:space="preserve">Ohjaus, eriyttäminen ja tuki </w:t>
      </w:r>
      <w:r w:rsidR="00A67D1E">
        <w:rPr>
          <w:b/>
        </w:rPr>
        <w:t>ranskan</w:t>
      </w:r>
      <w:r>
        <w:rPr>
          <w:b/>
        </w:rPr>
        <w:t xml:space="preserve"> kielessä vuosiluokilla 8–9</w:t>
      </w:r>
    </w:p>
    <w:p w:rsidR="008D4887" w:rsidRPr="008D4887" w:rsidRDefault="008D4887" w:rsidP="000926DB">
      <w:pPr>
        <w:jc w:val="both"/>
        <w:rPr>
          <w:rFonts w:cs="Segoe UI"/>
          <w:color w:val="000000"/>
          <w:shd w:val="clear" w:color="auto" w:fill="FFFFFF"/>
        </w:rPr>
      </w:pPr>
      <w:r>
        <w:rPr>
          <w:rFonts w:cs="Segoe UI"/>
          <w:color w:val="000000"/>
          <w:shd w:val="clear" w:color="auto" w:fill="FFFFFF"/>
        </w:rPr>
        <w:t>”</w:t>
      </w:r>
      <w:r w:rsidRPr="008D4887">
        <w:rPr>
          <w:rFonts w:cs="Segoe UI"/>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w:t>
      </w:r>
      <w:r>
        <w:rPr>
          <w:rFonts w:cs="Segoe UI"/>
          <w:color w:val="000000"/>
          <w:shd w:val="clear" w:color="auto" w:fill="FFFFFF"/>
        </w:rPr>
        <w:t>” (OPS 2014, 362.)</w:t>
      </w:r>
    </w:p>
    <w:p w:rsidR="000926DB" w:rsidRDefault="000926DB" w:rsidP="000926DB">
      <w:pPr>
        <w:jc w:val="both"/>
        <w:rPr>
          <w:color w:val="0070C0"/>
        </w:rPr>
      </w:pPr>
      <w:r w:rsidRPr="00DB1189">
        <w:rPr>
          <w:color w:val="0070C0"/>
        </w:rPr>
        <w:t>Tuen muotoja voivat olla oppilaiden sijoittelu luokassa oppimisen ja työskentelyn tukena, läksyjen merkitseminen taululle, kotitehtävien eriyttäminen, erilaisten apuvälinei</w:t>
      </w:r>
      <w:r>
        <w:rPr>
          <w:color w:val="0070C0"/>
        </w:rPr>
        <w:softHyphen/>
      </w:r>
      <w:r w:rsidRPr="00DB1189">
        <w:rPr>
          <w:color w:val="0070C0"/>
        </w:rPr>
        <w:t>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0926DB" w:rsidRDefault="000926DB" w:rsidP="000926DB">
      <w:pPr>
        <w:rPr>
          <w:b/>
        </w:rPr>
      </w:pPr>
      <w:r w:rsidRPr="00014EF2">
        <w:rPr>
          <w:b/>
        </w:rPr>
        <w:t xml:space="preserve">Oppilaan oppimisen arviointi </w:t>
      </w:r>
      <w:r w:rsidR="00A67D1E">
        <w:rPr>
          <w:b/>
        </w:rPr>
        <w:t>ranskan</w:t>
      </w:r>
      <w:r>
        <w:rPr>
          <w:b/>
        </w:rPr>
        <w:t xml:space="preserve"> kielessä vuosiluokilla 8–9</w:t>
      </w:r>
    </w:p>
    <w:p w:rsidR="008D4887" w:rsidRPr="008D4887" w:rsidRDefault="008D4887" w:rsidP="008D4887">
      <w:pPr>
        <w:shd w:val="clear" w:color="auto" w:fill="FFFFFF"/>
        <w:spacing w:before="100" w:beforeAutospacing="1" w:after="100" w:afterAutospacing="1" w:line="240" w:lineRule="auto"/>
        <w:jc w:val="both"/>
        <w:rPr>
          <w:rFonts w:eastAsia="Times New Roman" w:cs="Segoe UI"/>
          <w:color w:val="000000"/>
          <w:lang w:eastAsia="fi-FI"/>
        </w:rPr>
      </w:pPr>
      <w:r>
        <w:rPr>
          <w:rFonts w:eastAsia="Times New Roman" w:cs="Segoe UI"/>
          <w:color w:val="000000"/>
          <w:lang w:eastAsia="fi-FI"/>
        </w:rPr>
        <w:t>”</w:t>
      </w:r>
      <w:r w:rsidRPr="008D4887">
        <w:rPr>
          <w:rFonts w:eastAsia="Times New Roman" w:cs="Segoe UI"/>
          <w:color w:val="000000"/>
          <w:lang w:eastAsia="fi-FI"/>
        </w:rPr>
        <w:t>Oppimista arvioidaan monin eri tavoin myös itse- ja vertaisarvioinnin keinoin. Arviointi kohdistuu kaikkiin tavoitteisiin, ja arvioinnissa otetaan huomioon kaikki kielitaidon osa-alueet. Niiden arviointi perustuu Eurooppalaiseen viitekehykseen ja sen pohjalta laadittuun suomalaiseen sovellukseen. Kansainvälisesti hyväksyttyjä kielikohtaisia vi</w:t>
      </w:r>
      <w:r w:rsidRPr="008D4887">
        <w:rPr>
          <w:rFonts w:eastAsia="Times New Roman" w:cs="Segoe UI"/>
          <w:color w:val="000000"/>
          <w:lang w:eastAsia="fi-FI"/>
        </w:rPr>
        <w:t>i</w:t>
      </w:r>
      <w:r w:rsidRPr="008D4887">
        <w:rPr>
          <w:rFonts w:eastAsia="Times New Roman" w:cs="Segoe UI"/>
          <w:color w:val="000000"/>
          <w:lang w:eastAsia="fi-FI"/>
        </w:rPr>
        <w:t>tekehyksiä noudatetaan soveltuvin osin ei-eurooppalaisten kielten opetuksessa. Arvioinnissa välineenä voidaan käyttää esimerkiksi Eurooppalaista kielisalkkua tai vastaavaa työkalua.</w:t>
      </w:r>
    </w:p>
    <w:p w:rsidR="008D4887" w:rsidRPr="008D4887" w:rsidRDefault="008D4887" w:rsidP="008D4887">
      <w:pPr>
        <w:shd w:val="clear" w:color="auto" w:fill="FFFFFF"/>
        <w:spacing w:before="100" w:beforeAutospacing="1" w:after="100" w:afterAutospacing="1" w:line="240" w:lineRule="auto"/>
        <w:jc w:val="both"/>
        <w:rPr>
          <w:rFonts w:eastAsia="Times New Roman" w:cs="Segoe UI"/>
          <w:color w:val="000000"/>
          <w:lang w:eastAsia="fi-FI"/>
        </w:rPr>
      </w:pPr>
      <w:r w:rsidRPr="008D4887">
        <w:rPr>
          <w:rFonts w:eastAsia="Times New Roman" w:cs="Segoe UI"/>
          <w:color w:val="000000"/>
          <w:lang w:eastAsia="fi-FI"/>
        </w:rPr>
        <w:t>Arviointi on monipuolista ja antaa oppilaille mahdollisuuden painottaa itselleen luontevia ilmaisumuotoja. Oppimista ohjaavan ja kannustavan palautteen avulla oppilaita autetaan tulemaan tietoisiksi omista taidoistaan ja kehittämään niitä. Heitä rohkaistaan käyttämään oppimaansa erilaisissa viestintätilanteissa. Monipuolinen arviointi ta</w:t>
      </w:r>
      <w:r w:rsidRPr="008D4887">
        <w:rPr>
          <w:rFonts w:eastAsia="Times New Roman" w:cs="Segoe UI"/>
          <w:color w:val="000000"/>
          <w:lang w:eastAsia="fi-FI"/>
        </w:rPr>
        <w:t>r</w:t>
      </w:r>
      <w:r w:rsidRPr="008D4887">
        <w:rPr>
          <w:rFonts w:eastAsia="Times New Roman" w:cs="Segoe UI"/>
          <w:color w:val="000000"/>
          <w:lang w:eastAsia="fi-FI"/>
        </w:rPr>
        <w:t>joaa mahdollisuuksia osoittaa osaamistaan myös oppilaille, joilla on kieleen liittyviä oppimisvaikeuksia tai joilla on muulla tavoin kielellisesti erilaiset lähtökohdat.</w:t>
      </w:r>
    </w:p>
    <w:p w:rsidR="000926DB" w:rsidRDefault="008D4887" w:rsidP="00A02BB0">
      <w:p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fi-FI"/>
        </w:rPr>
      </w:pPr>
      <w:r w:rsidRPr="008D4887">
        <w:rPr>
          <w:rFonts w:eastAsia="Times New Roman" w:cs="Segoe UI"/>
          <w:color w:val="000000"/>
          <w:lang w:eastAsia="fi-FI"/>
        </w:rPr>
        <w:t>Päättöarviointi sijoittuu siihen lukuvuoteen, jona oppiaineen opiskelu päättyy kaikille yhteisenä oppiaineena. Päättöarvioinnilla määritellään, miten oppilas on opiskelun päättyessä saavuttanut vieraan kielen B2-oppimäärän tavoitteet. Päättöarvosana muodostetaan suhteuttamalla oppilaan osaamisen taso vieraan kielen B2-oppimäärän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w:t>
      </w:r>
      <w:r w:rsidRPr="008D4887">
        <w:rPr>
          <w:rFonts w:eastAsia="Times New Roman" w:cs="Segoe UI"/>
          <w:color w:val="000000"/>
          <w:lang w:eastAsia="fi-FI"/>
        </w:rPr>
        <w:t>h</w:t>
      </w:r>
      <w:r w:rsidRPr="008D4887">
        <w:rPr>
          <w:rFonts w:eastAsia="Times New Roman" w:cs="Segoe UI"/>
          <w:color w:val="000000"/>
          <w:lang w:eastAsia="fi-FI"/>
        </w:rPr>
        <w:lastRenderedPageBreak/>
        <w:t>deksan (8), mikäli hän osoittaa keskimäärin kriteerien määrittämää osaamista. Arvosanan kahdeksan tason ylittäminen joidenkin tavoitteiden osalta voi kompensoida tasoa heikomman suoriutumisen joidenkin muiden tavoitteiden osalta.</w:t>
      </w:r>
      <w:r>
        <w:rPr>
          <w:rFonts w:eastAsia="Times New Roman" w:cs="Segoe UI"/>
          <w:color w:val="000000"/>
          <w:lang w:eastAsia="fi-FI"/>
        </w:rPr>
        <w:t>” (OPS 2014, 362.)</w:t>
      </w:r>
    </w:p>
    <w:p w:rsidR="008D4887" w:rsidRPr="008D4887" w:rsidRDefault="008D4887" w:rsidP="00A02BB0">
      <w:p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fi-FI"/>
        </w:rPr>
      </w:pPr>
    </w:p>
    <w:tbl>
      <w:tblPr>
        <w:tblStyle w:val="TaulukkoRuudukko"/>
        <w:tblW w:w="0" w:type="auto"/>
        <w:tblLook w:val="04A0" w:firstRow="1" w:lastRow="0" w:firstColumn="1" w:lastColumn="0" w:noHBand="0" w:noVBand="1"/>
      </w:tblPr>
      <w:tblGrid>
        <w:gridCol w:w="3847"/>
        <w:gridCol w:w="3847"/>
        <w:gridCol w:w="7610"/>
      </w:tblGrid>
      <w:tr w:rsidR="000926DB" w:rsidRPr="00B06F86" w:rsidTr="00FD50D2">
        <w:tc>
          <w:tcPr>
            <w:tcW w:w="3847" w:type="dxa"/>
            <w:shd w:val="clear" w:color="auto" w:fill="F2F2F2" w:themeFill="background1" w:themeFillShade="F2"/>
          </w:tcPr>
          <w:p w:rsidR="000926DB" w:rsidRPr="00B06F86" w:rsidRDefault="000926DB" w:rsidP="00FD50D2">
            <w:pPr>
              <w:rPr>
                <w:rFonts w:cs="Calibri"/>
                <w:b/>
              </w:rPr>
            </w:pPr>
            <w:r w:rsidRPr="00B06F86">
              <w:rPr>
                <w:rFonts w:cs="Calibri"/>
                <w:b/>
              </w:rPr>
              <w:t>Tavoitteet</w:t>
            </w:r>
          </w:p>
        </w:tc>
        <w:tc>
          <w:tcPr>
            <w:tcW w:w="3847" w:type="dxa"/>
            <w:shd w:val="clear" w:color="auto" w:fill="F2F2F2" w:themeFill="background1" w:themeFillShade="F2"/>
          </w:tcPr>
          <w:p w:rsidR="000926DB" w:rsidRPr="00DB1189" w:rsidRDefault="000926DB" w:rsidP="00FD50D2">
            <w:pPr>
              <w:rPr>
                <w:rFonts w:cs="Calibri"/>
                <w:b/>
              </w:rPr>
            </w:pPr>
            <w:r w:rsidRPr="00B06F86">
              <w:rPr>
                <w:rFonts w:cs="Calibri"/>
                <w:b/>
              </w:rPr>
              <w:t>Arvioinnin kohteet</w:t>
            </w:r>
          </w:p>
        </w:tc>
        <w:tc>
          <w:tcPr>
            <w:tcW w:w="7610" w:type="dxa"/>
            <w:shd w:val="clear" w:color="auto" w:fill="F2F2F2" w:themeFill="background1" w:themeFillShade="F2"/>
          </w:tcPr>
          <w:p w:rsidR="000926DB" w:rsidRPr="00B06F86" w:rsidRDefault="000926DB" w:rsidP="00FD50D2">
            <w:pPr>
              <w:rPr>
                <w:rFonts w:cs="Calibri"/>
                <w:b/>
              </w:rPr>
            </w:pPr>
            <w:r w:rsidRPr="00B06F86">
              <w:rPr>
                <w:rFonts w:cs="Calibri"/>
                <w:b/>
              </w:rPr>
              <w:t>Arvosanan kahdeksan (8)/ hyvä osaaminen</w:t>
            </w:r>
          </w:p>
        </w:tc>
      </w:tr>
      <w:tr w:rsidR="000926DB" w:rsidRPr="00D95D5D" w:rsidTr="00FD50D2">
        <w:trPr>
          <w:trHeight w:hRule="exact" w:val="272"/>
        </w:trPr>
        <w:tc>
          <w:tcPr>
            <w:tcW w:w="15304" w:type="dxa"/>
            <w:gridSpan w:val="3"/>
            <w:shd w:val="clear" w:color="auto" w:fill="DDDDDD"/>
          </w:tcPr>
          <w:p w:rsidR="000926DB" w:rsidRPr="00D95D5D" w:rsidRDefault="000926DB" w:rsidP="00FD50D2">
            <w:pPr>
              <w:rPr>
                <w:rFonts w:cs="Calibri"/>
                <w:b/>
              </w:rPr>
            </w:pPr>
            <w:r w:rsidRPr="00D95D5D">
              <w:rPr>
                <w:rFonts w:cs="Calibri"/>
                <w:b/>
              </w:rPr>
              <w:t>Kasvu kulttuuriseen monin</w:t>
            </w:r>
            <w:r w:rsidR="00A02BB0">
              <w:rPr>
                <w:rFonts w:cs="Calibri"/>
                <w:b/>
              </w:rPr>
              <w:t>aisuuteen ja kielitietoisuuteen</w:t>
            </w:r>
          </w:p>
        </w:tc>
      </w:tr>
      <w:tr w:rsidR="000926DB" w:rsidRPr="00B06F86" w:rsidTr="00FD50D2">
        <w:tc>
          <w:tcPr>
            <w:tcW w:w="3847" w:type="dxa"/>
          </w:tcPr>
          <w:p w:rsidR="000926DB" w:rsidRPr="000657A2" w:rsidRDefault="000926DB" w:rsidP="00FD50D2">
            <w:pPr>
              <w:rPr>
                <w:rFonts w:ascii="Calibri" w:eastAsia="Calibri" w:hAnsi="Calibri" w:cs="Calibri"/>
              </w:rPr>
            </w:pPr>
            <w:r w:rsidRPr="000657A2">
              <w:rPr>
                <w:b/>
              </w:rPr>
              <w:t>T1</w:t>
            </w:r>
            <w:r w:rsidRPr="000657A2">
              <w:t xml:space="preserve"> </w:t>
            </w:r>
            <w:r w:rsidRPr="000657A2">
              <w:rPr>
                <w:rFonts w:ascii="Calibri" w:eastAsia="Calibri" w:hAnsi="Calibri" w:cs="Calibri"/>
              </w:rPr>
              <w:t>auttaa oppilasta hahmottamaan u</w:t>
            </w:r>
            <w:r w:rsidRPr="000657A2">
              <w:rPr>
                <w:rFonts w:ascii="Calibri" w:eastAsia="Calibri" w:hAnsi="Calibri" w:cs="Calibri"/>
              </w:rPr>
              <w:t>u</w:t>
            </w:r>
            <w:r w:rsidRPr="000657A2">
              <w:rPr>
                <w:rFonts w:ascii="Calibri" w:eastAsia="Calibri" w:hAnsi="Calibri" w:cs="Calibri"/>
              </w:rPr>
              <w:t>den opiskeltavan kielen suhde aiemmin opiskelemiinsa kieliin, tutustumaan kyseisen kielen kielialueeseen ja el</w:t>
            </w:r>
            <w:r w:rsidRPr="000657A2">
              <w:rPr>
                <w:rFonts w:ascii="Calibri" w:eastAsia="Calibri" w:hAnsi="Calibri" w:cs="Calibri"/>
              </w:rPr>
              <w:t>ä</w:t>
            </w:r>
            <w:r w:rsidRPr="000657A2">
              <w:rPr>
                <w:rFonts w:ascii="Calibri" w:eastAsia="Calibri" w:hAnsi="Calibri" w:cs="Calibri"/>
              </w:rPr>
              <w:t>mänmuodon / joihinkin keskeisiin pii</w:t>
            </w:r>
            <w:r w:rsidRPr="000657A2">
              <w:rPr>
                <w:rFonts w:ascii="Calibri" w:eastAsia="Calibri" w:hAnsi="Calibri" w:cs="Calibri"/>
              </w:rPr>
              <w:t>r</w:t>
            </w:r>
            <w:r w:rsidRPr="000657A2">
              <w:rPr>
                <w:rFonts w:ascii="Calibri" w:eastAsia="Calibri" w:hAnsi="Calibri" w:cs="Calibri"/>
              </w:rPr>
              <w:t>teisiin sekä tukea oppilaan kielellisen päättelykyvyn, uteliaisuuden ja moniki</w:t>
            </w:r>
            <w:r w:rsidRPr="000657A2">
              <w:rPr>
                <w:rFonts w:ascii="Calibri" w:eastAsia="Calibri" w:hAnsi="Calibri" w:cs="Calibri"/>
              </w:rPr>
              <w:t>e</w:t>
            </w:r>
            <w:r w:rsidRPr="000657A2">
              <w:rPr>
                <w:rFonts w:ascii="Calibri" w:eastAsia="Calibri" w:hAnsi="Calibri" w:cs="Calibri"/>
              </w:rPr>
              <w:t>lisyyden kehittymistä</w:t>
            </w:r>
          </w:p>
          <w:p w:rsidR="000926DB" w:rsidRPr="000657A2" w:rsidRDefault="000926DB" w:rsidP="00FD50D2">
            <w:pPr>
              <w:rPr>
                <w:rFonts w:cs="Calibri"/>
              </w:rPr>
            </w:pPr>
          </w:p>
        </w:tc>
        <w:tc>
          <w:tcPr>
            <w:tcW w:w="3847" w:type="dxa"/>
          </w:tcPr>
          <w:p w:rsidR="000926DB" w:rsidRPr="00B06F86" w:rsidRDefault="000926DB" w:rsidP="00A02BB0">
            <w:pPr>
              <w:pStyle w:val="Luettelokappale"/>
              <w:numPr>
                <w:ilvl w:val="0"/>
                <w:numId w:val="13"/>
              </w:numPr>
              <w:ind w:left="360"/>
              <w:rPr>
                <w:rFonts w:cs="Calibri"/>
              </w:rPr>
            </w:pPr>
            <w:r w:rsidRPr="00134FD2">
              <w:t>Opiskeltavan kielen aseman, ke</w:t>
            </w:r>
            <w:r w:rsidRPr="00134FD2">
              <w:t>s</w:t>
            </w:r>
            <w:r w:rsidRPr="00134FD2">
              <w:t>keisten erityispiirteiden ja kielial</w:t>
            </w:r>
            <w:r w:rsidRPr="00134FD2">
              <w:t>u</w:t>
            </w:r>
            <w:r w:rsidRPr="00134FD2">
              <w:t>een hahmottaminen</w:t>
            </w:r>
          </w:p>
        </w:tc>
        <w:tc>
          <w:tcPr>
            <w:tcW w:w="7610" w:type="dxa"/>
          </w:tcPr>
          <w:p w:rsidR="000926DB" w:rsidRPr="00134FD2" w:rsidRDefault="000926DB" w:rsidP="00A02BB0">
            <w:pPr>
              <w:pStyle w:val="Luettelokappale"/>
              <w:numPr>
                <w:ilvl w:val="0"/>
                <w:numId w:val="13"/>
              </w:numPr>
              <w:ind w:left="360"/>
            </w:pPr>
            <w:r w:rsidRPr="00134FD2">
              <w:t>Oppilas tuntee opiskeltavan kielen asemaa maailman kielten joukossa ja ke</w:t>
            </w:r>
            <w:r w:rsidRPr="00134FD2">
              <w:t>s</w:t>
            </w:r>
            <w:r w:rsidRPr="00134FD2">
              <w:t>keisimpiä kielen erityispiirteitä.</w:t>
            </w:r>
          </w:p>
          <w:p w:rsidR="000926DB" w:rsidRPr="00B06F86" w:rsidRDefault="000926DB" w:rsidP="00A02BB0">
            <w:pPr>
              <w:pStyle w:val="Luettelokappale"/>
              <w:numPr>
                <w:ilvl w:val="0"/>
                <w:numId w:val="13"/>
              </w:numPr>
              <w:ind w:left="360"/>
              <w:rPr>
                <w:rFonts w:cs="Calibri"/>
              </w:rPr>
            </w:pPr>
            <w:r w:rsidRPr="00134FD2">
              <w:t>Oppilas osaa luonnehtia joitakin opiskeltavan kielen kielialueen kulttuurisia ja muita ilmiöitä.</w:t>
            </w:r>
          </w:p>
        </w:tc>
      </w:tr>
      <w:tr w:rsidR="000926DB" w:rsidRPr="00B06F86" w:rsidTr="00FD50D2">
        <w:tc>
          <w:tcPr>
            <w:tcW w:w="15304" w:type="dxa"/>
            <w:gridSpan w:val="3"/>
            <w:shd w:val="clear" w:color="auto" w:fill="D9D9D9" w:themeFill="background1" w:themeFillShade="D9"/>
          </w:tcPr>
          <w:p w:rsidR="000926DB" w:rsidRPr="000657A2" w:rsidRDefault="00A02BB0" w:rsidP="00FD50D2">
            <w:pPr>
              <w:rPr>
                <w:b/>
              </w:rPr>
            </w:pPr>
            <w:r w:rsidRPr="000657A2">
              <w:rPr>
                <w:b/>
              </w:rPr>
              <w:t>Kielenopiskelutaidot</w:t>
            </w:r>
          </w:p>
        </w:tc>
      </w:tr>
      <w:tr w:rsidR="000926DB" w:rsidRPr="00B06F86" w:rsidTr="00FD50D2">
        <w:tc>
          <w:tcPr>
            <w:tcW w:w="3847" w:type="dxa"/>
          </w:tcPr>
          <w:p w:rsidR="000926DB" w:rsidRPr="000657A2" w:rsidRDefault="000926DB" w:rsidP="00FD50D2">
            <w:pPr>
              <w:rPr>
                <w:rFonts w:ascii="Calibri" w:eastAsia="Calibri" w:hAnsi="Calibri" w:cs="Calibri"/>
              </w:rPr>
            </w:pPr>
            <w:r w:rsidRPr="000657A2">
              <w:rPr>
                <w:b/>
              </w:rPr>
              <w:t>T2</w:t>
            </w:r>
            <w:r w:rsidRPr="000657A2">
              <w:t xml:space="preserve"> </w:t>
            </w:r>
            <w:r w:rsidRPr="000657A2">
              <w:rPr>
                <w:rFonts w:ascii="Calibri" w:eastAsia="Calibri" w:hAnsi="Calibri" w:cs="Calibri"/>
              </w:rPr>
              <w:t>rohkaista oppilasta näkemään opi</w:t>
            </w:r>
            <w:r w:rsidRPr="000657A2">
              <w:rPr>
                <w:rFonts w:ascii="Calibri" w:eastAsia="Calibri" w:hAnsi="Calibri" w:cs="Calibri"/>
              </w:rPr>
              <w:t>s</w:t>
            </w:r>
            <w:r w:rsidRPr="000657A2">
              <w:rPr>
                <w:rFonts w:ascii="Calibri" w:eastAsia="Calibri" w:hAnsi="Calibri" w:cs="Calibri"/>
              </w:rPr>
              <w:t>keltavan kielen taito osana elinikäistä oppimista ja oman kielivarannon kar</w:t>
            </w:r>
            <w:r w:rsidRPr="000657A2">
              <w:rPr>
                <w:rFonts w:ascii="Calibri" w:eastAsia="Calibri" w:hAnsi="Calibri" w:cs="Calibri"/>
              </w:rPr>
              <w:t>t</w:t>
            </w:r>
            <w:r w:rsidRPr="000657A2">
              <w:rPr>
                <w:rFonts w:ascii="Calibri" w:eastAsia="Calibri" w:hAnsi="Calibri" w:cs="Calibri"/>
              </w:rPr>
              <w:t>tumista, ohjata oppilasta löytämään itselleen ja ikäkaudelleen parhaiten sopivia tapoja oppia kieliä sekä kannu</w:t>
            </w:r>
            <w:r w:rsidRPr="000657A2">
              <w:rPr>
                <w:rFonts w:ascii="Calibri" w:eastAsia="Calibri" w:hAnsi="Calibri" w:cs="Calibri"/>
              </w:rPr>
              <w:t>s</w:t>
            </w:r>
            <w:r w:rsidRPr="000657A2">
              <w:rPr>
                <w:rFonts w:ascii="Calibri" w:eastAsia="Calibri" w:hAnsi="Calibri" w:cs="Calibri"/>
              </w:rPr>
              <w:t>taa häntä käyttämään vähäistäkin tait</w:t>
            </w:r>
            <w:r w:rsidRPr="000657A2">
              <w:rPr>
                <w:rFonts w:ascii="Calibri" w:eastAsia="Calibri" w:hAnsi="Calibri" w:cs="Calibri"/>
              </w:rPr>
              <w:t>o</w:t>
            </w:r>
            <w:r w:rsidRPr="000657A2">
              <w:rPr>
                <w:rFonts w:ascii="Calibri" w:eastAsia="Calibri" w:hAnsi="Calibri" w:cs="Calibri"/>
              </w:rPr>
              <w:t>aan myös oppituntien ulkopuolella</w:t>
            </w:r>
          </w:p>
          <w:p w:rsidR="000926DB" w:rsidRPr="000657A2" w:rsidRDefault="000926DB" w:rsidP="00FD50D2">
            <w:pPr>
              <w:rPr>
                <w:rFonts w:cs="Calibri"/>
              </w:rPr>
            </w:pPr>
          </w:p>
        </w:tc>
        <w:tc>
          <w:tcPr>
            <w:tcW w:w="3847" w:type="dxa"/>
          </w:tcPr>
          <w:p w:rsidR="000926DB" w:rsidRPr="00B06F86" w:rsidRDefault="000926DB" w:rsidP="00A02BB0">
            <w:pPr>
              <w:pStyle w:val="Luettelokappale"/>
              <w:numPr>
                <w:ilvl w:val="0"/>
                <w:numId w:val="13"/>
              </w:numPr>
              <w:ind w:left="360"/>
              <w:rPr>
                <w:rFonts w:cs="Calibri"/>
              </w:rPr>
            </w:pPr>
            <w:r w:rsidRPr="00134FD2">
              <w:t>Tavoitteiden asettaminen, oppim</w:t>
            </w:r>
            <w:r w:rsidRPr="00134FD2">
              <w:t>i</w:t>
            </w:r>
            <w:r w:rsidRPr="00134FD2">
              <w:t>sen reflektointi ja yhteistyö</w:t>
            </w:r>
            <w:r w:rsidRPr="00134FD2">
              <w:rPr>
                <w:strike/>
              </w:rPr>
              <w:t xml:space="preserve">  </w:t>
            </w:r>
          </w:p>
        </w:tc>
        <w:tc>
          <w:tcPr>
            <w:tcW w:w="7610" w:type="dxa"/>
          </w:tcPr>
          <w:p w:rsidR="000926DB" w:rsidRDefault="000926DB" w:rsidP="00A02BB0">
            <w:pPr>
              <w:pStyle w:val="Luettelokappale"/>
              <w:numPr>
                <w:ilvl w:val="0"/>
                <w:numId w:val="13"/>
              </w:numPr>
              <w:ind w:left="360"/>
            </w:pPr>
            <w:r w:rsidRPr="00134FD2">
              <w:t xml:space="preserve">Oppilas osaa arvioida omia kielenopiskelutavoitteitaan ja opiskelutapojaan. </w:t>
            </w:r>
          </w:p>
          <w:p w:rsidR="000926DB" w:rsidRPr="00B06F86" w:rsidRDefault="000926DB" w:rsidP="00A02BB0">
            <w:pPr>
              <w:pStyle w:val="Luettelokappale"/>
              <w:numPr>
                <w:ilvl w:val="0"/>
                <w:numId w:val="13"/>
              </w:numPr>
              <w:ind w:left="360"/>
              <w:rPr>
                <w:rFonts w:cs="Calibri"/>
              </w:rPr>
            </w:pPr>
            <w:r w:rsidRPr="00134FD2">
              <w:t>Oppilas huomaa, mihin hän voi käyttää kielitaitoaan myös koulun ulkopuolella ja osaa pohtia, miten hän voi käyttää taitoaan koulun päätyttyä.</w:t>
            </w:r>
          </w:p>
        </w:tc>
      </w:tr>
      <w:tr w:rsidR="00A02BB0" w:rsidRPr="00B06F86" w:rsidTr="00BD4933">
        <w:tc>
          <w:tcPr>
            <w:tcW w:w="7694" w:type="dxa"/>
            <w:gridSpan w:val="2"/>
            <w:shd w:val="clear" w:color="auto" w:fill="D9D9D9" w:themeFill="background1" w:themeFillShade="D9"/>
          </w:tcPr>
          <w:p w:rsidR="00A02BB0" w:rsidRPr="000657A2" w:rsidRDefault="00A02BB0" w:rsidP="00A02BB0">
            <w:r w:rsidRPr="000657A2">
              <w:rPr>
                <w:rFonts w:cs="Calibri"/>
                <w:b/>
              </w:rPr>
              <w:t>Kehittyvä kielitaito, taito toimia vuorovaikutuksessa</w:t>
            </w:r>
          </w:p>
        </w:tc>
        <w:tc>
          <w:tcPr>
            <w:tcW w:w="7610" w:type="dxa"/>
            <w:shd w:val="clear" w:color="auto" w:fill="D9D9D9" w:themeFill="background1" w:themeFillShade="D9"/>
          </w:tcPr>
          <w:p w:rsidR="00A02BB0" w:rsidRPr="00A02BB0" w:rsidRDefault="00A02BB0" w:rsidP="00A02BB0">
            <w:pPr>
              <w:pStyle w:val="Luettelokappale"/>
              <w:ind w:left="360"/>
              <w:rPr>
                <w:b/>
              </w:rPr>
            </w:pPr>
            <w:r>
              <w:rPr>
                <w:b/>
              </w:rPr>
              <w:t>Taitotaso A1.3</w:t>
            </w:r>
          </w:p>
        </w:tc>
      </w:tr>
      <w:tr w:rsidR="000926DB" w:rsidRPr="00B06F86" w:rsidTr="00FD50D2">
        <w:tc>
          <w:tcPr>
            <w:tcW w:w="3847" w:type="dxa"/>
          </w:tcPr>
          <w:p w:rsidR="000926DB" w:rsidRPr="000657A2" w:rsidRDefault="000926DB" w:rsidP="00FD50D2">
            <w:pPr>
              <w:rPr>
                <w:rFonts w:cs="Calibri"/>
              </w:rPr>
            </w:pPr>
            <w:r w:rsidRPr="000657A2">
              <w:rPr>
                <w:b/>
              </w:rPr>
              <w:t xml:space="preserve">T3 </w:t>
            </w:r>
            <w:r w:rsidRPr="000657A2">
              <w:rPr>
                <w:rFonts w:ascii="Calibri" w:eastAsia="Calibri" w:hAnsi="Calibri" w:cs="Calibri"/>
              </w:rPr>
              <w:t>järjestää oppilaalle tilaisuuksia ha</w:t>
            </w:r>
            <w:r w:rsidRPr="000657A2">
              <w:rPr>
                <w:rFonts w:ascii="Calibri" w:eastAsia="Calibri" w:hAnsi="Calibri" w:cs="Calibri"/>
              </w:rPr>
              <w:t>r</w:t>
            </w:r>
            <w:r w:rsidRPr="000657A2">
              <w:rPr>
                <w:rFonts w:ascii="Calibri" w:eastAsia="Calibri" w:hAnsi="Calibri" w:cs="Calibri"/>
              </w:rPr>
              <w:t>joitella eri viestintäkanavia käyttäen suullista ja kirjallista vuorovaikutusta</w:t>
            </w:r>
            <w:r w:rsidRPr="000657A2">
              <w:rPr>
                <w:rFonts w:cs="Calibri"/>
              </w:rPr>
              <w:t xml:space="preserve"> </w:t>
            </w:r>
          </w:p>
          <w:p w:rsidR="000926DB" w:rsidRPr="000657A2" w:rsidRDefault="000926DB" w:rsidP="00FD50D2">
            <w:pPr>
              <w:rPr>
                <w:rFonts w:cs="Calibri"/>
              </w:rPr>
            </w:pPr>
          </w:p>
        </w:tc>
        <w:tc>
          <w:tcPr>
            <w:tcW w:w="3847" w:type="dxa"/>
          </w:tcPr>
          <w:p w:rsidR="000926DB" w:rsidRPr="00B06F86" w:rsidRDefault="000926DB" w:rsidP="00A02BB0">
            <w:pPr>
              <w:pStyle w:val="Luettelokappale"/>
              <w:numPr>
                <w:ilvl w:val="0"/>
                <w:numId w:val="13"/>
              </w:numPr>
              <w:ind w:left="360"/>
              <w:rPr>
                <w:rFonts w:cs="Calibri"/>
              </w:rPr>
            </w:pPr>
            <w:r w:rsidRPr="00134FD2">
              <w:t>Vuorovaikutus</w:t>
            </w:r>
            <w:r>
              <w:t xml:space="preserve"> </w:t>
            </w:r>
            <w:r w:rsidRPr="00134FD2">
              <w:t>erilaisissa tilanteissa</w:t>
            </w:r>
          </w:p>
        </w:tc>
        <w:tc>
          <w:tcPr>
            <w:tcW w:w="7610" w:type="dxa"/>
          </w:tcPr>
          <w:p w:rsidR="000926DB" w:rsidRPr="00B06F86" w:rsidRDefault="000926DB" w:rsidP="00A02BB0">
            <w:pPr>
              <w:pStyle w:val="Luettelokappale"/>
              <w:numPr>
                <w:ilvl w:val="0"/>
                <w:numId w:val="13"/>
              </w:numPr>
              <w:ind w:left="360"/>
              <w:rPr>
                <w:rFonts w:cs="Calibri"/>
              </w:rPr>
            </w:pPr>
            <w:r w:rsidRPr="00134FD2">
              <w:t>Oppilas selviytyy monista rutiininomaisista viestintätilanteista tukeutuen jo</w:t>
            </w:r>
            <w:r w:rsidRPr="00134FD2">
              <w:t>s</w:t>
            </w:r>
            <w:r w:rsidRPr="00134FD2">
              <w:t>kus viestintäkumppaniin.</w:t>
            </w:r>
          </w:p>
        </w:tc>
      </w:tr>
      <w:tr w:rsidR="000926DB" w:rsidRPr="00B06F86" w:rsidTr="00FD50D2">
        <w:tc>
          <w:tcPr>
            <w:tcW w:w="3847" w:type="dxa"/>
          </w:tcPr>
          <w:p w:rsidR="000926DB" w:rsidRPr="000657A2" w:rsidRDefault="000926DB" w:rsidP="00FD50D2">
            <w:pPr>
              <w:rPr>
                <w:rFonts w:cs="Calibri"/>
              </w:rPr>
            </w:pPr>
            <w:r w:rsidRPr="000657A2">
              <w:rPr>
                <w:b/>
              </w:rPr>
              <w:t>T4</w:t>
            </w:r>
            <w:r w:rsidRPr="000657A2">
              <w:t xml:space="preserve"> </w:t>
            </w:r>
            <w:r w:rsidRPr="000657A2">
              <w:rPr>
                <w:rFonts w:ascii="Calibri" w:eastAsia="Calibri" w:hAnsi="Calibri" w:cs="Calibri"/>
              </w:rPr>
              <w:t>tukea oppilasta kielellisten viestint</w:t>
            </w:r>
            <w:r w:rsidRPr="000657A2">
              <w:rPr>
                <w:rFonts w:ascii="Calibri" w:eastAsia="Calibri" w:hAnsi="Calibri" w:cs="Calibri"/>
              </w:rPr>
              <w:t>ä</w:t>
            </w:r>
            <w:r w:rsidRPr="000657A2">
              <w:rPr>
                <w:rFonts w:ascii="Calibri" w:eastAsia="Calibri" w:hAnsi="Calibri" w:cs="Calibri"/>
              </w:rPr>
              <w:t>strategioiden käytössä</w:t>
            </w:r>
            <w:r w:rsidRPr="000657A2">
              <w:rPr>
                <w:rFonts w:cs="Calibri"/>
              </w:rPr>
              <w:t xml:space="preserve"> </w:t>
            </w:r>
          </w:p>
        </w:tc>
        <w:tc>
          <w:tcPr>
            <w:tcW w:w="3847" w:type="dxa"/>
          </w:tcPr>
          <w:p w:rsidR="000926DB" w:rsidRPr="00B06F86" w:rsidRDefault="000926DB" w:rsidP="00A02BB0">
            <w:pPr>
              <w:pStyle w:val="Luettelokappale"/>
              <w:numPr>
                <w:ilvl w:val="0"/>
                <w:numId w:val="13"/>
              </w:numPr>
              <w:ind w:left="360"/>
              <w:rPr>
                <w:rFonts w:cs="Calibri"/>
              </w:rPr>
            </w:pPr>
            <w:r w:rsidRPr="00134FD2">
              <w:t>Viestintästrategioiden käyttö</w:t>
            </w:r>
          </w:p>
        </w:tc>
        <w:tc>
          <w:tcPr>
            <w:tcW w:w="7610" w:type="dxa"/>
          </w:tcPr>
          <w:p w:rsidR="000926DB" w:rsidRDefault="000926DB" w:rsidP="00A02BB0">
            <w:pPr>
              <w:pStyle w:val="Luettelokappale"/>
              <w:numPr>
                <w:ilvl w:val="0"/>
                <w:numId w:val="13"/>
              </w:numPr>
              <w:ind w:left="360"/>
            </w:pPr>
            <w:r w:rsidRPr="00134FD2">
              <w:t xml:space="preserve">Oppilas osallistuu viestintään, mutta tarvitsee vielä usein apukeinoja. </w:t>
            </w:r>
          </w:p>
          <w:p w:rsidR="000926DB" w:rsidRDefault="000926DB" w:rsidP="00A02BB0">
            <w:pPr>
              <w:pStyle w:val="Luettelokappale"/>
              <w:numPr>
                <w:ilvl w:val="0"/>
                <w:numId w:val="13"/>
              </w:numPr>
              <w:ind w:left="360"/>
            </w:pPr>
            <w:r w:rsidRPr="00134FD2">
              <w:t>Oppilas osaa reagoida suppein sanallisin ilmauksin, pienin elein (esim. nyö</w:t>
            </w:r>
            <w:r w:rsidRPr="00134FD2">
              <w:t>k</w:t>
            </w:r>
            <w:r w:rsidRPr="00134FD2">
              <w:t xml:space="preserve">käämällä), äännähdyksin, tai muunlaisella minimipalautteella. </w:t>
            </w:r>
          </w:p>
          <w:p w:rsidR="000926DB" w:rsidRPr="00B06F86" w:rsidRDefault="000926DB" w:rsidP="00A02BB0">
            <w:pPr>
              <w:pStyle w:val="Luettelokappale"/>
              <w:numPr>
                <w:ilvl w:val="0"/>
                <w:numId w:val="13"/>
              </w:numPr>
              <w:ind w:left="360"/>
              <w:rPr>
                <w:rFonts w:cs="Calibri"/>
              </w:rPr>
            </w:pPr>
            <w:r w:rsidRPr="00134FD2">
              <w:t>Oppilas joutuu pyytämään selvennystä tai toistoa hyvin usein.</w:t>
            </w:r>
          </w:p>
        </w:tc>
      </w:tr>
      <w:tr w:rsidR="000926DB" w:rsidRPr="00B06F86" w:rsidTr="00FD50D2">
        <w:tc>
          <w:tcPr>
            <w:tcW w:w="3847" w:type="dxa"/>
          </w:tcPr>
          <w:p w:rsidR="000926DB" w:rsidRPr="000657A2" w:rsidRDefault="000926DB" w:rsidP="00FD50D2">
            <w:pPr>
              <w:rPr>
                <w:rFonts w:cs="Calibri"/>
              </w:rPr>
            </w:pPr>
            <w:r w:rsidRPr="000657A2">
              <w:rPr>
                <w:b/>
              </w:rPr>
              <w:t>T5</w:t>
            </w:r>
            <w:r w:rsidRPr="000657A2">
              <w:t xml:space="preserve"> </w:t>
            </w:r>
            <w:r w:rsidRPr="000657A2">
              <w:rPr>
                <w:rFonts w:ascii="Calibri" w:eastAsia="Calibri" w:hAnsi="Calibri" w:cs="Calibri"/>
              </w:rPr>
              <w:t>auttaa oppilasta laajentamaan koht</w:t>
            </w:r>
            <w:r w:rsidRPr="000657A2">
              <w:rPr>
                <w:rFonts w:ascii="Calibri" w:eastAsia="Calibri" w:hAnsi="Calibri" w:cs="Calibri"/>
              </w:rPr>
              <w:t>e</w:t>
            </w:r>
            <w:r w:rsidRPr="000657A2">
              <w:rPr>
                <w:rFonts w:ascii="Calibri" w:eastAsia="Calibri" w:hAnsi="Calibri" w:cs="Calibri"/>
              </w:rPr>
              <w:t>liaaseen kielenkäyttöön kuuluvien ilm</w:t>
            </w:r>
            <w:r w:rsidRPr="000657A2">
              <w:rPr>
                <w:rFonts w:ascii="Calibri" w:eastAsia="Calibri" w:hAnsi="Calibri" w:cs="Calibri"/>
              </w:rPr>
              <w:t>a</w:t>
            </w:r>
            <w:r w:rsidRPr="000657A2">
              <w:rPr>
                <w:rFonts w:ascii="Calibri" w:eastAsia="Calibri" w:hAnsi="Calibri" w:cs="Calibri"/>
              </w:rPr>
              <w:t>usten tuntemustaan</w:t>
            </w:r>
            <w:r w:rsidRPr="000657A2">
              <w:rPr>
                <w:rFonts w:cs="Calibri"/>
              </w:rPr>
              <w:t xml:space="preserve"> </w:t>
            </w:r>
          </w:p>
        </w:tc>
        <w:tc>
          <w:tcPr>
            <w:tcW w:w="3847" w:type="dxa"/>
          </w:tcPr>
          <w:p w:rsidR="000926DB" w:rsidRPr="00B06F86" w:rsidRDefault="000926DB" w:rsidP="00A02BB0">
            <w:pPr>
              <w:pStyle w:val="Luettelokappale"/>
              <w:numPr>
                <w:ilvl w:val="0"/>
                <w:numId w:val="13"/>
              </w:numPr>
              <w:ind w:left="360"/>
              <w:rPr>
                <w:rFonts w:cs="Calibri"/>
              </w:rPr>
            </w:pPr>
            <w:r w:rsidRPr="00134FD2">
              <w:t>Viestinnän kulttuurinen sopivuus</w:t>
            </w:r>
          </w:p>
        </w:tc>
        <w:tc>
          <w:tcPr>
            <w:tcW w:w="7610" w:type="dxa"/>
          </w:tcPr>
          <w:p w:rsidR="000926DB" w:rsidRDefault="000926DB" w:rsidP="00A02BB0">
            <w:pPr>
              <w:pStyle w:val="Luettelokappale"/>
              <w:numPr>
                <w:ilvl w:val="0"/>
                <w:numId w:val="13"/>
              </w:numPr>
              <w:ind w:left="360"/>
            </w:pPr>
            <w:r w:rsidRPr="00134FD2">
              <w:t>Oppilas osaa käyttää yleisimpiä kohteliaaseen kielenkäyttöön kuuluvia ilmau</w:t>
            </w:r>
            <w:r w:rsidRPr="00134FD2">
              <w:t>k</w:t>
            </w:r>
            <w:r w:rsidRPr="00134FD2">
              <w:t>sia monissa rutiininomaisissa sosiaalisissa tilanteissa.</w:t>
            </w:r>
          </w:p>
          <w:p w:rsidR="000926DB" w:rsidRPr="009207CF" w:rsidRDefault="000926DB" w:rsidP="00FD50D2">
            <w:pPr>
              <w:rPr>
                <w:rFonts w:cs="Calibri"/>
              </w:rPr>
            </w:pPr>
          </w:p>
        </w:tc>
      </w:tr>
      <w:tr w:rsidR="00A02BB0" w:rsidRPr="00B06F86" w:rsidTr="00C651BF">
        <w:tc>
          <w:tcPr>
            <w:tcW w:w="7694" w:type="dxa"/>
            <w:gridSpan w:val="2"/>
            <w:shd w:val="clear" w:color="auto" w:fill="D9D9D9" w:themeFill="background1" w:themeFillShade="D9"/>
          </w:tcPr>
          <w:p w:rsidR="00A02BB0" w:rsidRPr="000657A2" w:rsidRDefault="00A02BB0" w:rsidP="00A02BB0">
            <w:r w:rsidRPr="000657A2">
              <w:rPr>
                <w:rFonts w:cs="Calibri"/>
                <w:b/>
              </w:rPr>
              <w:lastRenderedPageBreak/>
              <w:t>Kehittyvä kielitaito, taito tulkita tekstejä</w:t>
            </w:r>
          </w:p>
        </w:tc>
        <w:tc>
          <w:tcPr>
            <w:tcW w:w="7610" w:type="dxa"/>
            <w:shd w:val="clear" w:color="auto" w:fill="D9D9D9" w:themeFill="background1" w:themeFillShade="D9"/>
          </w:tcPr>
          <w:p w:rsidR="00A02BB0" w:rsidRPr="00A02BB0" w:rsidRDefault="00A02BB0" w:rsidP="00A02BB0">
            <w:pPr>
              <w:rPr>
                <w:b/>
              </w:rPr>
            </w:pPr>
            <w:r>
              <w:rPr>
                <w:b/>
              </w:rPr>
              <w:t>Taitotaso A1.3</w:t>
            </w:r>
          </w:p>
        </w:tc>
      </w:tr>
      <w:tr w:rsidR="000926DB" w:rsidRPr="00B06F86" w:rsidTr="00FD50D2">
        <w:tc>
          <w:tcPr>
            <w:tcW w:w="3847" w:type="dxa"/>
          </w:tcPr>
          <w:p w:rsidR="000926DB" w:rsidRPr="000657A2" w:rsidRDefault="000926DB" w:rsidP="00FD50D2">
            <w:pPr>
              <w:rPr>
                <w:rFonts w:cs="Calibri"/>
              </w:rPr>
            </w:pPr>
            <w:proofErr w:type="gramStart"/>
            <w:r w:rsidRPr="000657A2">
              <w:rPr>
                <w:b/>
              </w:rPr>
              <w:t>T6</w:t>
            </w:r>
            <w:r w:rsidRPr="000657A2">
              <w:t xml:space="preserve"> </w:t>
            </w:r>
            <w:r w:rsidRPr="000657A2">
              <w:rPr>
                <w:rFonts w:ascii="Calibri" w:eastAsia="Calibri" w:hAnsi="Calibri" w:cs="Calibri"/>
              </w:rPr>
              <w:t>rohkaista oppilasta tulkitsemaan ikätasolleen sopivia ja itseään kiinnost</w:t>
            </w:r>
            <w:r w:rsidRPr="000657A2">
              <w:rPr>
                <w:rFonts w:ascii="Calibri" w:eastAsia="Calibri" w:hAnsi="Calibri" w:cs="Calibri"/>
              </w:rPr>
              <w:t>a</w:t>
            </w:r>
            <w:r w:rsidRPr="000657A2">
              <w:rPr>
                <w:rFonts w:ascii="Calibri" w:eastAsia="Calibri" w:hAnsi="Calibri" w:cs="Calibri"/>
              </w:rPr>
              <w:t>via puhuttuja ja kirjoitettuja tekstejä</w:t>
            </w:r>
            <w:proofErr w:type="gramEnd"/>
            <w:r w:rsidRPr="000657A2">
              <w:rPr>
                <w:rFonts w:cs="Calibri"/>
              </w:rPr>
              <w:t xml:space="preserve"> </w:t>
            </w:r>
          </w:p>
          <w:p w:rsidR="000926DB" w:rsidRPr="000657A2" w:rsidRDefault="000926DB" w:rsidP="00FD50D2">
            <w:pPr>
              <w:rPr>
                <w:rFonts w:cs="Calibri"/>
              </w:rPr>
            </w:pPr>
          </w:p>
        </w:tc>
        <w:tc>
          <w:tcPr>
            <w:tcW w:w="3847" w:type="dxa"/>
          </w:tcPr>
          <w:p w:rsidR="000926DB" w:rsidRPr="00B06F86" w:rsidRDefault="000926DB" w:rsidP="00A02BB0">
            <w:pPr>
              <w:pStyle w:val="Luettelokappale"/>
              <w:numPr>
                <w:ilvl w:val="0"/>
                <w:numId w:val="13"/>
              </w:numPr>
              <w:ind w:left="360"/>
              <w:rPr>
                <w:rFonts w:cs="Calibri"/>
              </w:rPr>
            </w:pPr>
            <w:r w:rsidRPr="00134FD2">
              <w:t>Tekstien tulkintataidot</w:t>
            </w:r>
          </w:p>
        </w:tc>
        <w:tc>
          <w:tcPr>
            <w:tcW w:w="7610" w:type="dxa"/>
          </w:tcPr>
          <w:p w:rsidR="000926DB" w:rsidRDefault="000926DB" w:rsidP="00A02BB0">
            <w:pPr>
              <w:pStyle w:val="Luettelokappale"/>
              <w:numPr>
                <w:ilvl w:val="0"/>
                <w:numId w:val="13"/>
              </w:numPr>
              <w:ind w:left="360"/>
            </w:pPr>
            <w:r w:rsidRPr="00134FD2">
              <w:t>Oppilas ymmärtää yksinkertaista, tuttua sanastoa ja ilmaisuja sisältävää kirjo</w:t>
            </w:r>
            <w:r w:rsidRPr="00134FD2">
              <w:t>i</w:t>
            </w:r>
            <w:r w:rsidRPr="00134FD2">
              <w:t xml:space="preserve">tettua tekstiä ja hidasta puhetta asiayhteyden tukemana. </w:t>
            </w:r>
          </w:p>
          <w:p w:rsidR="000926DB" w:rsidRPr="009207CF" w:rsidRDefault="000926DB" w:rsidP="00A02BB0">
            <w:pPr>
              <w:pStyle w:val="Luettelokappale"/>
              <w:numPr>
                <w:ilvl w:val="0"/>
                <w:numId w:val="13"/>
              </w:numPr>
              <w:ind w:left="360"/>
              <w:rPr>
                <w:strike/>
              </w:rPr>
            </w:pPr>
            <w:r w:rsidRPr="00134FD2">
              <w:t>Oppilas pystyy löytämään tarvitsemansa yksinkertaisen tiedon lyhyestä tek</w:t>
            </w:r>
            <w:r w:rsidRPr="00134FD2">
              <w:t>s</w:t>
            </w:r>
            <w:r w:rsidRPr="00134FD2">
              <w:t>tistä.</w:t>
            </w:r>
          </w:p>
        </w:tc>
      </w:tr>
      <w:tr w:rsidR="00A02BB0" w:rsidRPr="00B06F86" w:rsidTr="00692CD5">
        <w:tc>
          <w:tcPr>
            <w:tcW w:w="7694" w:type="dxa"/>
            <w:gridSpan w:val="2"/>
            <w:shd w:val="clear" w:color="auto" w:fill="D9D9D9" w:themeFill="background1" w:themeFillShade="D9"/>
          </w:tcPr>
          <w:p w:rsidR="00A02BB0" w:rsidRPr="000657A2" w:rsidRDefault="00A02BB0" w:rsidP="00A02BB0">
            <w:r w:rsidRPr="000657A2">
              <w:rPr>
                <w:b/>
              </w:rPr>
              <w:t>Kehittyvä kielitaito, taito tuottaa tekstejä</w:t>
            </w:r>
          </w:p>
        </w:tc>
        <w:tc>
          <w:tcPr>
            <w:tcW w:w="7610" w:type="dxa"/>
            <w:shd w:val="clear" w:color="auto" w:fill="D9D9D9" w:themeFill="background1" w:themeFillShade="D9"/>
          </w:tcPr>
          <w:p w:rsidR="00A02BB0" w:rsidRPr="00A02BB0" w:rsidRDefault="00A02BB0" w:rsidP="00A02BB0">
            <w:pPr>
              <w:rPr>
                <w:b/>
              </w:rPr>
            </w:pPr>
            <w:r w:rsidRPr="00A02BB0">
              <w:rPr>
                <w:b/>
              </w:rPr>
              <w:t>Taitotaso A1.2</w:t>
            </w:r>
          </w:p>
        </w:tc>
      </w:tr>
      <w:tr w:rsidR="000926DB" w:rsidRPr="00B06F86" w:rsidTr="00FD50D2">
        <w:tc>
          <w:tcPr>
            <w:tcW w:w="3847" w:type="dxa"/>
          </w:tcPr>
          <w:p w:rsidR="000926DB" w:rsidRPr="000657A2" w:rsidRDefault="000926DB" w:rsidP="00FD50D2">
            <w:pPr>
              <w:rPr>
                <w:rFonts w:ascii="Calibri" w:eastAsia="Calibri" w:hAnsi="Calibri" w:cs="Calibri"/>
              </w:rPr>
            </w:pPr>
            <w:r w:rsidRPr="000657A2">
              <w:rPr>
                <w:b/>
              </w:rPr>
              <w:t xml:space="preserve">T7 </w:t>
            </w:r>
            <w:r w:rsidRPr="000657A2">
              <w:rPr>
                <w:rFonts w:ascii="Calibri" w:eastAsia="Calibri" w:hAnsi="Calibri" w:cs="Calibri"/>
              </w:rPr>
              <w:t>tarjota oppilaalle runsaasti tilaisuu</w:t>
            </w:r>
            <w:r w:rsidRPr="000657A2">
              <w:rPr>
                <w:rFonts w:ascii="Calibri" w:eastAsia="Calibri" w:hAnsi="Calibri" w:cs="Calibri"/>
              </w:rPr>
              <w:t>k</w:t>
            </w:r>
            <w:r w:rsidRPr="000657A2">
              <w:rPr>
                <w:rFonts w:ascii="Calibri" w:eastAsia="Calibri" w:hAnsi="Calibri" w:cs="Calibri"/>
              </w:rPr>
              <w:t>sia harjoitella ikätasolle sopivaa pien</w:t>
            </w:r>
            <w:r w:rsidRPr="000657A2">
              <w:rPr>
                <w:rFonts w:ascii="Calibri" w:eastAsia="Calibri" w:hAnsi="Calibri" w:cs="Calibri"/>
              </w:rPr>
              <w:t>i</w:t>
            </w:r>
            <w:r w:rsidRPr="000657A2">
              <w:rPr>
                <w:rFonts w:ascii="Calibri" w:eastAsia="Calibri" w:hAnsi="Calibri" w:cs="Calibri"/>
              </w:rPr>
              <w:t>muotoista puhumista ja kirjoittamista kiinnittäen huomiota myös ääntämiseen ja tekstin sisällön kannalta oleellisimpiin rakenteisiin</w:t>
            </w:r>
          </w:p>
          <w:p w:rsidR="000926DB" w:rsidRPr="000657A2" w:rsidRDefault="000926DB" w:rsidP="00FD50D2">
            <w:pPr>
              <w:rPr>
                <w:b/>
              </w:rPr>
            </w:pPr>
          </w:p>
        </w:tc>
        <w:tc>
          <w:tcPr>
            <w:tcW w:w="3847" w:type="dxa"/>
          </w:tcPr>
          <w:p w:rsidR="000926DB" w:rsidRPr="00D7002B" w:rsidRDefault="000926DB" w:rsidP="00A02BB0">
            <w:pPr>
              <w:pStyle w:val="Luettelokappale"/>
              <w:numPr>
                <w:ilvl w:val="0"/>
                <w:numId w:val="13"/>
              </w:numPr>
              <w:ind w:left="360"/>
            </w:pPr>
            <w:r w:rsidRPr="00134FD2">
              <w:t>Tekstien tuottamistaidot</w:t>
            </w:r>
          </w:p>
        </w:tc>
        <w:tc>
          <w:tcPr>
            <w:tcW w:w="7610" w:type="dxa"/>
          </w:tcPr>
          <w:p w:rsidR="000926DB" w:rsidRDefault="000926DB" w:rsidP="00A02BB0">
            <w:pPr>
              <w:pStyle w:val="Luettelokappale"/>
              <w:numPr>
                <w:ilvl w:val="0"/>
                <w:numId w:val="13"/>
              </w:numPr>
              <w:ind w:left="360"/>
            </w:pPr>
            <w:r w:rsidRPr="00134FD2">
              <w:t>Oppilas pystyy kertomaan joistakin tutuista ja itselleen tärkeistä asioista käy</w:t>
            </w:r>
            <w:r w:rsidRPr="00134FD2">
              <w:t>t</w:t>
            </w:r>
            <w:r w:rsidRPr="00134FD2">
              <w:t>täen suppeaa ilmaisuvarastoa ja kirjoittaa muutaman lyhyen lauseen harjoite</w:t>
            </w:r>
            <w:r w:rsidRPr="00134FD2">
              <w:t>l</w:t>
            </w:r>
            <w:r w:rsidRPr="00134FD2">
              <w:t xml:space="preserve">luista aiheista. </w:t>
            </w:r>
          </w:p>
          <w:p w:rsidR="000926DB" w:rsidRDefault="000926DB" w:rsidP="00A02BB0">
            <w:pPr>
              <w:pStyle w:val="Luettelokappale"/>
              <w:numPr>
                <w:ilvl w:val="0"/>
                <w:numId w:val="13"/>
              </w:numPr>
              <w:ind w:left="360"/>
            </w:pPr>
            <w:r w:rsidRPr="00134FD2">
              <w:t xml:space="preserve">Oppilas ääntää useimmat harjoitellut ilmaisut ymmärrettävästi. </w:t>
            </w:r>
          </w:p>
          <w:p w:rsidR="000926DB" w:rsidRPr="00D7002B" w:rsidRDefault="000926DB" w:rsidP="00A02BB0">
            <w:pPr>
              <w:pStyle w:val="Luettelokappale"/>
              <w:numPr>
                <w:ilvl w:val="0"/>
                <w:numId w:val="13"/>
              </w:numPr>
              <w:ind w:left="360"/>
            </w:pPr>
            <w:r w:rsidRPr="00134FD2">
              <w:t>Oppilas osaa hyvin suppean perussanaston, muutaman tilannesidonnaisen ilmauksen ja peruskieliopin aineksia.</w:t>
            </w:r>
          </w:p>
        </w:tc>
      </w:tr>
    </w:tbl>
    <w:p w:rsidR="000926DB" w:rsidRDefault="000926DB" w:rsidP="000926DB"/>
    <w:p w:rsidR="000926DB" w:rsidRPr="0025437E" w:rsidRDefault="000926DB" w:rsidP="000926DB">
      <w:pPr>
        <w:rPr>
          <w:color w:val="0070C0"/>
        </w:rPr>
      </w:pPr>
      <w:r w:rsidRPr="0025437E">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0926DB" w:rsidRDefault="000926DB" w:rsidP="000926DB"/>
    <w:p w:rsidR="000926DB" w:rsidRDefault="000926DB" w:rsidP="000926DB"/>
    <w:p w:rsidR="000926DB" w:rsidRDefault="000926DB" w:rsidP="000926DB"/>
    <w:p w:rsidR="000926DB" w:rsidRDefault="000926DB" w:rsidP="000926DB"/>
    <w:p w:rsidR="000926DB" w:rsidRDefault="000926DB" w:rsidP="000926DB">
      <w:bookmarkStart w:id="0" w:name="_GoBack"/>
      <w:bookmarkEnd w:id="0"/>
    </w:p>
    <w:p w:rsidR="000926DB" w:rsidRDefault="000926DB" w:rsidP="000926DB"/>
    <w:p w:rsidR="000926DB" w:rsidRDefault="000926DB" w:rsidP="000926DB"/>
    <w:p w:rsidR="000926DB" w:rsidRDefault="000926DB" w:rsidP="000926DB"/>
    <w:p w:rsidR="000926DB" w:rsidRDefault="000926DB" w:rsidP="000926DB"/>
    <w:p w:rsidR="003441E9" w:rsidRDefault="007D7A9A"/>
    <w:sectPr w:rsidR="003441E9"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3F5A"/>
    <w:multiLevelType w:val="hybridMultilevel"/>
    <w:tmpl w:val="1CA2CC3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D60D13"/>
    <w:multiLevelType w:val="hybridMultilevel"/>
    <w:tmpl w:val="98882E4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6726A3F"/>
    <w:multiLevelType w:val="hybridMultilevel"/>
    <w:tmpl w:val="8828CCD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93B3B2D"/>
    <w:multiLevelType w:val="hybridMultilevel"/>
    <w:tmpl w:val="D5FCB9D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AFB65E4"/>
    <w:multiLevelType w:val="hybridMultilevel"/>
    <w:tmpl w:val="3B50D6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053006B"/>
    <w:multiLevelType w:val="hybridMultilevel"/>
    <w:tmpl w:val="6FE41F2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4E00EAD"/>
    <w:multiLevelType w:val="hybridMultilevel"/>
    <w:tmpl w:val="54362E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B571B67"/>
    <w:multiLevelType w:val="hybridMultilevel"/>
    <w:tmpl w:val="0EE8596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DCE318C"/>
    <w:multiLevelType w:val="multilevel"/>
    <w:tmpl w:val="29040A46"/>
    <w:styleLink w:val="WWNum8"/>
    <w:lvl w:ilvl="0">
      <w:numFmt w:val="bullet"/>
      <w:lvlText w:val="-"/>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C146D7"/>
    <w:multiLevelType w:val="multilevel"/>
    <w:tmpl w:val="C2DAD358"/>
    <w:styleLink w:val="WWNum3"/>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51D7787"/>
    <w:multiLevelType w:val="hybridMultilevel"/>
    <w:tmpl w:val="8D7E9B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54038A3"/>
    <w:multiLevelType w:val="hybridMultilevel"/>
    <w:tmpl w:val="F66C27D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6B06548"/>
    <w:multiLevelType w:val="hybridMultilevel"/>
    <w:tmpl w:val="7E004A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BBF6ED6"/>
    <w:multiLevelType w:val="hybridMultilevel"/>
    <w:tmpl w:val="96A6D0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EF405E0"/>
    <w:multiLevelType w:val="hybridMultilevel"/>
    <w:tmpl w:val="959887E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F0C1B9C"/>
    <w:multiLevelType w:val="multilevel"/>
    <w:tmpl w:val="BB1499E4"/>
    <w:styleLink w:val="WWNum6"/>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30445E50"/>
    <w:multiLevelType w:val="multilevel"/>
    <w:tmpl w:val="CA162F56"/>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325B7C26"/>
    <w:multiLevelType w:val="hybridMultilevel"/>
    <w:tmpl w:val="6A04B93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38776CF"/>
    <w:multiLevelType w:val="multilevel"/>
    <w:tmpl w:val="69565FE4"/>
    <w:styleLink w:val="WWNum7"/>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3619226A"/>
    <w:multiLevelType w:val="hybridMultilevel"/>
    <w:tmpl w:val="E98E920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38234FDD"/>
    <w:multiLevelType w:val="hybridMultilevel"/>
    <w:tmpl w:val="68E6CE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A853D8E"/>
    <w:multiLevelType w:val="multilevel"/>
    <w:tmpl w:val="3C82D2CC"/>
    <w:styleLink w:val="WWNum5"/>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3BEE670A"/>
    <w:multiLevelType w:val="hybridMultilevel"/>
    <w:tmpl w:val="8D465B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09554F4"/>
    <w:multiLevelType w:val="hybridMultilevel"/>
    <w:tmpl w:val="97809DA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38518F2"/>
    <w:multiLevelType w:val="multilevel"/>
    <w:tmpl w:val="63E4AAFE"/>
    <w:styleLink w:val="WWNum4"/>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4006EA8"/>
    <w:multiLevelType w:val="hybridMultilevel"/>
    <w:tmpl w:val="1CFEBAD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7095C7F"/>
    <w:multiLevelType w:val="multilevel"/>
    <w:tmpl w:val="772E8824"/>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D0B566B"/>
    <w:multiLevelType w:val="hybridMultilevel"/>
    <w:tmpl w:val="FE12A38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EE90B60"/>
    <w:multiLevelType w:val="hybridMultilevel"/>
    <w:tmpl w:val="31BC845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F9D02C5"/>
    <w:multiLevelType w:val="hybridMultilevel"/>
    <w:tmpl w:val="C038C20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55FF70E0"/>
    <w:multiLevelType w:val="hybridMultilevel"/>
    <w:tmpl w:val="396A10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5B96413C"/>
    <w:multiLevelType w:val="hybridMultilevel"/>
    <w:tmpl w:val="A208BC3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72976D72"/>
    <w:multiLevelType w:val="hybridMultilevel"/>
    <w:tmpl w:val="F920FC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79D52D3C"/>
    <w:multiLevelType w:val="hybridMultilevel"/>
    <w:tmpl w:val="8800059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27"/>
  </w:num>
  <w:num w:numId="4">
    <w:abstractNumId w:val="25"/>
  </w:num>
  <w:num w:numId="5">
    <w:abstractNumId w:val="20"/>
  </w:num>
  <w:num w:numId="6">
    <w:abstractNumId w:val="6"/>
  </w:num>
  <w:num w:numId="7">
    <w:abstractNumId w:val="14"/>
  </w:num>
  <w:num w:numId="8">
    <w:abstractNumId w:val="11"/>
  </w:num>
  <w:num w:numId="9">
    <w:abstractNumId w:val="31"/>
  </w:num>
  <w:num w:numId="10">
    <w:abstractNumId w:val="33"/>
  </w:num>
  <w:num w:numId="11">
    <w:abstractNumId w:val="19"/>
  </w:num>
  <w:num w:numId="12">
    <w:abstractNumId w:val="3"/>
  </w:num>
  <w:num w:numId="13">
    <w:abstractNumId w:val="32"/>
  </w:num>
  <w:num w:numId="14">
    <w:abstractNumId w:val="12"/>
  </w:num>
  <w:num w:numId="15">
    <w:abstractNumId w:val="10"/>
  </w:num>
  <w:num w:numId="16">
    <w:abstractNumId w:val="13"/>
  </w:num>
  <w:num w:numId="17">
    <w:abstractNumId w:val="7"/>
  </w:num>
  <w:num w:numId="18">
    <w:abstractNumId w:val="5"/>
  </w:num>
  <w:num w:numId="19">
    <w:abstractNumId w:val="22"/>
  </w:num>
  <w:num w:numId="20">
    <w:abstractNumId w:val="17"/>
  </w:num>
  <w:num w:numId="21">
    <w:abstractNumId w:val="16"/>
  </w:num>
  <w:num w:numId="22">
    <w:abstractNumId w:val="29"/>
  </w:num>
  <w:num w:numId="23">
    <w:abstractNumId w:val="2"/>
  </w:num>
  <w:num w:numId="24">
    <w:abstractNumId w:val="9"/>
  </w:num>
  <w:num w:numId="25">
    <w:abstractNumId w:val="24"/>
  </w:num>
  <w:num w:numId="26">
    <w:abstractNumId w:val="1"/>
  </w:num>
  <w:num w:numId="27">
    <w:abstractNumId w:val="15"/>
  </w:num>
  <w:num w:numId="28">
    <w:abstractNumId w:val="18"/>
  </w:num>
  <w:num w:numId="29">
    <w:abstractNumId w:val="8"/>
  </w:num>
  <w:num w:numId="30">
    <w:abstractNumId w:val="26"/>
  </w:num>
  <w:num w:numId="31">
    <w:abstractNumId w:val="23"/>
  </w:num>
  <w:num w:numId="32">
    <w:abstractNumId w:val="0"/>
  </w:num>
  <w:num w:numId="33">
    <w:abstractNumId w:val="28"/>
  </w:num>
  <w:num w:numId="34">
    <w:abstractNumId w:val="30"/>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DB"/>
    <w:rsid w:val="000657A2"/>
    <w:rsid w:val="000926DB"/>
    <w:rsid w:val="007D7A9A"/>
    <w:rsid w:val="008D4887"/>
    <w:rsid w:val="00A02BB0"/>
    <w:rsid w:val="00A67D1E"/>
    <w:rsid w:val="00F302DE"/>
    <w:rsid w:val="00F9219C"/>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26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9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926DB"/>
    <w:pPr>
      <w:ind w:left="720"/>
      <w:contextualSpacing/>
    </w:pPr>
  </w:style>
  <w:style w:type="paragraph" w:styleId="NormaaliWWW">
    <w:name w:val="Normal (Web)"/>
    <w:basedOn w:val="Normaali"/>
    <w:uiPriority w:val="99"/>
    <w:semiHidden/>
    <w:unhideWhenUsed/>
    <w:rsid w:val="000926D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926DB"/>
    <w:rPr>
      <w:b/>
      <w:bCs/>
    </w:rPr>
  </w:style>
  <w:style w:type="character" w:customStyle="1" w:styleId="apple-converted-space">
    <w:name w:val="apple-converted-space"/>
    <w:basedOn w:val="Kappaleenoletusfontti"/>
    <w:rsid w:val="000926DB"/>
  </w:style>
  <w:style w:type="paragraph" w:customStyle="1" w:styleId="Standard">
    <w:name w:val="Standard"/>
    <w:rsid w:val="000926DB"/>
    <w:pPr>
      <w:suppressAutoHyphens/>
      <w:autoSpaceDN w:val="0"/>
      <w:spacing w:line="256" w:lineRule="auto"/>
      <w:textAlignment w:val="baseline"/>
    </w:pPr>
    <w:rPr>
      <w:rFonts w:ascii="Calibri" w:eastAsia="SimSun" w:hAnsi="Calibri" w:cs="Tahoma"/>
      <w:kern w:val="3"/>
    </w:rPr>
  </w:style>
  <w:style w:type="paragraph" w:customStyle="1" w:styleId="Heading">
    <w:name w:val="Heading"/>
    <w:basedOn w:val="Standard"/>
    <w:next w:val="Normaali"/>
    <w:rsid w:val="000926DB"/>
    <w:pPr>
      <w:keepNext/>
      <w:spacing w:before="240" w:after="120"/>
    </w:pPr>
    <w:rPr>
      <w:rFonts w:ascii="Arial" w:eastAsia="Microsoft YaHei" w:hAnsi="Arial" w:cs="Mangal"/>
      <w:sz w:val="28"/>
      <w:szCs w:val="28"/>
    </w:rPr>
  </w:style>
  <w:style w:type="numbering" w:customStyle="1" w:styleId="WWNum2">
    <w:name w:val="WWNum2"/>
    <w:basedOn w:val="Eiluetteloa"/>
    <w:rsid w:val="000926DB"/>
    <w:pPr>
      <w:numPr>
        <w:numId w:val="21"/>
      </w:numPr>
    </w:pPr>
  </w:style>
  <w:style w:type="numbering" w:customStyle="1" w:styleId="WWNum3">
    <w:name w:val="WWNum3"/>
    <w:basedOn w:val="Eiluetteloa"/>
    <w:rsid w:val="000926DB"/>
    <w:pPr>
      <w:numPr>
        <w:numId w:val="24"/>
      </w:numPr>
    </w:pPr>
  </w:style>
  <w:style w:type="numbering" w:customStyle="1" w:styleId="WWNum4">
    <w:name w:val="WWNum4"/>
    <w:basedOn w:val="Eiluetteloa"/>
    <w:rsid w:val="000926DB"/>
    <w:pPr>
      <w:numPr>
        <w:numId w:val="25"/>
      </w:numPr>
    </w:pPr>
  </w:style>
  <w:style w:type="numbering" w:customStyle="1" w:styleId="WWNum6">
    <w:name w:val="WWNum6"/>
    <w:basedOn w:val="Eiluetteloa"/>
    <w:rsid w:val="000926DB"/>
    <w:pPr>
      <w:numPr>
        <w:numId w:val="27"/>
      </w:numPr>
    </w:pPr>
  </w:style>
  <w:style w:type="numbering" w:customStyle="1" w:styleId="WWNum7">
    <w:name w:val="WWNum7"/>
    <w:basedOn w:val="Eiluetteloa"/>
    <w:rsid w:val="000926DB"/>
    <w:pPr>
      <w:numPr>
        <w:numId w:val="28"/>
      </w:numPr>
    </w:pPr>
  </w:style>
  <w:style w:type="numbering" w:customStyle="1" w:styleId="WWNum8">
    <w:name w:val="WWNum8"/>
    <w:basedOn w:val="Eiluetteloa"/>
    <w:rsid w:val="000926DB"/>
    <w:pPr>
      <w:numPr>
        <w:numId w:val="29"/>
      </w:numPr>
    </w:pPr>
  </w:style>
  <w:style w:type="numbering" w:customStyle="1" w:styleId="WWNum1">
    <w:name w:val="WWNum1"/>
    <w:basedOn w:val="Eiluetteloa"/>
    <w:rsid w:val="000926DB"/>
    <w:pPr>
      <w:numPr>
        <w:numId w:val="30"/>
      </w:numPr>
    </w:pPr>
  </w:style>
  <w:style w:type="numbering" w:customStyle="1" w:styleId="WWNum5">
    <w:name w:val="WWNum5"/>
    <w:basedOn w:val="Eiluetteloa"/>
    <w:rsid w:val="00A67D1E"/>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0926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9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0926DB"/>
    <w:pPr>
      <w:ind w:left="720"/>
      <w:contextualSpacing/>
    </w:pPr>
  </w:style>
  <w:style w:type="paragraph" w:styleId="NormaaliWWW">
    <w:name w:val="Normal (Web)"/>
    <w:basedOn w:val="Normaali"/>
    <w:uiPriority w:val="99"/>
    <w:semiHidden/>
    <w:unhideWhenUsed/>
    <w:rsid w:val="000926D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0926DB"/>
    <w:rPr>
      <w:b/>
      <w:bCs/>
    </w:rPr>
  </w:style>
  <w:style w:type="character" w:customStyle="1" w:styleId="apple-converted-space">
    <w:name w:val="apple-converted-space"/>
    <w:basedOn w:val="Kappaleenoletusfontti"/>
    <w:rsid w:val="000926DB"/>
  </w:style>
  <w:style w:type="paragraph" w:customStyle="1" w:styleId="Standard">
    <w:name w:val="Standard"/>
    <w:rsid w:val="000926DB"/>
    <w:pPr>
      <w:suppressAutoHyphens/>
      <w:autoSpaceDN w:val="0"/>
      <w:spacing w:line="256" w:lineRule="auto"/>
      <w:textAlignment w:val="baseline"/>
    </w:pPr>
    <w:rPr>
      <w:rFonts w:ascii="Calibri" w:eastAsia="SimSun" w:hAnsi="Calibri" w:cs="Tahoma"/>
      <w:kern w:val="3"/>
    </w:rPr>
  </w:style>
  <w:style w:type="paragraph" w:customStyle="1" w:styleId="Heading">
    <w:name w:val="Heading"/>
    <w:basedOn w:val="Standard"/>
    <w:next w:val="Normaali"/>
    <w:rsid w:val="000926DB"/>
    <w:pPr>
      <w:keepNext/>
      <w:spacing w:before="240" w:after="120"/>
    </w:pPr>
    <w:rPr>
      <w:rFonts w:ascii="Arial" w:eastAsia="Microsoft YaHei" w:hAnsi="Arial" w:cs="Mangal"/>
      <w:sz w:val="28"/>
      <w:szCs w:val="28"/>
    </w:rPr>
  </w:style>
  <w:style w:type="numbering" w:customStyle="1" w:styleId="WWNum2">
    <w:name w:val="WWNum2"/>
    <w:basedOn w:val="Eiluetteloa"/>
    <w:rsid w:val="000926DB"/>
    <w:pPr>
      <w:numPr>
        <w:numId w:val="21"/>
      </w:numPr>
    </w:pPr>
  </w:style>
  <w:style w:type="numbering" w:customStyle="1" w:styleId="WWNum3">
    <w:name w:val="WWNum3"/>
    <w:basedOn w:val="Eiluetteloa"/>
    <w:rsid w:val="000926DB"/>
    <w:pPr>
      <w:numPr>
        <w:numId w:val="24"/>
      </w:numPr>
    </w:pPr>
  </w:style>
  <w:style w:type="numbering" w:customStyle="1" w:styleId="WWNum4">
    <w:name w:val="WWNum4"/>
    <w:basedOn w:val="Eiluetteloa"/>
    <w:rsid w:val="000926DB"/>
    <w:pPr>
      <w:numPr>
        <w:numId w:val="25"/>
      </w:numPr>
    </w:pPr>
  </w:style>
  <w:style w:type="numbering" w:customStyle="1" w:styleId="WWNum6">
    <w:name w:val="WWNum6"/>
    <w:basedOn w:val="Eiluetteloa"/>
    <w:rsid w:val="000926DB"/>
    <w:pPr>
      <w:numPr>
        <w:numId w:val="27"/>
      </w:numPr>
    </w:pPr>
  </w:style>
  <w:style w:type="numbering" w:customStyle="1" w:styleId="WWNum7">
    <w:name w:val="WWNum7"/>
    <w:basedOn w:val="Eiluetteloa"/>
    <w:rsid w:val="000926DB"/>
    <w:pPr>
      <w:numPr>
        <w:numId w:val="28"/>
      </w:numPr>
    </w:pPr>
  </w:style>
  <w:style w:type="numbering" w:customStyle="1" w:styleId="WWNum8">
    <w:name w:val="WWNum8"/>
    <w:basedOn w:val="Eiluetteloa"/>
    <w:rsid w:val="000926DB"/>
    <w:pPr>
      <w:numPr>
        <w:numId w:val="29"/>
      </w:numPr>
    </w:pPr>
  </w:style>
  <w:style w:type="numbering" w:customStyle="1" w:styleId="WWNum1">
    <w:name w:val="WWNum1"/>
    <w:basedOn w:val="Eiluetteloa"/>
    <w:rsid w:val="000926DB"/>
    <w:pPr>
      <w:numPr>
        <w:numId w:val="30"/>
      </w:numPr>
    </w:pPr>
  </w:style>
  <w:style w:type="numbering" w:customStyle="1" w:styleId="WWNum5">
    <w:name w:val="WWNum5"/>
    <w:basedOn w:val="Eiluetteloa"/>
    <w:rsid w:val="00A67D1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2562</Words>
  <Characters>20758</Characters>
  <Application>Microsoft Office Word</Application>
  <DocSecurity>0</DocSecurity>
  <Lines>172</Lines>
  <Paragraphs>46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2016-03-22T08:27:00Z</dcterms:created>
  <dcterms:modified xsi:type="dcterms:W3CDTF">2016-03-22T08:27:00Z</dcterms:modified>
</cp:coreProperties>
</file>