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572" w:rsidRDefault="00442BAD" w:rsidP="00A95572">
      <w:pPr>
        <w:jc w:val="both"/>
        <w:rPr>
          <w:sz w:val="36"/>
          <w:szCs w:val="36"/>
        </w:rPr>
      </w:pPr>
      <w:r>
        <w:rPr>
          <w:sz w:val="36"/>
          <w:szCs w:val="36"/>
        </w:rPr>
        <w:t>ORTODOKSINEN USKONTO 1.-2.</w:t>
      </w:r>
      <w:r w:rsidR="00A95572">
        <w:rPr>
          <w:sz w:val="36"/>
          <w:szCs w:val="36"/>
        </w:rPr>
        <w:t>lk</w:t>
      </w:r>
    </w:p>
    <w:p w:rsidR="00A95572" w:rsidRPr="00123852" w:rsidRDefault="00A95572" w:rsidP="00A95572">
      <w:pPr>
        <w:jc w:val="both"/>
        <w:rPr>
          <w:rFonts w:cs="Segoe UI"/>
          <w:color w:val="000000"/>
          <w:shd w:val="clear" w:color="auto" w:fill="FFFFFF"/>
        </w:rPr>
      </w:pPr>
      <w:r>
        <w:rPr>
          <w:rFonts w:cs="Segoe UI"/>
          <w:color w:val="000000"/>
          <w:shd w:val="clear" w:color="auto" w:fill="FFFFFF"/>
        </w:rPr>
        <w:t>”</w:t>
      </w:r>
      <w:r w:rsidRPr="00123852">
        <w:rPr>
          <w:rFonts w:cs="Segoe UI"/>
          <w:color w:val="000000"/>
          <w:shd w:val="clear" w:color="auto" w:fill="FFFFFF"/>
        </w:rPr>
        <w:t>Uskonnon opetuksen tehtävänä on antaa oppilaille laaja uskonnollinen ja katsomuksellinen yleissivistys. Opetus perehdyttää oppilaita opiskeltavaan uskontoon ja sen monimuotoisuuteen. Se tutustuttaa uskonto- ja katsomusperinteisiin Suomessa sekä uskontoihin ja katsomuksiin muualla maailmassa. Oppiaine edistää uskonnon ja kulttuurin välisen suhteen ymmärtämistä sekä uskontojen ja katsomusten monilukutaitoa. Opetus antaa monipuolista tietoa uskonnoista ja auttaa ymmärtämään niistä käytävää keskustelua. Oppilaita ohjataan kriittiseen ajatteluun sekä tarkastelemaan uskontoja ja katsomuksia eri näkökulmista. Opetuksessa pohditaan uskon ja tiedon suhdetta sekä uskonnoille ominaista kieltä, symboliikkaa ja käsitteistöä. Uskonnon opetus antaa valmiuksia uskontojen ja katsomusten dialogiin, jota käydään sekä katsomusten sisällä että niiden välillä. Opetus kannustaa oppilaita kunnioittamaan elämää, ihmisarvoa sekä omaa ja toisen pyhää.</w:t>
      </w:r>
    </w:p>
    <w:p w:rsidR="00A95572" w:rsidRPr="00123852" w:rsidRDefault="00A95572" w:rsidP="00A95572">
      <w:pPr>
        <w:jc w:val="both"/>
        <w:rPr>
          <w:rFonts w:cs="Segoe UI"/>
          <w:color w:val="000000"/>
          <w:shd w:val="clear" w:color="auto" w:fill="FFFFFF"/>
        </w:rPr>
      </w:pPr>
      <w:r w:rsidRPr="00123852">
        <w:rPr>
          <w:rFonts w:cs="Segoe UI"/>
          <w:color w:val="000000"/>
          <w:shd w:val="clear" w:color="auto" w:fill="FFFFFF"/>
        </w:rPr>
        <w:t>Opetuksessa tutustutaan opiskeltavan uskonnon ja muiden uskontojen sekä katsomusten eettiseen ajatteluun ja rohkaistaan oppilaita pohtimaan omakohtaisesti eettisiä kysymyksiä. Opetus tukee oppilaan itsetuntemusta, itsensä arvostamista ja elämänhallintataitojen kehittymistä koko perusopetuksen ajan. Opetus antaa oppilaalle aineksia oman identiteetin, elämänkatsomuksen ja maailmankatsomuksen rakentamiseen ja arviointiin. Uskonnon opetus tukee oppilaan kasvua yhteisön ja demokraattisen yhteiskunnan vastuulliseksi jäseneksi ja maailmankansalaiseksi.</w:t>
      </w:r>
    </w:p>
    <w:p w:rsidR="00A95572" w:rsidRPr="00A95572" w:rsidRDefault="00A95572" w:rsidP="00A95572">
      <w:pPr>
        <w:jc w:val="both"/>
        <w:rPr>
          <w:rFonts w:cs="Segoe UI"/>
          <w:color w:val="000000"/>
          <w:shd w:val="clear" w:color="auto" w:fill="FFFFFF"/>
        </w:rPr>
      </w:pPr>
      <w:r w:rsidRPr="00123852">
        <w:rPr>
          <w:rFonts w:cs="Segoe UI"/>
          <w:color w:val="000000"/>
          <w:shd w:val="clear" w:color="auto" w:fill="FFFFFF"/>
        </w:rPr>
        <w:t>Vuosiluokilla 1-2 uskonnon opetuksen tehtävänä on ohjata oppilaita tuntemaan ja arvostamaan omaa uskonnollista ja katsomuksellista taustaansa sekä kohtaamaan arvostavasti uskonnollista ja katsomuksellista moninaisuutta omassa luokassa ja koulussa sekä lähiympäristössä. Tähän opetus antaa perustietoja ja -taitoja sekä ajattelun välineitä. Oppilaita rohkaistaan tunnistamaan ja ilmaisemaan tunteitaan ja omia mielipiteitään sekä harjaantumaan toisten tunteiden tunnistamisessa ja mielipiteiden huomioon ottamisessa. Oppilaita kannustetaan ihmettelemään, kyselemään ja osallistumaan keskusteluun. Oppilaita ohjataan toimimaan vastuullisesti ja oikeudenmukaisesti.</w:t>
      </w:r>
    </w:p>
    <w:p w:rsidR="00EC1E2A" w:rsidRPr="005673D5" w:rsidRDefault="00EC1E2A" w:rsidP="00EC1E2A">
      <w:pPr>
        <w:jc w:val="both"/>
        <w:rPr>
          <w:rFonts w:cs="Segoe UI"/>
          <w:b/>
          <w:color w:val="000000"/>
          <w:sz w:val="24"/>
          <w:szCs w:val="24"/>
          <w:shd w:val="clear" w:color="auto" w:fill="FFFFFF"/>
        </w:rPr>
      </w:pPr>
      <w:r>
        <w:rPr>
          <w:rFonts w:cs="Segoe UI"/>
          <w:b/>
          <w:color w:val="000000"/>
          <w:sz w:val="24"/>
          <w:szCs w:val="24"/>
          <w:shd w:val="clear" w:color="auto" w:fill="FFFFFF"/>
        </w:rPr>
        <w:t>Ortodoksisen u</w:t>
      </w:r>
      <w:r>
        <w:rPr>
          <w:rFonts w:cs="Segoe UI"/>
          <w:b/>
          <w:color w:val="000000"/>
          <w:sz w:val="24"/>
          <w:szCs w:val="24"/>
          <w:shd w:val="clear" w:color="auto" w:fill="FFFFFF"/>
        </w:rPr>
        <w:t>skonnon tavoitteisiin liittyvät keskeiset sisältöalueet vuosiluokille 1–2</w:t>
      </w:r>
    </w:p>
    <w:p w:rsidR="00A95572" w:rsidRPr="00EC1E2A" w:rsidRDefault="00EC1E2A" w:rsidP="00EC1E2A">
      <w:pPr>
        <w:jc w:val="both"/>
        <w:rPr>
          <w:rFonts w:cs="Segoe UI"/>
          <w:color w:val="000000"/>
          <w:shd w:val="clear" w:color="auto" w:fill="FFFFFF"/>
        </w:rPr>
      </w:pPr>
      <w:r w:rsidRPr="00EC1E2A">
        <w:rPr>
          <w:rFonts w:cs="Segoe UI"/>
          <w:color w:val="000000"/>
          <w:shd w:val="clear" w:color="auto" w:fill="FFFFFF"/>
        </w:rPr>
        <w:t>Tässä oppimääräkuvauksessa tarkennetaan kaikille yhteisiä uskonnon sisältöjä. Paikalliset opetussuunnitelmat laaditaan uskonnon yhteisten tavoitteiden ja sisältökuvausten sekä eri uskontojen tarkennettujen oppimääräkuvausten perustalle.</w:t>
      </w:r>
    </w:p>
    <w:p w:rsidR="00EC1E2A" w:rsidRPr="00EC1E2A" w:rsidRDefault="00EC1E2A" w:rsidP="00EC1E2A">
      <w:pPr>
        <w:jc w:val="both"/>
        <w:rPr>
          <w:rFonts w:cs="Segoe UI"/>
          <w:color w:val="000000"/>
          <w:shd w:val="clear" w:color="auto" w:fill="FFFFFF"/>
        </w:rPr>
      </w:pPr>
      <w:r w:rsidRPr="00EC1E2A">
        <w:rPr>
          <w:rFonts w:cs="Segoe UI"/>
          <w:b/>
          <w:color w:val="000000"/>
          <w:shd w:val="clear" w:color="auto" w:fill="FFFFFF"/>
        </w:rPr>
        <w:t>S1 Suhde omaan uskontoon:</w:t>
      </w:r>
      <w:r>
        <w:rPr>
          <w:rFonts w:cs="Segoe UI"/>
          <w:color w:val="000000"/>
          <w:shd w:val="clear" w:color="auto" w:fill="FFFFFF"/>
        </w:rPr>
        <w:t xml:space="preserve"> </w:t>
      </w:r>
      <w:r w:rsidRPr="00EC1E2A">
        <w:rPr>
          <w:rFonts w:cs="Segoe UI"/>
          <w:color w:val="000000"/>
          <w:shd w:val="clear" w:color="auto" w:fill="FFFFFF"/>
        </w:rPr>
        <w:t>Opetuksessa otetaan huomioon perheiden erilaisuus, yhteys ortodoksisuuteen ja muihin kirkkoihin tai katsomuksiin. Opetuksessa aloitetaan mysteerioiden tarkastelu osana perheen ja lapsen omaa elämää. Tutustutaan alustavasti oman uskonnon piirteisiin ja kirkon keskeisiin käsitteisiin, sanastoon ja symboleihin sekä erilaisiin jumalanpalveluksiin.</w:t>
      </w:r>
      <w:r>
        <w:rPr>
          <w:rFonts w:cs="Segoe UI"/>
          <w:color w:val="000000"/>
          <w:shd w:val="clear" w:color="auto" w:fill="FFFFFF"/>
        </w:rPr>
        <w:t xml:space="preserve"> </w:t>
      </w:r>
      <w:r w:rsidRPr="00EC1E2A">
        <w:rPr>
          <w:rFonts w:cs="Segoe UI"/>
          <w:color w:val="000000"/>
          <w:shd w:val="clear" w:color="auto" w:fill="FFFFFF"/>
        </w:rPr>
        <w:t>Tutkitaan kirkkoa rakennuksena. Tutustutaan omaan seurakuntaan sekä ortodoksisen kirkkovuoden keskeisimpiin juhliin vuoden kristillisen juhlakierron mukaisesti. Tarkastelussa otetaan huomioon kirkkovuoden juhlien perinteet ja tavat sekä joitakin niihin liittyviä pyhiä ihmisiä. Tutustutaan oppilaan omaan nimikkopyhään.</w:t>
      </w:r>
    </w:p>
    <w:p w:rsidR="00EC1E2A" w:rsidRPr="00EC1E2A" w:rsidRDefault="00EC1E2A" w:rsidP="00EC1E2A">
      <w:pPr>
        <w:jc w:val="both"/>
        <w:rPr>
          <w:rFonts w:cs="Segoe UI"/>
          <w:color w:val="000000"/>
          <w:shd w:val="clear" w:color="auto" w:fill="FFFFFF"/>
        </w:rPr>
      </w:pPr>
      <w:r w:rsidRPr="00EC1E2A">
        <w:rPr>
          <w:rFonts w:cs="Segoe UI"/>
          <w:b/>
          <w:color w:val="000000"/>
          <w:shd w:val="clear" w:color="auto" w:fill="FFFFFF"/>
        </w:rPr>
        <w:t>S2 Uskontojen maailma:</w:t>
      </w:r>
      <w:r>
        <w:rPr>
          <w:rFonts w:cs="Segoe UI"/>
          <w:color w:val="000000"/>
          <w:shd w:val="clear" w:color="auto" w:fill="FFFFFF"/>
        </w:rPr>
        <w:t xml:space="preserve"> </w:t>
      </w:r>
      <w:r w:rsidRPr="00EC1E2A">
        <w:rPr>
          <w:rFonts w:cs="Segoe UI"/>
          <w:color w:val="000000"/>
          <w:shd w:val="clear" w:color="auto" w:fill="FFFFFF"/>
        </w:rPr>
        <w:t>Tutustutaan oman luokan oppilaiden, koulun ja lähiympäristön uskontoihin, katsomuksiin ja uskonnottomuuteen koulun arjen tapahtumien ja juhlien yhteydessä. Opetuksessa huomioidaan juhlien sisällöissä tai kirkollisissa tapahtumissa mahdollinen ortodoksinen näkökulma. Tutustutaan oppilaan ortodoksiseen perinnetaustaan osana monikulttuurista ortodoksisuutta.</w:t>
      </w:r>
    </w:p>
    <w:p w:rsidR="00EC1E2A" w:rsidRPr="00A95572" w:rsidRDefault="00EC1E2A" w:rsidP="00EC1E2A">
      <w:pPr>
        <w:jc w:val="both"/>
        <w:rPr>
          <w:rFonts w:cs="Segoe UI"/>
          <w:color w:val="000000"/>
          <w:shd w:val="clear" w:color="auto" w:fill="FFFFFF"/>
        </w:rPr>
      </w:pPr>
      <w:r w:rsidRPr="00EC1E2A">
        <w:rPr>
          <w:rFonts w:cs="Segoe UI"/>
          <w:b/>
          <w:color w:val="000000"/>
          <w:shd w:val="clear" w:color="auto" w:fill="FFFFFF"/>
        </w:rPr>
        <w:t>S3 Hyvä elämä:</w:t>
      </w:r>
      <w:r>
        <w:rPr>
          <w:rFonts w:cs="Segoe UI"/>
          <w:color w:val="000000"/>
          <w:shd w:val="clear" w:color="auto" w:fill="FFFFFF"/>
        </w:rPr>
        <w:t xml:space="preserve"> </w:t>
      </w:r>
      <w:r w:rsidRPr="00EC1E2A">
        <w:rPr>
          <w:rFonts w:cs="Segoe UI"/>
          <w:color w:val="000000"/>
          <w:shd w:val="clear" w:color="auto" w:fill="FFFFFF"/>
        </w:rPr>
        <w:t>Sisältöjen valinnassa otetaan huomioon ortodoksiseen ihmiskäsitykseen liittyvä opetus vapaudesta ja vastuusta sekä ihmisen kokonaisvaltainen hyvinvointi. Perehdytään vastuuseen ympäristöstä ja luonnosta sekä tunnistetaan elämän ainutkertaisuus. Pyritään eläytymään toisen asemaan ja pohditaan ihmiselämään liittyviä kysymyksiä kuten toisesta välittäminen, anteeksiantaminen, rehellisyys, huolenpito, rakkaus niin perheessä kuin kouluyhteisössäkin. Selvitetään YK:n Lapsen oikeuksien sopimuksen merkitystä oppilaan omassa elämässä. Tarkastellaan elämää ja kuolemaa sekä eettisiä kysymyksiä Vanhan ja Uuden Testamentin kertomusten ja arjen esimerkkien avulla.</w:t>
      </w:r>
      <w:r>
        <w:rPr>
          <w:rFonts w:cs="Segoe UI"/>
          <w:color w:val="000000"/>
          <w:shd w:val="clear" w:color="auto" w:fill="FFFFFF"/>
        </w:rPr>
        <w:t xml:space="preserve">” </w:t>
      </w:r>
      <w:r>
        <w:rPr>
          <w:rFonts w:cs="Segoe UI"/>
          <w:color w:val="000000"/>
          <w:shd w:val="clear" w:color="auto" w:fill="FFFFFF"/>
        </w:rPr>
        <w:t>(OPS 2014, 134</w:t>
      </w:r>
      <w:r>
        <w:rPr>
          <w:rFonts w:cs="Segoe UI"/>
          <w:color w:val="000000"/>
          <w:shd w:val="clear" w:color="auto" w:fill="FFFFFF"/>
        </w:rPr>
        <w:t>, 137</w:t>
      </w:r>
      <w:r>
        <w:rPr>
          <w:rFonts w:cs="Segoe UI"/>
          <w:color w:val="000000"/>
          <w:shd w:val="clear" w:color="auto" w:fill="FFFFFF"/>
        </w:rPr>
        <w:t>.)</w:t>
      </w:r>
    </w:p>
    <w:p w:rsidR="00A95572" w:rsidRPr="00A95572" w:rsidRDefault="00A95572" w:rsidP="00A95572">
      <w:pPr>
        <w:rPr>
          <w:sz w:val="36"/>
          <w:szCs w:val="36"/>
        </w:rPr>
      </w:pPr>
      <w:r w:rsidRPr="00A95572">
        <w:rPr>
          <w:sz w:val="36"/>
          <w:szCs w:val="36"/>
        </w:rPr>
        <w:lastRenderedPageBreak/>
        <w:t>ORTODOKSINEN USKONTO 1.lk</w:t>
      </w:r>
    </w:p>
    <w:p w:rsidR="00A95572" w:rsidRPr="00A95572" w:rsidRDefault="003608D1" w:rsidP="00A95572">
      <w:pPr>
        <w:rPr>
          <w:b/>
        </w:rPr>
      </w:pPr>
      <w:r>
        <w:rPr>
          <w:b/>
        </w:rPr>
        <w:t>Uskonnon</w:t>
      </w:r>
      <w:r w:rsidR="00A95572" w:rsidRPr="00A95572">
        <w:rPr>
          <w:b/>
        </w:rPr>
        <w:t xml:space="preserve"> </w:t>
      </w:r>
      <w:r w:rsidRPr="00712524">
        <w:rPr>
          <w:b/>
        </w:rPr>
        <w:t xml:space="preserve">tavoitteet, </w:t>
      </w:r>
      <w:r>
        <w:rPr>
          <w:b/>
        </w:rPr>
        <w:t>tavoitetarkennukset</w:t>
      </w:r>
      <w:r w:rsidRPr="00712524">
        <w:rPr>
          <w:b/>
        </w:rPr>
        <w:t xml:space="preserve">, sisältötarkennukset paikallisine painotuksineen ja laaja-alainen osaaminen </w:t>
      </w:r>
    </w:p>
    <w:p w:rsidR="00A95572" w:rsidRPr="00A95572" w:rsidRDefault="00A95572" w:rsidP="00A95572">
      <w:pPr>
        <w:contextualSpacing/>
      </w:pPr>
      <w:r w:rsidRPr="00A95572">
        <w:t xml:space="preserve">Tavoitteiden rakenne: </w:t>
      </w:r>
      <w:r w:rsidRPr="00A95572">
        <w:rPr>
          <w:color w:val="00B050"/>
        </w:rPr>
        <w:t xml:space="preserve">opettajan toiminta </w:t>
      </w:r>
      <w:r w:rsidRPr="00A95572">
        <w:t xml:space="preserve">+ </w:t>
      </w:r>
      <w:r w:rsidRPr="00A95572">
        <w:rPr>
          <w:color w:val="FF0000"/>
        </w:rPr>
        <w:t xml:space="preserve">oppilaan toiminta </w:t>
      </w:r>
      <w:r w:rsidRPr="00A95572">
        <w:t xml:space="preserve">+ </w:t>
      </w:r>
      <w:r w:rsidRPr="00A95572">
        <w:rPr>
          <w:color w:val="0070C0"/>
        </w:rPr>
        <w:t>asiat tai ilmiöt, joiden parissa työskennellään</w:t>
      </w:r>
    </w:p>
    <w:tbl>
      <w:tblPr>
        <w:tblStyle w:val="TaulukkoRuudukko"/>
        <w:tblW w:w="15304" w:type="dxa"/>
        <w:tblLook w:val="04A0" w:firstRow="1" w:lastRow="0" w:firstColumn="1" w:lastColumn="0" w:noHBand="0" w:noVBand="1"/>
      </w:tblPr>
      <w:tblGrid>
        <w:gridCol w:w="3076"/>
        <w:gridCol w:w="3925"/>
        <w:gridCol w:w="2490"/>
        <w:gridCol w:w="5813"/>
      </w:tblGrid>
      <w:tr w:rsidR="00A95572" w:rsidRPr="00A95572" w:rsidTr="00A95572">
        <w:tc>
          <w:tcPr>
            <w:tcW w:w="3076" w:type="dxa"/>
          </w:tcPr>
          <w:p w:rsidR="00A95572" w:rsidRPr="00A95572" w:rsidRDefault="00A95572" w:rsidP="00A95572">
            <w:pPr>
              <w:rPr>
                <w:b/>
              </w:rPr>
            </w:pPr>
            <w:r w:rsidRPr="00A95572">
              <w:rPr>
                <w:b/>
              </w:rPr>
              <w:t>Opetuksen tavoitteet</w:t>
            </w:r>
          </w:p>
        </w:tc>
        <w:tc>
          <w:tcPr>
            <w:tcW w:w="3925" w:type="dxa"/>
          </w:tcPr>
          <w:p w:rsidR="00A95572" w:rsidRPr="00A95572" w:rsidRDefault="003608D1" w:rsidP="00A95572">
            <w:pPr>
              <w:rPr>
                <w:b/>
              </w:rPr>
            </w:pPr>
            <w:r>
              <w:rPr>
                <w:b/>
              </w:rPr>
              <w:t>Tavoitetarkennukset</w:t>
            </w:r>
          </w:p>
        </w:tc>
        <w:tc>
          <w:tcPr>
            <w:tcW w:w="2490" w:type="dxa"/>
          </w:tcPr>
          <w:p w:rsidR="00A95572" w:rsidRPr="00A95572" w:rsidRDefault="00A95572" w:rsidP="00A95572">
            <w:pPr>
              <w:rPr>
                <w:b/>
              </w:rPr>
            </w:pPr>
            <w:r w:rsidRPr="00A95572">
              <w:rPr>
                <w:b/>
              </w:rPr>
              <w:t>Sisältötarkennukset ja paikalliset painotukset</w:t>
            </w:r>
          </w:p>
        </w:tc>
        <w:tc>
          <w:tcPr>
            <w:tcW w:w="5813" w:type="dxa"/>
          </w:tcPr>
          <w:p w:rsidR="00A95572" w:rsidRPr="00A95572" w:rsidRDefault="00A95572" w:rsidP="00A95572">
            <w:pPr>
              <w:rPr>
                <w:b/>
              </w:rPr>
            </w:pPr>
            <w:r w:rsidRPr="00A95572">
              <w:rPr>
                <w:b/>
              </w:rPr>
              <w:t>Laaja-alainen osaaminen</w:t>
            </w:r>
          </w:p>
        </w:tc>
      </w:tr>
      <w:tr w:rsidR="00A95572" w:rsidRPr="00A95572" w:rsidTr="00A95572">
        <w:trPr>
          <w:cantSplit/>
          <w:trHeight w:val="624"/>
        </w:trPr>
        <w:tc>
          <w:tcPr>
            <w:tcW w:w="3076" w:type="dxa"/>
            <w:tcBorders>
              <w:bottom w:val="single" w:sz="18" w:space="0" w:color="auto"/>
            </w:tcBorders>
          </w:tcPr>
          <w:p w:rsidR="00A95572" w:rsidRPr="00A95572" w:rsidRDefault="00A95572" w:rsidP="00A95572">
            <w:pPr>
              <w:rPr>
                <w:rFonts w:eastAsia="Times New Roman" w:cs="Times New Roman"/>
                <w:color w:val="0070C0"/>
              </w:rPr>
            </w:pPr>
            <w:r w:rsidRPr="00A95572">
              <w:rPr>
                <w:b/>
              </w:rPr>
              <w:t>T1</w:t>
            </w:r>
            <w:r w:rsidRPr="00A95572">
              <w:t xml:space="preserve"> </w:t>
            </w:r>
            <w:r w:rsidRPr="00A95572">
              <w:rPr>
                <w:rFonts w:eastAsia="Times New Roman" w:cs="Times New Roman"/>
                <w:color w:val="00B050"/>
                <w:lang w:eastAsia="fi-FI"/>
              </w:rPr>
              <w:t xml:space="preserve">herättää oppilaassa </w:t>
            </w:r>
            <w:r w:rsidRPr="00A95572">
              <w:rPr>
                <w:rFonts w:eastAsia="Times New Roman" w:cs="Times New Roman"/>
                <w:color w:val="FF0000"/>
                <w:lang w:eastAsia="fi-FI"/>
              </w:rPr>
              <w:t>mielenkiinto</w:t>
            </w:r>
            <w:r w:rsidRPr="00A95572">
              <w:rPr>
                <w:rFonts w:eastAsia="Times New Roman" w:cs="Times New Roman"/>
                <w:lang w:eastAsia="fi-FI"/>
              </w:rPr>
              <w:t xml:space="preserve"> </w:t>
            </w:r>
            <w:r w:rsidRPr="00A95572">
              <w:rPr>
                <w:rFonts w:eastAsia="Times New Roman" w:cs="Times New Roman"/>
                <w:color w:val="0070C0"/>
                <w:lang w:eastAsia="fi-FI"/>
              </w:rPr>
              <w:t xml:space="preserve">uskonnon opiskelua kohtaan </w:t>
            </w:r>
            <w:r w:rsidRPr="00A95572">
              <w:rPr>
                <w:rFonts w:eastAsia="Times New Roman" w:cs="Times New Roman"/>
                <w:color w:val="00B050"/>
                <w:lang w:eastAsia="fi-FI"/>
              </w:rPr>
              <w:t xml:space="preserve">ja opastaa </w:t>
            </w:r>
            <w:r w:rsidRPr="00A95572">
              <w:rPr>
                <w:rFonts w:eastAsia="Times New Roman" w:cs="Times New Roman"/>
                <w:color w:val="FF0000"/>
                <w:lang w:eastAsia="fi-FI"/>
              </w:rPr>
              <w:t>tuntemaan</w:t>
            </w:r>
            <w:r w:rsidRPr="00A95572">
              <w:rPr>
                <w:rFonts w:eastAsia="Times New Roman" w:cs="Times New Roman"/>
                <w:lang w:eastAsia="fi-FI"/>
              </w:rPr>
              <w:t xml:space="preserve"> </w:t>
            </w:r>
            <w:r w:rsidRPr="00A95572">
              <w:rPr>
                <w:rFonts w:eastAsia="Times New Roman" w:cs="Times New Roman"/>
                <w:color w:val="0070C0"/>
                <w:lang w:eastAsia="fi-FI"/>
              </w:rPr>
              <w:t>oman perheen uskonnollista ja katsomuksellista taustaa</w:t>
            </w:r>
          </w:p>
        </w:tc>
        <w:tc>
          <w:tcPr>
            <w:tcW w:w="3925" w:type="dxa"/>
            <w:tcBorders>
              <w:bottom w:val="single" w:sz="18" w:space="0" w:color="auto"/>
            </w:tcBorders>
          </w:tcPr>
          <w:p w:rsidR="00EC1E2A" w:rsidRDefault="00EC1E2A" w:rsidP="00EC1E2A">
            <w:pPr>
              <w:contextualSpacing/>
            </w:pPr>
            <w:r>
              <w:t>S1-S3</w:t>
            </w:r>
          </w:p>
          <w:p w:rsidR="00A95572" w:rsidRPr="00A95572" w:rsidRDefault="00A95572" w:rsidP="00A95572">
            <w:pPr>
              <w:numPr>
                <w:ilvl w:val="0"/>
                <w:numId w:val="1"/>
              </w:numPr>
              <w:ind w:left="360"/>
              <w:contextualSpacing/>
            </w:pPr>
            <w:r w:rsidRPr="00A95572">
              <w:t>Opetuksessa otetaan huomioon perheiden erilaisuus, yhteys ortodoksisuuteen ja muihin kirkkoihin tai katsomuksiin.</w:t>
            </w:r>
          </w:p>
          <w:p w:rsidR="00A95572" w:rsidRPr="00A95572" w:rsidRDefault="00A95572" w:rsidP="00A95572">
            <w:pPr>
              <w:numPr>
                <w:ilvl w:val="0"/>
                <w:numId w:val="1"/>
              </w:numPr>
              <w:ind w:left="360"/>
              <w:contextualSpacing/>
            </w:pPr>
            <w:r w:rsidRPr="00A95572">
              <w:t>Opetuksessa aloitetaan mysteerioiden tarkastelu osana perheen ja lapsen omaa elämää.</w:t>
            </w:r>
          </w:p>
          <w:p w:rsidR="00A95572" w:rsidRPr="00A95572" w:rsidRDefault="00A95572" w:rsidP="00A95572">
            <w:pPr>
              <w:numPr>
                <w:ilvl w:val="0"/>
                <w:numId w:val="1"/>
              </w:numPr>
              <w:ind w:left="360"/>
              <w:contextualSpacing/>
            </w:pPr>
            <w:r w:rsidRPr="00A95572">
              <w:t>Tutustutaan omaan seurakuntaan sekä ortodoksisen kirkkovuoden keskeisimpiin juhliin vuoden kristillisen juhlakierron mukaisesti.</w:t>
            </w:r>
          </w:p>
          <w:p w:rsidR="00A95572" w:rsidRPr="00A95572" w:rsidRDefault="00A95572" w:rsidP="00A95572">
            <w:pPr>
              <w:numPr>
                <w:ilvl w:val="0"/>
                <w:numId w:val="1"/>
              </w:numPr>
              <w:ind w:left="360"/>
              <w:contextualSpacing/>
            </w:pPr>
            <w:r w:rsidRPr="00A95572">
              <w:t>Tutustutaan oppilaan omaan nimikkopyhään.</w:t>
            </w:r>
          </w:p>
          <w:p w:rsidR="00A95572" w:rsidRPr="00A95572" w:rsidRDefault="00A95572" w:rsidP="00A95572">
            <w:pPr>
              <w:numPr>
                <w:ilvl w:val="0"/>
                <w:numId w:val="1"/>
              </w:numPr>
              <w:ind w:left="360"/>
              <w:contextualSpacing/>
            </w:pPr>
            <w:r w:rsidRPr="00A95572">
              <w:t>Tutustutaan oman luokan oppilaiden, koulun ja lähiympäristön uskontoihin, katsomuksiin ja uskonnottomuuteen koulun arjen tapahtumien ja juhlien yhteydessä.</w:t>
            </w:r>
          </w:p>
          <w:p w:rsidR="00A95572" w:rsidRPr="00A95572" w:rsidRDefault="00A95572" w:rsidP="00A95572">
            <w:pPr>
              <w:numPr>
                <w:ilvl w:val="0"/>
                <w:numId w:val="1"/>
              </w:numPr>
              <w:ind w:left="360"/>
              <w:contextualSpacing/>
            </w:pPr>
            <w:r w:rsidRPr="00A95572">
              <w:t>Opetuksessa huomioidaan mahdollinen ortodoksinen näkökulma.</w:t>
            </w:r>
          </w:p>
          <w:p w:rsidR="00A95572" w:rsidRPr="00A95572" w:rsidRDefault="00A95572" w:rsidP="00A95572">
            <w:pPr>
              <w:numPr>
                <w:ilvl w:val="0"/>
                <w:numId w:val="1"/>
              </w:numPr>
              <w:ind w:left="360"/>
              <w:contextualSpacing/>
            </w:pPr>
            <w:r w:rsidRPr="00A95572">
              <w:t>Tutustutaan oppilaan ortodoksiseen perinnetaustaan osana monikulttuurista ortodoksisuutta.</w:t>
            </w:r>
          </w:p>
          <w:p w:rsidR="00A95572" w:rsidRPr="00A95572" w:rsidRDefault="00A95572" w:rsidP="00A95572">
            <w:pPr>
              <w:numPr>
                <w:ilvl w:val="0"/>
                <w:numId w:val="1"/>
              </w:numPr>
              <w:ind w:left="360"/>
              <w:contextualSpacing/>
            </w:pPr>
            <w:r w:rsidRPr="00A95572">
              <w:t>Sisältöjen valinnassa otetaan huomioon ortodoksiseen ihmiskäsitykseen liittyvä opetus vapaudesta ja vastuusta sekä ihmisen kokonaisvaltainen hyvinvointi.</w:t>
            </w:r>
          </w:p>
        </w:tc>
        <w:tc>
          <w:tcPr>
            <w:tcW w:w="2490" w:type="dxa"/>
            <w:tcBorders>
              <w:bottom w:val="single" w:sz="18" w:space="0" w:color="auto"/>
            </w:tcBorders>
          </w:tcPr>
          <w:p w:rsidR="00A95572" w:rsidRPr="00A95572" w:rsidRDefault="00A95572" w:rsidP="00A95572">
            <w:pPr>
              <w:numPr>
                <w:ilvl w:val="0"/>
                <w:numId w:val="1"/>
              </w:numPr>
              <w:ind w:left="360"/>
              <w:contextualSpacing/>
            </w:pPr>
            <w:r w:rsidRPr="00A95572">
              <w:t>Erilaiset perhemuodot</w:t>
            </w:r>
          </w:p>
          <w:p w:rsidR="00A95572" w:rsidRPr="00A95572" w:rsidRDefault="00A95572" w:rsidP="00A95572">
            <w:pPr>
              <w:numPr>
                <w:ilvl w:val="0"/>
                <w:numId w:val="1"/>
              </w:numPr>
              <w:ind w:left="360"/>
              <w:contextualSpacing/>
            </w:pPr>
            <w:r w:rsidRPr="00A95572">
              <w:t>Minä ortodoksisen kirkon jäsenenä</w:t>
            </w:r>
          </w:p>
          <w:p w:rsidR="00A95572" w:rsidRPr="00A95572" w:rsidRDefault="00A95572" w:rsidP="00A95572">
            <w:pPr>
              <w:numPr>
                <w:ilvl w:val="0"/>
                <w:numId w:val="1"/>
              </w:numPr>
              <w:ind w:left="360"/>
              <w:contextualSpacing/>
            </w:pPr>
            <w:r w:rsidRPr="00A95572">
              <w:t>Tärkeimmät kirkkovuoden juhlat ja niihin liittyvät perinteet</w:t>
            </w:r>
          </w:p>
          <w:p w:rsidR="00A95572" w:rsidRPr="00A95572" w:rsidRDefault="00A95572" w:rsidP="00A95572">
            <w:pPr>
              <w:numPr>
                <w:ilvl w:val="0"/>
                <w:numId w:val="1"/>
              </w:numPr>
              <w:ind w:left="360"/>
              <w:contextualSpacing/>
            </w:pPr>
            <w:r w:rsidRPr="00A95572">
              <w:t>Lähiympäristön uskonnot</w:t>
            </w:r>
          </w:p>
        </w:tc>
        <w:tc>
          <w:tcPr>
            <w:tcW w:w="5813" w:type="dxa"/>
            <w:tcBorders>
              <w:bottom w:val="single" w:sz="18" w:space="0" w:color="auto"/>
            </w:tcBorders>
          </w:tcPr>
          <w:p w:rsidR="00A95572" w:rsidRPr="00A95572" w:rsidRDefault="00A95572" w:rsidP="00A95572">
            <w:r w:rsidRPr="00A95572">
              <w:t>Kulttuurinen osaaminen, vuorovaikutus ja ilmaisu(L2)</w:t>
            </w:r>
          </w:p>
          <w:p w:rsidR="00A95572" w:rsidRPr="00A95572" w:rsidRDefault="00A95572" w:rsidP="00A95572">
            <w:pPr>
              <w:numPr>
                <w:ilvl w:val="0"/>
                <w:numId w:val="1"/>
              </w:numPr>
              <w:ind w:left="360"/>
              <w:contextualSpacing/>
            </w:pPr>
            <w:r w:rsidRPr="00A95572">
              <w:t>Oman perheen uskonnollisten perinteiden ja tapojen arvostaminen</w:t>
            </w:r>
          </w:p>
          <w:p w:rsidR="00A95572" w:rsidRPr="00A95572" w:rsidRDefault="00A95572" w:rsidP="00A95572">
            <w:r w:rsidRPr="00A95572">
              <w:t>Monilukutaito (L4)</w:t>
            </w:r>
          </w:p>
          <w:p w:rsidR="00A95572" w:rsidRPr="00A95572" w:rsidRDefault="00A95572" w:rsidP="00A95572">
            <w:pPr>
              <w:numPr>
                <w:ilvl w:val="0"/>
                <w:numId w:val="1"/>
              </w:numPr>
              <w:ind w:left="360"/>
              <w:contextualSpacing/>
            </w:pPr>
            <w:r w:rsidRPr="00A95572">
              <w:t>Erilaisten tarinoiden ja kokemusten jakaminen niin koulussa kuin kotona</w:t>
            </w:r>
          </w:p>
          <w:p w:rsidR="00A95572" w:rsidRPr="00A95572" w:rsidRDefault="00A95572" w:rsidP="00A95572"/>
        </w:tc>
      </w:tr>
      <w:tr w:rsidR="00A95572" w:rsidRPr="00A95572" w:rsidTr="00A95572">
        <w:trPr>
          <w:cantSplit/>
          <w:trHeight w:val="624"/>
        </w:trPr>
        <w:tc>
          <w:tcPr>
            <w:tcW w:w="3076" w:type="dxa"/>
            <w:tcBorders>
              <w:top w:val="single" w:sz="18" w:space="0" w:color="auto"/>
              <w:bottom w:val="single" w:sz="18" w:space="0" w:color="auto"/>
            </w:tcBorders>
          </w:tcPr>
          <w:p w:rsidR="00A95572" w:rsidRPr="00A95572" w:rsidRDefault="00A95572" w:rsidP="00A95572">
            <w:pPr>
              <w:rPr>
                <w:b/>
              </w:rPr>
            </w:pPr>
            <w:r w:rsidRPr="00A95572">
              <w:rPr>
                <w:b/>
              </w:rPr>
              <w:lastRenderedPageBreak/>
              <w:t xml:space="preserve">T2 </w:t>
            </w:r>
            <w:r w:rsidRPr="00A95572">
              <w:rPr>
                <w:rFonts w:eastAsia="Times New Roman" w:cs="Times New Roman"/>
                <w:color w:val="00B050"/>
                <w:lang w:eastAsia="fi-FI"/>
              </w:rPr>
              <w:t xml:space="preserve">ohjata oppilasta </w:t>
            </w:r>
            <w:r w:rsidRPr="00A95572">
              <w:rPr>
                <w:rFonts w:eastAsia="Times New Roman" w:cs="Times New Roman"/>
                <w:color w:val="FF0000"/>
                <w:lang w:eastAsia="fi-FI"/>
              </w:rPr>
              <w:t>tutustumaan</w:t>
            </w:r>
            <w:r w:rsidRPr="00A95572">
              <w:rPr>
                <w:rFonts w:eastAsia="Times New Roman" w:cs="Times New Roman"/>
                <w:lang w:eastAsia="fi-FI"/>
              </w:rPr>
              <w:t xml:space="preserve"> </w:t>
            </w:r>
            <w:r w:rsidRPr="00A95572">
              <w:rPr>
                <w:rFonts w:eastAsia="Times New Roman" w:cs="Times New Roman"/>
                <w:color w:val="0070C0"/>
                <w:lang w:eastAsia="fi-FI"/>
              </w:rPr>
              <w:t>opiskeltavan uskonnon keskeisiin käsitteisiin, kertomuksiin ja symboleihin</w:t>
            </w:r>
          </w:p>
        </w:tc>
        <w:tc>
          <w:tcPr>
            <w:tcW w:w="3925" w:type="dxa"/>
            <w:tcBorders>
              <w:top w:val="single" w:sz="18" w:space="0" w:color="auto"/>
              <w:bottom w:val="single" w:sz="18" w:space="0" w:color="auto"/>
            </w:tcBorders>
          </w:tcPr>
          <w:p w:rsidR="00EC1E2A" w:rsidRDefault="00EC1E2A" w:rsidP="00EC1E2A">
            <w:pPr>
              <w:contextualSpacing/>
            </w:pPr>
            <w:r>
              <w:t>S1</w:t>
            </w:r>
          </w:p>
          <w:p w:rsidR="00A95572" w:rsidRPr="00A95572" w:rsidRDefault="00A95572" w:rsidP="00A95572">
            <w:pPr>
              <w:numPr>
                <w:ilvl w:val="0"/>
                <w:numId w:val="1"/>
              </w:numPr>
              <w:ind w:left="360"/>
              <w:contextualSpacing/>
            </w:pPr>
            <w:r w:rsidRPr="00A95572">
              <w:t>Tutustutaan alustavasti oman uskonnon piirteisiin ja kirkon keskeisiin käsitteisiin, sanastoon ja symboleihin sekä erilaisiin jumalanpalveluksiin.</w:t>
            </w:r>
          </w:p>
          <w:p w:rsidR="00A95572" w:rsidRPr="00A95572" w:rsidRDefault="00A95572" w:rsidP="00A95572">
            <w:pPr>
              <w:numPr>
                <w:ilvl w:val="0"/>
                <w:numId w:val="1"/>
              </w:numPr>
              <w:ind w:left="360"/>
              <w:contextualSpacing/>
            </w:pPr>
            <w:r w:rsidRPr="00A95572">
              <w:t>Tarkastellaan elämää ja kuolemaa sekä eettisiä kysymyksiä Vanhan ja Uuden Testamentin kertomusten ja arjen esimerkkien avulla.</w:t>
            </w:r>
          </w:p>
        </w:tc>
        <w:tc>
          <w:tcPr>
            <w:tcW w:w="2490" w:type="dxa"/>
            <w:tcBorders>
              <w:top w:val="single" w:sz="18" w:space="0" w:color="auto"/>
              <w:bottom w:val="single" w:sz="18" w:space="0" w:color="auto"/>
            </w:tcBorders>
          </w:tcPr>
          <w:p w:rsidR="00A95572" w:rsidRPr="00A95572" w:rsidRDefault="00A95572" w:rsidP="00A95572">
            <w:pPr>
              <w:numPr>
                <w:ilvl w:val="0"/>
                <w:numId w:val="1"/>
              </w:numPr>
              <w:ind w:left="360"/>
              <w:contextualSpacing/>
            </w:pPr>
            <w:r w:rsidRPr="00A95572">
              <w:t>Ortodoksiseen kirkkoon tutustuminen mahdollisuuksien mukaan</w:t>
            </w:r>
          </w:p>
          <w:p w:rsidR="00A95572" w:rsidRPr="00A95572" w:rsidRDefault="00A95572" w:rsidP="00A95572">
            <w:pPr>
              <w:numPr>
                <w:ilvl w:val="0"/>
                <w:numId w:val="1"/>
              </w:numPr>
              <w:ind w:left="360"/>
              <w:contextualSpacing/>
            </w:pPr>
            <w:r w:rsidRPr="00A95572">
              <w:t>Tärkeimmät kirkkovuoden juhlat ja niihin liittyvät perinteet</w:t>
            </w:r>
          </w:p>
          <w:p w:rsidR="00A95572" w:rsidRPr="00A95572" w:rsidRDefault="00A95572" w:rsidP="00A95572">
            <w:pPr>
              <w:numPr>
                <w:ilvl w:val="0"/>
                <w:numId w:val="1"/>
              </w:numPr>
              <w:ind w:left="360"/>
              <w:contextualSpacing/>
            </w:pPr>
            <w:r w:rsidRPr="00A95572">
              <w:t>Raamatun kertomukset</w:t>
            </w:r>
          </w:p>
        </w:tc>
        <w:tc>
          <w:tcPr>
            <w:tcW w:w="5813" w:type="dxa"/>
            <w:tcBorders>
              <w:top w:val="single" w:sz="18" w:space="0" w:color="auto"/>
              <w:bottom w:val="single" w:sz="18" w:space="0" w:color="auto"/>
            </w:tcBorders>
          </w:tcPr>
          <w:p w:rsidR="00A95572" w:rsidRPr="00A95572" w:rsidRDefault="00A95572" w:rsidP="00A95572">
            <w:proofErr w:type="gramStart"/>
            <w:r w:rsidRPr="00A95572">
              <w:t>Ajattelu ja oppimaan oppiminen (L1)</w:t>
            </w:r>
            <w:proofErr w:type="gramEnd"/>
          </w:p>
          <w:p w:rsidR="00A95572" w:rsidRPr="00A95572" w:rsidRDefault="00A95572" w:rsidP="00A95572">
            <w:pPr>
              <w:numPr>
                <w:ilvl w:val="0"/>
                <w:numId w:val="1"/>
              </w:numPr>
              <w:ind w:left="360"/>
              <w:contextualSpacing/>
            </w:pPr>
            <w:r w:rsidRPr="00A95572">
              <w:t>Kannustetaan tiedon etsimiseen</w:t>
            </w:r>
          </w:p>
          <w:p w:rsidR="00A95572" w:rsidRPr="00A95572" w:rsidRDefault="00A95572" w:rsidP="00A95572">
            <w:pPr>
              <w:numPr>
                <w:ilvl w:val="0"/>
                <w:numId w:val="1"/>
              </w:numPr>
              <w:ind w:left="360"/>
              <w:contextualSpacing/>
            </w:pPr>
            <w:r w:rsidRPr="00A95572">
              <w:t>Aikaa ihmettelylle, oivaltamiselle ja uuden löytämiselle</w:t>
            </w:r>
          </w:p>
          <w:p w:rsidR="00A95572" w:rsidRPr="00A95572" w:rsidRDefault="00A95572" w:rsidP="00A95572"/>
        </w:tc>
      </w:tr>
      <w:tr w:rsidR="00A95572" w:rsidRPr="00A95572" w:rsidTr="00A95572">
        <w:trPr>
          <w:cantSplit/>
          <w:trHeight w:val="624"/>
        </w:trPr>
        <w:tc>
          <w:tcPr>
            <w:tcW w:w="3076" w:type="dxa"/>
            <w:tcBorders>
              <w:top w:val="single" w:sz="18" w:space="0" w:color="auto"/>
            </w:tcBorders>
          </w:tcPr>
          <w:p w:rsidR="00A95572" w:rsidRPr="00A95572" w:rsidRDefault="00A95572" w:rsidP="00A95572">
            <w:pPr>
              <w:rPr>
                <w:b/>
              </w:rPr>
            </w:pPr>
            <w:r w:rsidRPr="00A95572">
              <w:rPr>
                <w:b/>
              </w:rPr>
              <w:t xml:space="preserve">T3 </w:t>
            </w:r>
            <w:r w:rsidRPr="00A95572">
              <w:rPr>
                <w:rFonts w:eastAsia="Times New Roman" w:cs="Times New Roman"/>
                <w:color w:val="00B050"/>
                <w:lang w:eastAsia="fi-FI"/>
              </w:rPr>
              <w:t xml:space="preserve">ohjata oppilasta </w:t>
            </w:r>
            <w:r w:rsidRPr="00A95572">
              <w:rPr>
                <w:rFonts w:eastAsia="Times New Roman" w:cs="Times New Roman"/>
                <w:color w:val="FF0000"/>
                <w:lang w:eastAsia="fi-FI"/>
              </w:rPr>
              <w:t xml:space="preserve">tutustumaan </w:t>
            </w:r>
            <w:r w:rsidRPr="00A95572">
              <w:rPr>
                <w:rFonts w:eastAsia="Times New Roman" w:cs="Times New Roman"/>
                <w:color w:val="0070C0"/>
                <w:lang w:eastAsia="fi-FI"/>
              </w:rPr>
              <w:t>opiskeltavan uskonnon vuodenkiertoon, juhliin ja tapoihin</w:t>
            </w:r>
          </w:p>
        </w:tc>
        <w:tc>
          <w:tcPr>
            <w:tcW w:w="3925" w:type="dxa"/>
            <w:tcBorders>
              <w:top w:val="single" w:sz="18" w:space="0" w:color="auto"/>
            </w:tcBorders>
          </w:tcPr>
          <w:p w:rsidR="00EC1E2A" w:rsidRDefault="00EC1E2A" w:rsidP="00EC1E2A">
            <w:pPr>
              <w:contextualSpacing/>
            </w:pPr>
            <w:r>
              <w:t>S1</w:t>
            </w:r>
          </w:p>
          <w:p w:rsidR="00A95572" w:rsidRPr="00A95572" w:rsidRDefault="00A95572" w:rsidP="00A95572">
            <w:pPr>
              <w:numPr>
                <w:ilvl w:val="0"/>
                <w:numId w:val="1"/>
              </w:numPr>
              <w:ind w:left="360"/>
              <w:contextualSpacing/>
            </w:pPr>
            <w:r w:rsidRPr="00A95572">
              <w:t>Tutustutaan omaan seurakuntaan sekä ortodoksisen kirkkovuoden keskeisimpiin juhliin vuoden kristillisen juhlakierron mukaisesti.</w:t>
            </w:r>
          </w:p>
          <w:p w:rsidR="00A95572" w:rsidRPr="00A95572" w:rsidRDefault="00A95572" w:rsidP="00A95572">
            <w:pPr>
              <w:numPr>
                <w:ilvl w:val="0"/>
                <w:numId w:val="1"/>
              </w:numPr>
              <w:ind w:left="360"/>
              <w:contextualSpacing/>
            </w:pPr>
            <w:r w:rsidRPr="00A95572">
              <w:t>Tarkastelussa otetaan huomioon kirkkovuoden juhlien perinteet ja tavat sekä joitakin niihin liittyviä pyhiä ihmisiä.</w:t>
            </w:r>
          </w:p>
          <w:p w:rsidR="00A95572" w:rsidRPr="00A95572" w:rsidRDefault="00A95572" w:rsidP="00A95572">
            <w:pPr>
              <w:numPr>
                <w:ilvl w:val="0"/>
                <w:numId w:val="1"/>
              </w:numPr>
              <w:ind w:left="360"/>
              <w:contextualSpacing/>
            </w:pPr>
            <w:r w:rsidRPr="00A95572">
              <w:t>Tutustutaan oppilaan omaan nimikkopyhään.</w:t>
            </w:r>
          </w:p>
        </w:tc>
        <w:tc>
          <w:tcPr>
            <w:tcW w:w="2490" w:type="dxa"/>
            <w:tcBorders>
              <w:top w:val="single" w:sz="18" w:space="0" w:color="auto"/>
            </w:tcBorders>
          </w:tcPr>
          <w:p w:rsidR="00A95572" w:rsidRPr="00A95572" w:rsidRDefault="00A95572" w:rsidP="00A95572">
            <w:pPr>
              <w:numPr>
                <w:ilvl w:val="0"/>
                <w:numId w:val="1"/>
              </w:numPr>
              <w:ind w:left="360"/>
              <w:contextualSpacing/>
            </w:pPr>
            <w:r w:rsidRPr="00A95572">
              <w:t>Tärkeimmät kirkkovuoden juhlat ja niihin liittyvät perinteet</w:t>
            </w:r>
          </w:p>
          <w:p w:rsidR="00A95572" w:rsidRPr="00A95572" w:rsidRDefault="00A95572" w:rsidP="00A95572">
            <w:pPr>
              <w:numPr>
                <w:ilvl w:val="0"/>
                <w:numId w:val="1"/>
              </w:numPr>
              <w:ind w:left="360"/>
              <w:contextualSpacing/>
            </w:pPr>
            <w:r w:rsidRPr="00A95572">
              <w:t>Koulun juhlaperinne</w:t>
            </w:r>
          </w:p>
          <w:p w:rsidR="00A95572" w:rsidRPr="00A95572" w:rsidRDefault="00A95572" w:rsidP="00A95572">
            <w:pPr>
              <w:ind w:left="360"/>
              <w:contextualSpacing/>
            </w:pPr>
          </w:p>
        </w:tc>
        <w:tc>
          <w:tcPr>
            <w:tcW w:w="5813" w:type="dxa"/>
            <w:tcBorders>
              <w:top w:val="single" w:sz="18" w:space="0" w:color="auto"/>
            </w:tcBorders>
          </w:tcPr>
          <w:p w:rsidR="00A95572" w:rsidRPr="00A95572" w:rsidRDefault="00A95572" w:rsidP="00A95572"/>
        </w:tc>
      </w:tr>
      <w:tr w:rsidR="00A95572" w:rsidRPr="00A95572" w:rsidTr="00A95572">
        <w:tc>
          <w:tcPr>
            <w:tcW w:w="3076" w:type="dxa"/>
            <w:tcBorders>
              <w:top w:val="single" w:sz="18" w:space="0" w:color="auto"/>
            </w:tcBorders>
          </w:tcPr>
          <w:p w:rsidR="00A95572" w:rsidRPr="00A95572" w:rsidRDefault="00A95572" w:rsidP="00A95572">
            <w:r w:rsidRPr="00A95572">
              <w:rPr>
                <w:b/>
              </w:rPr>
              <w:t>T4</w:t>
            </w:r>
            <w:r w:rsidRPr="00A95572">
              <w:t xml:space="preserve"> </w:t>
            </w:r>
            <w:r w:rsidRPr="00A95572">
              <w:rPr>
                <w:rFonts w:eastAsia="Times New Roman" w:cs="Times New Roman"/>
                <w:color w:val="00B050"/>
                <w:lang w:eastAsia="fi-FI"/>
              </w:rPr>
              <w:t xml:space="preserve">kannustaa oppilasta </w:t>
            </w:r>
            <w:r w:rsidRPr="00A95572">
              <w:rPr>
                <w:rFonts w:eastAsia="Times New Roman" w:cs="Times New Roman"/>
                <w:color w:val="FF0000"/>
                <w:lang w:eastAsia="fi-FI"/>
              </w:rPr>
              <w:t>tutustumaan</w:t>
            </w:r>
            <w:r w:rsidRPr="00A95572">
              <w:rPr>
                <w:rFonts w:eastAsia="Times New Roman" w:cs="Times New Roman"/>
                <w:lang w:eastAsia="fi-FI"/>
              </w:rPr>
              <w:t xml:space="preserve"> </w:t>
            </w:r>
            <w:r w:rsidRPr="00A95572">
              <w:rPr>
                <w:rFonts w:eastAsia="Times New Roman" w:cs="Times New Roman"/>
                <w:color w:val="0070C0"/>
                <w:lang w:eastAsia="fi-FI"/>
              </w:rPr>
              <w:t>luokan, koulun ja lähiympäristön uskontojen ja katsomusten tapoihin ja juhlaperinteisiin</w:t>
            </w:r>
          </w:p>
        </w:tc>
        <w:tc>
          <w:tcPr>
            <w:tcW w:w="3925" w:type="dxa"/>
            <w:tcBorders>
              <w:top w:val="single" w:sz="18" w:space="0" w:color="auto"/>
            </w:tcBorders>
          </w:tcPr>
          <w:p w:rsidR="00EC1E2A" w:rsidRDefault="00EC1E2A" w:rsidP="00EC1E2A">
            <w:pPr>
              <w:contextualSpacing/>
            </w:pPr>
            <w:r>
              <w:t>S2</w:t>
            </w:r>
          </w:p>
          <w:p w:rsidR="00A95572" w:rsidRPr="00A95572" w:rsidRDefault="00A95572" w:rsidP="00A95572">
            <w:pPr>
              <w:numPr>
                <w:ilvl w:val="0"/>
                <w:numId w:val="1"/>
              </w:numPr>
              <w:ind w:left="360"/>
              <w:contextualSpacing/>
            </w:pPr>
            <w:r w:rsidRPr="00A95572">
              <w:t>Tutustutaan oman luokan oppilaiden, koulun ja lähiympäristön uskontoihin, katsomuksiin ja uskonnottomuuteen koulun arjen tapahtumien ja juhlien yhteydessä.</w:t>
            </w:r>
          </w:p>
          <w:p w:rsidR="00A95572" w:rsidRPr="00A95572" w:rsidRDefault="00A95572" w:rsidP="00A95572">
            <w:pPr>
              <w:numPr>
                <w:ilvl w:val="0"/>
                <w:numId w:val="1"/>
              </w:numPr>
              <w:ind w:left="360"/>
              <w:contextualSpacing/>
            </w:pPr>
            <w:r w:rsidRPr="00A95572">
              <w:t>Opetuksessa huomioidaan juhlien sisällöissä tai kirkollisissa tapahtumissa mahdollinen ortodoksinen näkökulma.</w:t>
            </w:r>
          </w:p>
        </w:tc>
        <w:tc>
          <w:tcPr>
            <w:tcW w:w="2490" w:type="dxa"/>
            <w:tcBorders>
              <w:top w:val="single" w:sz="18" w:space="0" w:color="auto"/>
            </w:tcBorders>
          </w:tcPr>
          <w:p w:rsidR="00A95572" w:rsidRPr="00A95572" w:rsidRDefault="00A95572" w:rsidP="00A95572">
            <w:pPr>
              <w:numPr>
                <w:ilvl w:val="0"/>
                <w:numId w:val="1"/>
              </w:numPr>
              <w:ind w:left="360"/>
              <w:contextualSpacing/>
            </w:pPr>
            <w:r w:rsidRPr="00A95572">
              <w:t>Tärkeimmät kirkkovuoden juhlat ja niihin liittyvät perinteet</w:t>
            </w:r>
          </w:p>
          <w:p w:rsidR="00A95572" w:rsidRPr="00A95572" w:rsidRDefault="00A95572" w:rsidP="00A95572">
            <w:pPr>
              <w:numPr>
                <w:ilvl w:val="0"/>
                <w:numId w:val="1"/>
              </w:numPr>
              <w:ind w:left="360"/>
              <w:contextualSpacing/>
            </w:pPr>
            <w:r w:rsidRPr="00A95572">
              <w:t>Koulun juhlaperinne</w:t>
            </w:r>
          </w:p>
          <w:p w:rsidR="00A95572" w:rsidRPr="00A95572" w:rsidRDefault="00A95572" w:rsidP="00A95572"/>
        </w:tc>
        <w:tc>
          <w:tcPr>
            <w:tcW w:w="5813" w:type="dxa"/>
            <w:tcBorders>
              <w:top w:val="single" w:sz="18" w:space="0" w:color="auto"/>
            </w:tcBorders>
          </w:tcPr>
          <w:p w:rsidR="00A95572" w:rsidRPr="00A95572" w:rsidRDefault="00A95572" w:rsidP="00A95572">
            <w:r w:rsidRPr="00A95572">
              <w:t>Kulttuurinen osaaminen, vuorovaikutus ja ilmaisu (L2)</w:t>
            </w:r>
          </w:p>
          <w:p w:rsidR="00A95572" w:rsidRPr="00A95572" w:rsidRDefault="00A95572" w:rsidP="00A95572">
            <w:pPr>
              <w:numPr>
                <w:ilvl w:val="0"/>
                <w:numId w:val="1"/>
              </w:numPr>
              <w:ind w:left="360"/>
              <w:contextualSpacing/>
            </w:pPr>
            <w:r w:rsidRPr="00A95572">
              <w:t>Uskonnollisten perinteiden arvostaminen ja niihin tutustuminen</w:t>
            </w:r>
          </w:p>
          <w:p w:rsidR="00A95572" w:rsidRPr="00A95572" w:rsidRDefault="00A95572" w:rsidP="00A95572">
            <w:r w:rsidRPr="00A95572">
              <w:t>Itsestä huolehtiminen ja arjen taidot (L3)</w:t>
            </w:r>
          </w:p>
          <w:p w:rsidR="00A95572" w:rsidRPr="00A95572" w:rsidRDefault="00A95572" w:rsidP="00A95572">
            <w:pPr>
              <w:numPr>
                <w:ilvl w:val="0"/>
                <w:numId w:val="1"/>
              </w:numPr>
              <w:ind w:left="360"/>
              <w:contextualSpacing/>
            </w:pPr>
            <w:r w:rsidRPr="00A95572">
              <w:t>Hyvät tavat</w:t>
            </w:r>
          </w:p>
          <w:p w:rsidR="00A95572" w:rsidRPr="00A95572" w:rsidRDefault="00A95572" w:rsidP="00A95572">
            <w:r w:rsidRPr="00A95572">
              <w:t>Osallistuminen, vaikuttaminen ja kestävän tulevaisuuden rakentaminen (L7)</w:t>
            </w:r>
          </w:p>
          <w:p w:rsidR="00A95572" w:rsidRPr="00A95572" w:rsidRDefault="00A95572" w:rsidP="00A95572">
            <w:pPr>
              <w:numPr>
                <w:ilvl w:val="0"/>
                <w:numId w:val="1"/>
              </w:numPr>
              <w:ind w:left="360"/>
              <w:contextualSpacing/>
            </w:pPr>
            <w:r w:rsidRPr="00A95572">
              <w:t>Osallistuminen juhliin sekä niiden suunnitteluun</w:t>
            </w:r>
          </w:p>
        </w:tc>
      </w:tr>
      <w:tr w:rsidR="00A95572" w:rsidRPr="00A95572" w:rsidTr="00A95572">
        <w:tc>
          <w:tcPr>
            <w:tcW w:w="3076" w:type="dxa"/>
            <w:tcBorders>
              <w:top w:val="single" w:sz="18" w:space="0" w:color="auto"/>
              <w:bottom w:val="single" w:sz="6" w:space="0" w:color="auto"/>
            </w:tcBorders>
          </w:tcPr>
          <w:p w:rsidR="00A95572" w:rsidRPr="00A95572" w:rsidRDefault="00A95572" w:rsidP="00A95572">
            <w:proofErr w:type="gramStart"/>
            <w:r w:rsidRPr="00A95572">
              <w:rPr>
                <w:b/>
              </w:rPr>
              <w:t>T5</w:t>
            </w:r>
            <w:r w:rsidRPr="00A95572">
              <w:t xml:space="preserve"> </w:t>
            </w:r>
            <w:r w:rsidRPr="00A95572">
              <w:rPr>
                <w:rFonts w:eastAsia="Times New Roman" w:cs="Times New Roman"/>
                <w:color w:val="00B050"/>
                <w:lang w:eastAsia="fi-FI"/>
              </w:rPr>
              <w:t xml:space="preserve">rohkaista oppilasta </w:t>
            </w:r>
            <w:r w:rsidRPr="00A95572">
              <w:rPr>
                <w:rFonts w:eastAsia="Times New Roman" w:cs="Times New Roman"/>
                <w:color w:val="FF0000"/>
                <w:lang w:eastAsia="fi-FI"/>
              </w:rPr>
              <w:t xml:space="preserve">tunnistamaan ja ilmaisemaan </w:t>
            </w:r>
            <w:r w:rsidRPr="00A95572">
              <w:rPr>
                <w:rFonts w:eastAsia="Times New Roman" w:cs="Times New Roman"/>
                <w:color w:val="0070C0"/>
                <w:lang w:eastAsia="fi-FI"/>
              </w:rPr>
              <w:t>omia ajatuksiaan ja tunteitaan</w:t>
            </w:r>
            <w:proofErr w:type="gramEnd"/>
          </w:p>
        </w:tc>
        <w:tc>
          <w:tcPr>
            <w:tcW w:w="3925" w:type="dxa"/>
            <w:tcBorders>
              <w:top w:val="single" w:sz="18" w:space="0" w:color="auto"/>
              <w:bottom w:val="single" w:sz="6" w:space="0" w:color="auto"/>
            </w:tcBorders>
          </w:tcPr>
          <w:p w:rsidR="00EC1E2A" w:rsidRDefault="00EC1E2A" w:rsidP="00EC1E2A">
            <w:pPr>
              <w:contextualSpacing/>
            </w:pPr>
            <w:r>
              <w:t>S1, S3</w:t>
            </w:r>
          </w:p>
          <w:p w:rsidR="00A95572" w:rsidRPr="00A95572" w:rsidRDefault="00A95572" w:rsidP="00A95572">
            <w:pPr>
              <w:numPr>
                <w:ilvl w:val="0"/>
                <w:numId w:val="1"/>
              </w:numPr>
              <w:ind w:left="360"/>
              <w:contextualSpacing/>
            </w:pPr>
            <w:r w:rsidRPr="00A95572">
              <w:t>Opetuksessa otetaan huomioon perheiden erilaisuus, yhteys ortodoksisuuteen ja muihin kirkkoihin tai katsomuksiin.</w:t>
            </w:r>
          </w:p>
          <w:p w:rsidR="00A95572" w:rsidRPr="00A95572" w:rsidRDefault="00A95572" w:rsidP="00A95572">
            <w:pPr>
              <w:numPr>
                <w:ilvl w:val="0"/>
                <w:numId w:val="1"/>
              </w:numPr>
              <w:ind w:left="360"/>
              <w:contextualSpacing/>
            </w:pPr>
            <w:r w:rsidRPr="00A95572">
              <w:t>Opetuksessa aloitetaan mysteerioiden tarkastelu osana perheen ja lapsen omaa elämää.</w:t>
            </w:r>
          </w:p>
          <w:p w:rsidR="00A95572" w:rsidRPr="00A95572" w:rsidRDefault="00A95572" w:rsidP="00A95572">
            <w:pPr>
              <w:numPr>
                <w:ilvl w:val="0"/>
                <w:numId w:val="1"/>
              </w:numPr>
              <w:ind w:left="360"/>
              <w:contextualSpacing/>
            </w:pPr>
            <w:r w:rsidRPr="00A95572">
              <w:lastRenderedPageBreak/>
              <w:t>Sisältöjen valinnassa otetaan huomioon ortodoksiseen ihmiskäsitykseen liittyvä opetus vapaudesta ja vastuusta sekä ihmisen kokonaisvaltainen hyvinvointi.</w:t>
            </w:r>
          </w:p>
          <w:p w:rsidR="00A95572" w:rsidRPr="00A95572" w:rsidRDefault="00A95572" w:rsidP="00A95572">
            <w:pPr>
              <w:numPr>
                <w:ilvl w:val="0"/>
                <w:numId w:val="1"/>
              </w:numPr>
              <w:ind w:left="360"/>
              <w:contextualSpacing/>
            </w:pPr>
            <w:r w:rsidRPr="00A95572">
              <w:t>Perehdytään vastuuseen ympäristöstä ja luonnosta sekä tunnistetaan elämän ainutkertaisuus.</w:t>
            </w:r>
          </w:p>
          <w:p w:rsidR="00A95572" w:rsidRPr="00A95572" w:rsidRDefault="00A95572" w:rsidP="00A95572">
            <w:pPr>
              <w:numPr>
                <w:ilvl w:val="0"/>
                <w:numId w:val="1"/>
              </w:numPr>
              <w:ind w:left="360"/>
              <w:contextualSpacing/>
            </w:pPr>
            <w:r w:rsidRPr="00A95572">
              <w:t>Pyritään eläytymään toisen asemaan ja pohditaan ihmiselämään liittyviä kysymyksiä niin perheessä kuin kouluyhteisössäkin.</w:t>
            </w:r>
          </w:p>
        </w:tc>
        <w:tc>
          <w:tcPr>
            <w:tcW w:w="2490" w:type="dxa"/>
            <w:tcBorders>
              <w:top w:val="single" w:sz="18" w:space="0" w:color="auto"/>
              <w:bottom w:val="single" w:sz="6" w:space="0" w:color="auto"/>
            </w:tcBorders>
          </w:tcPr>
          <w:p w:rsidR="00A95572" w:rsidRPr="00A95572" w:rsidRDefault="00A95572" w:rsidP="00A95572">
            <w:pPr>
              <w:numPr>
                <w:ilvl w:val="0"/>
                <w:numId w:val="1"/>
              </w:numPr>
              <w:ind w:left="360"/>
              <w:contextualSpacing/>
            </w:pPr>
            <w:r w:rsidRPr="00A95572">
              <w:lastRenderedPageBreak/>
              <w:t>Toisesta välittäminen, anteeksiantaminen, rehellisyys, huolenpito, rakkaus</w:t>
            </w:r>
          </w:p>
          <w:p w:rsidR="00A95572" w:rsidRPr="00A95572" w:rsidRDefault="00A95572" w:rsidP="00A95572">
            <w:pPr>
              <w:numPr>
                <w:ilvl w:val="0"/>
                <w:numId w:val="1"/>
              </w:numPr>
              <w:ind w:left="360"/>
              <w:contextualSpacing/>
            </w:pPr>
            <w:r w:rsidRPr="00A95572">
              <w:t>Tärkeimmät kirkkovuoden juhlat ja niihin liittyvät perinteet</w:t>
            </w:r>
          </w:p>
          <w:p w:rsidR="00A95572" w:rsidRPr="00A95572" w:rsidRDefault="00A95572" w:rsidP="00A95572">
            <w:pPr>
              <w:numPr>
                <w:ilvl w:val="0"/>
                <w:numId w:val="1"/>
              </w:numPr>
              <w:ind w:left="360"/>
              <w:contextualSpacing/>
            </w:pPr>
            <w:r w:rsidRPr="00A95572">
              <w:t>Koulun juhlaperinne</w:t>
            </w:r>
          </w:p>
          <w:p w:rsidR="00A95572" w:rsidRPr="00A95572" w:rsidRDefault="00A95572" w:rsidP="00A95572">
            <w:pPr>
              <w:ind w:left="360"/>
              <w:contextualSpacing/>
            </w:pPr>
          </w:p>
        </w:tc>
        <w:tc>
          <w:tcPr>
            <w:tcW w:w="5813" w:type="dxa"/>
            <w:tcBorders>
              <w:top w:val="single" w:sz="18" w:space="0" w:color="auto"/>
              <w:bottom w:val="single" w:sz="6" w:space="0" w:color="auto"/>
            </w:tcBorders>
          </w:tcPr>
          <w:p w:rsidR="00A95572" w:rsidRPr="00A95572" w:rsidRDefault="00A95572" w:rsidP="00A95572">
            <w:r w:rsidRPr="00A95572">
              <w:lastRenderedPageBreak/>
              <w:t>Kulttuurinen osaaminen, vuorovaikutus ja ilmaisu (L2)</w:t>
            </w:r>
          </w:p>
          <w:p w:rsidR="00A95572" w:rsidRPr="00A95572" w:rsidRDefault="00A95572" w:rsidP="00A95572">
            <w:pPr>
              <w:numPr>
                <w:ilvl w:val="0"/>
                <w:numId w:val="1"/>
              </w:numPr>
              <w:ind w:left="360"/>
              <w:contextualSpacing/>
            </w:pPr>
            <w:r w:rsidRPr="00A95572">
              <w:t>Rohkaistaan myönteiseen vuorovaikutukseen ja yhteistyöhön</w:t>
            </w:r>
          </w:p>
          <w:p w:rsidR="00A95572" w:rsidRPr="00A95572" w:rsidRDefault="00A95572" w:rsidP="00A95572">
            <w:r w:rsidRPr="00A95572">
              <w:t>Työelämätaidot ja yrittäjyys (L6)</w:t>
            </w:r>
          </w:p>
          <w:p w:rsidR="00A95572" w:rsidRPr="00A95572" w:rsidRDefault="00A95572" w:rsidP="00A95572">
            <w:pPr>
              <w:numPr>
                <w:ilvl w:val="0"/>
                <w:numId w:val="1"/>
              </w:numPr>
              <w:ind w:left="360"/>
              <w:contextualSpacing/>
            </w:pPr>
            <w:r w:rsidRPr="00A95572">
              <w:t xml:space="preserve">Omien vahvuuksien tunnistaminen </w:t>
            </w:r>
          </w:p>
          <w:p w:rsidR="00A95572" w:rsidRPr="00A95572" w:rsidRDefault="00A95572" w:rsidP="00A95572">
            <w:r w:rsidRPr="00A95572">
              <w:t>Osallistuminen, vaikuttaminen ja kestävän tulevaisuuden rakentaminen (L7)</w:t>
            </w:r>
          </w:p>
          <w:p w:rsidR="00A95572" w:rsidRPr="00A95572" w:rsidRDefault="00A95572" w:rsidP="00A95572">
            <w:pPr>
              <w:numPr>
                <w:ilvl w:val="0"/>
                <w:numId w:val="1"/>
              </w:numPr>
              <w:ind w:left="360"/>
              <w:contextualSpacing/>
            </w:pPr>
            <w:r w:rsidRPr="00A95572">
              <w:t xml:space="preserve">Oppilaan osallisuus </w:t>
            </w:r>
          </w:p>
        </w:tc>
      </w:tr>
      <w:tr w:rsidR="00A95572" w:rsidRPr="00A95572" w:rsidTr="00A95572">
        <w:tc>
          <w:tcPr>
            <w:tcW w:w="3076" w:type="dxa"/>
            <w:tcBorders>
              <w:top w:val="single" w:sz="18" w:space="0" w:color="auto"/>
              <w:bottom w:val="single" w:sz="6" w:space="0" w:color="auto"/>
            </w:tcBorders>
          </w:tcPr>
          <w:p w:rsidR="00A95572" w:rsidRPr="00A95572" w:rsidRDefault="00A95572" w:rsidP="00A95572">
            <w:pPr>
              <w:rPr>
                <w:b/>
              </w:rPr>
            </w:pPr>
            <w:proofErr w:type="gramStart"/>
            <w:r w:rsidRPr="00A95572">
              <w:rPr>
                <w:b/>
              </w:rPr>
              <w:t xml:space="preserve">T6 </w:t>
            </w:r>
            <w:r w:rsidRPr="00A95572">
              <w:rPr>
                <w:rFonts w:eastAsia="Times New Roman" w:cs="Times New Roman"/>
                <w:color w:val="00B050"/>
                <w:lang w:eastAsia="fi-FI"/>
              </w:rPr>
              <w:t xml:space="preserve">ohjata oppilasta </w:t>
            </w:r>
            <w:r w:rsidRPr="00A95572">
              <w:rPr>
                <w:rFonts w:eastAsia="Times New Roman" w:cs="Times New Roman"/>
                <w:color w:val="FF0000"/>
                <w:lang w:eastAsia="fi-FI"/>
              </w:rPr>
              <w:t>toimimaan</w:t>
            </w:r>
            <w:r w:rsidRPr="00A95572">
              <w:rPr>
                <w:rFonts w:eastAsia="Times New Roman" w:cs="Times New Roman"/>
                <w:lang w:eastAsia="fi-FI"/>
              </w:rPr>
              <w:t xml:space="preserve"> </w:t>
            </w:r>
            <w:r w:rsidRPr="00A95572">
              <w:rPr>
                <w:rFonts w:eastAsia="Times New Roman" w:cs="Times New Roman"/>
                <w:color w:val="0070C0"/>
                <w:lang w:eastAsia="fi-FI"/>
              </w:rPr>
              <w:t>oikeudenmukaisesti,</w:t>
            </w:r>
            <w:r w:rsidRPr="00A95572">
              <w:rPr>
                <w:rFonts w:eastAsia="Times New Roman" w:cs="Times New Roman"/>
                <w:lang w:eastAsia="fi-FI"/>
              </w:rPr>
              <w:t xml:space="preserve"> </w:t>
            </w:r>
            <w:r w:rsidRPr="00A95572">
              <w:rPr>
                <w:rFonts w:eastAsia="Times New Roman" w:cs="Times New Roman"/>
                <w:color w:val="FF0000"/>
                <w:lang w:eastAsia="fi-FI"/>
              </w:rPr>
              <w:t>eläytymään</w:t>
            </w:r>
            <w:r w:rsidRPr="00A95572">
              <w:rPr>
                <w:rFonts w:eastAsia="Times New Roman" w:cs="Times New Roman"/>
                <w:lang w:eastAsia="fi-FI"/>
              </w:rPr>
              <w:t xml:space="preserve"> </w:t>
            </w:r>
            <w:r w:rsidRPr="00A95572">
              <w:rPr>
                <w:rFonts w:eastAsia="Times New Roman" w:cs="Times New Roman"/>
                <w:color w:val="0070C0"/>
                <w:lang w:eastAsia="fi-FI"/>
              </w:rPr>
              <w:t xml:space="preserve">toisen asemaan </w:t>
            </w:r>
            <w:r w:rsidRPr="00A95572">
              <w:rPr>
                <w:rFonts w:eastAsia="Times New Roman" w:cs="Times New Roman"/>
                <w:color w:val="FF0000"/>
                <w:lang w:eastAsia="fi-FI"/>
              </w:rPr>
              <w:t xml:space="preserve">sekä kunnioittamaan </w:t>
            </w:r>
            <w:r w:rsidRPr="00A95572">
              <w:rPr>
                <w:rFonts w:eastAsia="Times New Roman" w:cs="Times New Roman"/>
                <w:color w:val="0070C0"/>
                <w:lang w:eastAsia="fi-FI"/>
              </w:rPr>
              <w:t>toisen ihmisen ajatuksia ja vakaumusta sekä ihmisoikeuksia</w:t>
            </w:r>
            <w:proofErr w:type="gramEnd"/>
            <w:r w:rsidRPr="00A95572">
              <w:rPr>
                <w:rFonts w:eastAsia="Times New Roman" w:cs="Times New Roman"/>
                <w:color w:val="0070C0"/>
                <w:lang w:eastAsia="fi-FI"/>
              </w:rPr>
              <w:t xml:space="preserve"> </w:t>
            </w:r>
          </w:p>
        </w:tc>
        <w:tc>
          <w:tcPr>
            <w:tcW w:w="3925" w:type="dxa"/>
            <w:tcBorders>
              <w:top w:val="single" w:sz="18" w:space="0" w:color="auto"/>
              <w:bottom w:val="single" w:sz="6" w:space="0" w:color="auto"/>
            </w:tcBorders>
          </w:tcPr>
          <w:p w:rsidR="00EC1E2A" w:rsidRDefault="00EC1E2A" w:rsidP="00EC1E2A">
            <w:pPr>
              <w:contextualSpacing/>
            </w:pPr>
            <w:r>
              <w:t>S1-S3</w:t>
            </w:r>
          </w:p>
          <w:p w:rsidR="00A95572" w:rsidRPr="00A95572" w:rsidRDefault="00A95572" w:rsidP="00A95572">
            <w:pPr>
              <w:numPr>
                <w:ilvl w:val="0"/>
                <w:numId w:val="1"/>
              </w:numPr>
              <w:ind w:left="360"/>
              <w:contextualSpacing/>
            </w:pPr>
            <w:r w:rsidRPr="00A95572">
              <w:t xml:space="preserve">Otetaan huomioon kristinuskon monimuotoisuus ja uskonnottomuus. </w:t>
            </w:r>
          </w:p>
          <w:p w:rsidR="00A95572" w:rsidRPr="00A95572" w:rsidRDefault="00A95572" w:rsidP="00A95572">
            <w:pPr>
              <w:numPr>
                <w:ilvl w:val="0"/>
                <w:numId w:val="1"/>
              </w:numPr>
              <w:ind w:left="360"/>
              <w:contextualSpacing/>
            </w:pPr>
            <w:r w:rsidRPr="00A95572">
              <w:t>Selvitetään YK:n Lapsen oikeuksien sopimuksen merkitystä oppilaan omassa elämässä.</w:t>
            </w:r>
          </w:p>
          <w:p w:rsidR="00A95572" w:rsidRPr="00A95572" w:rsidRDefault="00A95572" w:rsidP="00A95572">
            <w:pPr>
              <w:numPr>
                <w:ilvl w:val="0"/>
                <w:numId w:val="1"/>
              </w:numPr>
              <w:ind w:left="360"/>
              <w:contextualSpacing/>
            </w:pPr>
            <w:r w:rsidRPr="00A95572">
              <w:t>Pyritään eläytymään toisen asemaan ja pohditaan ihmiselämään liittyviä kysymyksiä niin perheessä kuin kouluyhteisössäkin.</w:t>
            </w:r>
          </w:p>
          <w:p w:rsidR="00A95572" w:rsidRPr="00A95572" w:rsidRDefault="00A95572" w:rsidP="00A95572">
            <w:pPr>
              <w:numPr>
                <w:ilvl w:val="0"/>
                <w:numId w:val="1"/>
              </w:numPr>
              <w:ind w:left="360"/>
              <w:contextualSpacing/>
            </w:pPr>
            <w:r w:rsidRPr="00A95572">
              <w:t>Tarkastellaan elämää ja kuolemaa sekä eettisiä kysymyksiä Vanhan ja Uuden Testamentin kertomusten ja arjen esimerkkien avulla.</w:t>
            </w:r>
          </w:p>
        </w:tc>
        <w:tc>
          <w:tcPr>
            <w:tcW w:w="2490" w:type="dxa"/>
            <w:tcBorders>
              <w:top w:val="single" w:sz="18" w:space="0" w:color="auto"/>
              <w:bottom w:val="single" w:sz="6" w:space="0" w:color="auto"/>
            </w:tcBorders>
          </w:tcPr>
          <w:p w:rsidR="00A95572" w:rsidRPr="00A95572" w:rsidRDefault="00A95572" w:rsidP="00A95572">
            <w:pPr>
              <w:numPr>
                <w:ilvl w:val="0"/>
                <w:numId w:val="1"/>
              </w:numPr>
              <w:ind w:left="360"/>
              <w:contextualSpacing/>
            </w:pPr>
            <w:r w:rsidRPr="00A95572">
              <w:t>YK:n Lapsen oikeuksien sopimus</w:t>
            </w:r>
          </w:p>
          <w:p w:rsidR="00A95572" w:rsidRPr="00A95572" w:rsidRDefault="00A95572" w:rsidP="00A95572">
            <w:pPr>
              <w:numPr>
                <w:ilvl w:val="0"/>
                <w:numId w:val="1"/>
              </w:numPr>
              <w:ind w:left="360"/>
              <w:contextualSpacing/>
            </w:pPr>
            <w:r w:rsidRPr="00A95572">
              <w:t>Eettinen pohdinta ja ongelmanratkaisu arjen tilanteissa</w:t>
            </w:r>
          </w:p>
          <w:p w:rsidR="00A95572" w:rsidRPr="00A95572" w:rsidRDefault="00A95572" w:rsidP="00A95572">
            <w:pPr>
              <w:numPr>
                <w:ilvl w:val="0"/>
                <w:numId w:val="1"/>
              </w:numPr>
              <w:ind w:left="360"/>
              <w:contextualSpacing/>
            </w:pPr>
            <w:r w:rsidRPr="00A95572">
              <w:t>Toisesta välittäminen, anteeksiantaminen, rehellisyys, huolenpito, rakkaus</w:t>
            </w:r>
          </w:p>
        </w:tc>
        <w:tc>
          <w:tcPr>
            <w:tcW w:w="5813" w:type="dxa"/>
            <w:tcBorders>
              <w:top w:val="single" w:sz="18" w:space="0" w:color="auto"/>
              <w:bottom w:val="single" w:sz="6" w:space="0" w:color="auto"/>
            </w:tcBorders>
          </w:tcPr>
          <w:p w:rsidR="00A95572" w:rsidRPr="00A95572" w:rsidRDefault="00A95572" w:rsidP="00A95572">
            <w:r w:rsidRPr="00A95572">
              <w:t>Kulttuurinen osaaminen, vuorovaikutus ja ilmaisu (L2)</w:t>
            </w:r>
          </w:p>
          <w:p w:rsidR="00A95572" w:rsidRPr="00A95572" w:rsidRDefault="00A95572" w:rsidP="00A95572">
            <w:pPr>
              <w:numPr>
                <w:ilvl w:val="0"/>
                <w:numId w:val="1"/>
              </w:numPr>
              <w:ind w:left="360"/>
              <w:contextualSpacing/>
            </w:pPr>
            <w:r w:rsidRPr="00A95572">
              <w:t>Toiset huomioiva kanssakäyminen</w:t>
            </w:r>
          </w:p>
          <w:p w:rsidR="00A95572" w:rsidRPr="00A95572" w:rsidRDefault="00A95572" w:rsidP="00A95572">
            <w:r w:rsidRPr="00A95572">
              <w:t>Työelämätaidot ja yrittäjyys (L6)</w:t>
            </w:r>
          </w:p>
          <w:p w:rsidR="00A95572" w:rsidRPr="00A95572" w:rsidRDefault="00A95572" w:rsidP="00A95572">
            <w:pPr>
              <w:numPr>
                <w:ilvl w:val="0"/>
                <w:numId w:val="1"/>
              </w:numPr>
              <w:ind w:left="360"/>
              <w:contextualSpacing/>
            </w:pPr>
            <w:r w:rsidRPr="00A95572">
              <w:t>Toisen auttaminen ja huomioiminen</w:t>
            </w:r>
          </w:p>
          <w:p w:rsidR="00A95572" w:rsidRPr="00A95572" w:rsidRDefault="00A95572" w:rsidP="00A95572">
            <w:r w:rsidRPr="00A95572">
              <w:t>Osallistuminen, vaikuttaminen ja kestävän tulevaisuuden rakentaminen (L7)</w:t>
            </w:r>
          </w:p>
          <w:p w:rsidR="00A95572" w:rsidRPr="00A95572" w:rsidRDefault="00A95572" w:rsidP="00A95572">
            <w:pPr>
              <w:numPr>
                <w:ilvl w:val="0"/>
                <w:numId w:val="1"/>
              </w:numPr>
              <w:ind w:left="360"/>
              <w:contextualSpacing/>
            </w:pPr>
            <w:r w:rsidRPr="00A95572">
              <w:t>Vastavuoroisuus, oikeudenmukaisuus ja yhdenvertaisuus</w:t>
            </w:r>
          </w:p>
          <w:p w:rsidR="00A95572" w:rsidRPr="00A95572" w:rsidRDefault="00A95572" w:rsidP="00A95572"/>
        </w:tc>
      </w:tr>
      <w:tr w:rsidR="00A95572" w:rsidRPr="00A95572" w:rsidTr="00A95572">
        <w:tc>
          <w:tcPr>
            <w:tcW w:w="3076" w:type="dxa"/>
            <w:tcBorders>
              <w:top w:val="single" w:sz="18" w:space="0" w:color="auto"/>
              <w:bottom w:val="single" w:sz="6" w:space="0" w:color="auto"/>
            </w:tcBorders>
          </w:tcPr>
          <w:p w:rsidR="00A95572" w:rsidRPr="00A95572" w:rsidRDefault="00A95572" w:rsidP="00A95572">
            <w:pPr>
              <w:rPr>
                <w:b/>
              </w:rPr>
            </w:pPr>
            <w:r w:rsidRPr="00A95572">
              <w:rPr>
                <w:b/>
              </w:rPr>
              <w:t>T7</w:t>
            </w:r>
            <w:r w:rsidRPr="00A95572">
              <w:t xml:space="preserve"> </w:t>
            </w:r>
            <w:r w:rsidRPr="00A95572">
              <w:rPr>
                <w:color w:val="00B050"/>
              </w:rPr>
              <w:t xml:space="preserve">ohjata oppilaita </w:t>
            </w:r>
            <w:r w:rsidRPr="00A95572">
              <w:rPr>
                <w:color w:val="0070C0"/>
              </w:rPr>
              <w:t xml:space="preserve">eettiseen pohdintaan </w:t>
            </w:r>
            <w:r w:rsidRPr="00A95572">
              <w:rPr>
                <w:color w:val="FF0000"/>
              </w:rPr>
              <w:t>sekä hahmottamaan</w:t>
            </w:r>
            <w:r w:rsidRPr="00A95572">
              <w:t xml:space="preserve">, </w:t>
            </w:r>
            <w:r w:rsidRPr="00A95572">
              <w:rPr>
                <w:color w:val="0070C0"/>
              </w:rPr>
              <w:t>mitä tarkoittaa vastuu itsestä, yhteisöstä, ympäristöstä ja luonnosta</w:t>
            </w:r>
          </w:p>
        </w:tc>
        <w:tc>
          <w:tcPr>
            <w:tcW w:w="3925" w:type="dxa"/>
            <w:tcBorders>
              <w:top w:val="single" w:sz="18" w:space="0" w:color="auto"/>
              <w:bottom w:val="single" w:sz="6" w:space="0" w:color="auto"/>
            </w:tcBorders>
          </w:tcPr>
          <w:p w:rsidR="00EC1E2A" w:rsidRDefault="00EC1E2A" w:rsidP="00EC1E2A">
            <w:pPr>
              <w:contextualSpacing/>
            </w:pPr>
            <w:r>
              <w:t>S3</w:t>
            </w:r>
          </w:p>
          <w:p w:rsidR="00A95572" w:rsidRPr="00A95572" w:rsidRDefault="00A95572" w:rsidP="00A95572">
            <w:pPr>
              <w:numPr>
                <w:ilvl w:val="0"/>
                <w:numId w:val="1"/>
              </w:numPr>
              <w:ind w:left="360"/>
              <w:contextualSpacing/>
            </w:pPr>
            <w:r w:rsidRPr="00A95572">
              <w:t>Perehdytään vastuuseen ympäristöstä ja luonnosta sekä tunnistetaan elämän ainutkertaisuus.</w:t>
            </w:r>
          </w:p>
          <w:p w:rsidR="00A95572" w:rsidRPr="00A95572" w:rsidRDefault="00A95572" w:rsidP="00A95572">
            <w:pPr>
              <w:numPr>
                <w:ilvl w:val="0"/>
                <w:numId w:val="1"/>
              </w:numPr>
              <w:ind w:left="360"/>
              <w:contextualSpacing/>
            </w:pPr>
            <w:r w:rsidRPr="00A95572">
              <w:t>Pyritään eläytymään toisen asemaan ja pohditaan ihmiselämään liittyviä kysymyksiä niin perheessä kuin kouluyhteisössäkin.</w:t>
            </w:r>
          </w:p>
          <w:p w:rsidR="00A95572" w:rsidRPr="00A95572" w:rsidRDefault="00A95572" w:rsidP="00A95572">
            <w:pPr>
              <w:numPr>
                <w:ilvl w:val="0"/>
                <w:numId w:val="1"/>
              </w:numPr>
              <w:ind w:left="360"/>
              <w:contextualSpacing/>
            </w:pPr>
            <w:r w:rsidRPr="00A95572">
              <w:t>Tarkastellaan elämää ja kuolemaan sekä eettisiä kysymyksiä Vanhan ja Uuden Testamentin kertomusten ja arjen esimerkkien avulla.</w:t>
            </w:r>
          </w:p>
        </w:tc>
        <w:tc>
          <w:tcPr>
            <w:tcW w:w="2490" w:type="dxa"/>
            <w:tcBorders>
              <w:top w:val="single" w:sz="18" w:space="0" w:color="auto"/>
              <w:bottom w:val="single" w:sz="6" w:space="0" w:color="auto"/>
            </w:tcBorders>
          </w:tcPr>
          <w:p w:rsidR="00A95572" w:rsidRPr="00A95572" w:rsidRDefault="00A95572" w:rsidP="00A95572">
            <w:pPr>
              <w:numPr>
                <w:ilvl w:val="0"/>
                <w:numId w:val="1"/>
              </w:numPr>
              <w:ind w:left="360"/>
              <w:contextualSpacing/>
            </w:pPr>
            <w:r w:rsidRPr="00A95572">
              <w:t>Erilaiset pohdinnat ja keskustelut arkielämän tilanteisiin liittyen</w:t>
            </w:r>
          </w:p>
        </w:tc>
        <w:tc>
          <w:tcPr>
            <w:tcW w:w="5813" w:type="dxa"/>
            <w:tcBorders>
              <w:top w:val="single" w:sz="18" w:space="0" w:color="auto"/>
              <w:bottom w:val="single" w:sz="6" w:space="0" w:color="auto"/>
            </w:tcBorders>
          </w:tcPr>
          <w:p w:rsidR="00A95572" w:rsidRPr="00A95572" w:rsidRDefault="00A95572" w:rsidP="00A95572">
            <w:r w:rsidRPr="00A95572">
              <w:t>Itsestä huolehtiminen ja arjen taidot (L3)</w:t>
            </w:r>
          </w:p>
          <w:p w:rsidR="00A95572" w:rsidRPr="00A95572" w:rsidRDefault="00A95572" w:rsidP="00A95572">
            <w:pPr>
              <w:numPr>
                <w:ilvl w:val="0"/>
                <w:numId w:val="1"/>
              </w:numPr>
              <w:ind w:left="360"/>
              <w:contextualSpacing/>
            </w:pPr>
            <w:r w:rsidRPr="00A95572">
              <w:t>Yhteiset säännöt</w:t>
            </w:r>
          </w:p>
          <w:p w:rsidR="00A95572" w:rsidRPr="00A95572" w:rsidRDefault="00A95572" w:rsidP="00A95572">
            <w:pPr>
              <w:numPr>
                <w:ilvl w:val="0"/>
                <w:numId w:val="1"/>
              </w:numPr>
              <w:ind w:left="360"/>
              <w:contextualSpacing/>
            </w:pPr>
            <w:r w:rsidRPr="00A95572">
              <w:t>Vastuullisuus itsestä ja toisista</w:t>
            </w:r>
          </w:p>
          <w:p w:rsidR="00A95572" w:rsidRPr="00A95572" w:rsidRDefault="00A95572" w:rsidP="00A95572">
            <w:r w:rsidRPr="00A95572">
              <w:t>Osallistuminen, vaikuttaminen ja kestävän tulevaisuuden rakentaminen (L7)</w:t>
            </w:r>
          </w:p>
          <w:p w:rsidR="00A95572" w:rsidRPr="00A95572" w:rsidRDefault="00A95572" w:rsidP="00A95572">
            <w:pPr>
              <w:numPr>
                <w:ilvl w:val="0"/>
                <w:numId w:val="1"/>
              </w:numPr>
              <w:ind w:left="360"/>
              <w:contextualSpacing/>
            </w:pPr>
            <w:r w:rsidRPr="00A95572">
              <w:t>Oikeudenmukaisuus, yhdenvertaisuus ja vastavuoroisuus</w:t>
            </w:r>
          </w:p>
        </w:tc>
      </w:tr>
      <w:tr w:rsidR="00A95572" w:rsidRPr="00A95572" w:rsidTr="00A95572">
        <w:tc>
          <w:tcPr>
            <w:tcW w:w="3076" w:type="dxa"/>
            <w:tcBorders>
              <w:top w:val="single" w:sz="18" w:space="0" w:color="auto"/>
              <w:bottom w:val="single" w:sz="18" w:space="0" w:color="auto"/>
            </w:tcBorders>
          </w:tcPr>
          <w:p w:rsidR="00A95572" w:rsidRPr="00A95572" w:rsidRDefault="00A95572" w:rsidP="00A95572">
            <w:pPr>
              <w:rPr>
                <w:b/>
              </w:rPr>
            </w:pPr>
            <w:r w:rsidRPr="00A95572">
              <w:rPr>
                <w:b/>
              </w:rPr>
              <w:lastRenderedPageBreak/>
              <w:t>T8</w:t>
            </w:r>
            <w:r w:rsidRPr="00A95572">
              <w:t xml:space="preserve"> </w:t>
            </w:r>
            <w:r w:rsidRPr="00A95572">
              <w:rPr>
                <w:rFonts w:eastAsia="Times New Roman" w:cs="Times New Roman"/>
                <w:color w:val="00B050"/>
                <w:lang w:eastAsia="fi-FI"/>
              </w:rPr>
              <w:t xml:space="preserve">luoda oppilaalle tilaisuuksia </w:t>
            </w:r>
            <w:r w:rsidRPr="00A95572">
              <w:rPr>
                <w:rFonts w:eastAsia="Times New Roman" w:cs="Times New Roman"/>
                <w:color w:val="FF0000"/>
                <w:lang w:eastAsia="fi-FI"/>
              </w:rPr>
              <w:t>harjoitella</w:t>
            </w:r>
            <w:r w:rsidRPr="00A95572">
              <w:rPr>
                <w:rFonts w:eastAsia="Times New Roman" w:cs="Times New Roman"/>
                <w:lang w:eastAsia="fi-FI"/>
              </w:rPr>
              <w:t xml:space="preserve"> </w:t>
            </w:r>
            <w:r w:rsidRPr="00A95572">
              <w:rPr>
                <w:rFonts w:eastAsia="Times New Roman" w:cs="Times New Roman"/>
                <w:color w:val="0070C0"/>
                <w:lang w:eastAsia="fi-FI"/>
              </w:rPr>
              <w:t>omien mielipiteiden esittämistä ja perustelemista sekä erilaisten mielipiteiden kuuntelemista ja ymmärtämistä</w:t>
            </w:r>
          </w:p>
        </w:tc>
        <w:tc>
          <w:tcPr>
            <w:tcW w:w="3925" w:type="dxa"/>
            <w:tcBorders>
              <w:top w:val="single" w:sz="18" w:space="0" w:color="auto"/>
              <w:bottom w:val="single" w:sz="18" w:space="0" w:color="auto"/>
            </w:tcBorders>
          </w:tcPr>
          <w:p w:rsidR="00EC1E2A" w:rsidRDefault="00EC1E2A" w:rsidP="00EC1E2A">
            <w:pPr>
              <w:contextualSpacing/>
            </w:pPr>
            <w:r>
              <w:t>S1, S3</w:t>
            </w:r>
          </w:p>
          <w:p w:rsidR="00A95572" w:rsidRPr="00A95572" w:rsidRDefault="00A95572" w:rsidP="00A95572">
            <w:pPr>
              <w:numPr>
                <w:ilvl w:val="0"/>
                <w:numId w:val="1"/>
              </w:numPr>
              <w:ind w:left="360"/>
              <w:contextualSpacing/>
            </w:pPr>
            <w:r w:rsidRPr="00A95572">
              <w:t>Tutustutaan omaan seurakuntaan sekä ortodoksisen kirkkovuoden keskeisimpiin juhliin vuoden kristillisen juhlakierron mukaisesti.</w:t>
            </w:r>
          </w:p>
          <w:p w:rsidR="00A95572" w:rsidRPr="00A95572" w:rsidRDefault="00A95572" w:rsidP="00A95572">
            <w:pPr>
              <w:numPr>
                <w:ilvl w:val="0"/>
                <w:numId w:val="1"/>
              </w:numPr>
              <w:ind w:left="360"/>
              <w:contextualSpacing/>
            </w:pPr>
            <w:r w:rsidRPr="00A95572">
              <w:t>Tarkastelussa otetaan huomioon kirkkovuoden juhlien perinteet ja tavat sekä joitakin niihin liittyviä pyhiä ihmisiä.</w:t>
            </w:r>
          </w:p>
          <w:p w:rsidR="00A95572" w:rsidRPr="00A95572" w:rsidRDefault="00A95572" w:rsidP="00A95572">
            <w:pPr>
              <w:numPr>
                <w:ilvl w:val="0"/>
                <w:numId w:val="1"/>
              </w:numPr>
              <w:ind w:left="360"/>
              <w:contextualSpacing/>
            </w:pPr>
            <w:r w:rsidRPr="00A95572">
              <w:t>Pyritään eläytymään toisen asemaan ja pohditaan ihmiselämään liittyviä kysymyksiä niin perheessä kuin kouluyhteisössäkin.</w:t>
            </w:r>
          </w:p>
        </w:tc>
        <w:tc>
          <w:tcPr>
            <w:tcW w:w="2490" w:type="dxa"/>
            <w:tcBorders>
              <w:top w:val="single" w:sz="18" w:space="0" w:color="auto"/>
              <w:bottom w:val="single" w:sz="18" w:space="0" w:color="auto"/>
            </w:tcBorders>
          </w:tcPr>
          <w:p w:rsidR="00A95572" w:rsidRPr="00A95572" w:rsidRDefault="00A95572" w:rsidP="00A95572">
            <w:pPr>
              <w:numPr>
                <w:ilvl w:val="0"/>
                <w:numId w:val="1"/>
              </w:numPr>
              <w:contextualSpacing/>
            </w:pPr>
            <w:r w:rsidRPr="00A95572">
              <w:t>Toisesta välittäminen, anteeksiantaminen, rehellisyys, huolenpito, rakkaus</w:t>
            </w:r>
          </w:p>
        </w:tc>
        <w:tc>
          <w:tcPr>
            <w:tcW w:w="5813" w:type="dxa"/>
            <w:tcBorders>
              <w:top w:val="single" w:sz="18" w:space="0" w:color="auto"/>
              <w:bottom w:val="single" w:sz="18" w:space="0" w:color="auto"/>
            </w:tcBorders>
          </w:tcPr>
          <w:p w:rsidR="00A95572" w:rsidRPr="00A95572" w:rsidRDefault="00A95572" w:rsidP="00A95572">
            <w:proofErr w:type="gramStart"/>
            <w:r w:rsidRPr="00A95572">
              <w:t>Ajattelu ja oppimaan oppiminen (L1)</w:t>
            </w:r>
            <w:proofErr w:type="gramEnd"/>
          </w:p>
          <w:p w:rsidR="00A95572" w:rsidRPr="00A95572" w:rsidRDefault="00A95572" w:rsidP="00A95572">
            <w:pPr>
              <w:numPr>
                <w:ilvl w:val="0"/>
                <w:numId w:val="1"/>
              </w:numPr>
              <w:ind w:left="360"/>
              <w:contextualSpacing/>
            </w:pPr>
            <w:r w:rsidRPr="00A95572">
              <w:t>Erilaiset keskusteluharjoitukset</w:t>
            </w:r>
          </w:p>
          <w:p w:rsidR="00A95572" w:rsidRPr="00A95572" w:rsidRDefault="00A95572" w:rsidP="00A95572">
            <w:pPr>
              <w:numPr>
                <w:ilvl w:val="0"/>
                <w:numId w:val="1"/>
              </w:numPr>
              <w:ind w:left="360"/>
              <w:contextualSpacing/>
            </w:pPr>
            <w:r w:rsidRPr="00A95572">
              <w:t>Ongelmanratkaisutehtävät</w:t>
            </w:r>
          </w:p>
          <w:p w:rsidR="00A95572" w:rsidRPr="00A95572" w:rsidRDefault="00A95572" w:rsidP="00A95572">
            <w:pPr>
              <w:numPr>
                <w:ilvl w:val="0"/>
                <w:numId w:val="1"/>
              </w:numPr>
              <w:ind w:left="360"/>
              <w:contextualSpacing/>
            </w:pPr>
            <w:r w:rsidRPr="00A95572">
              <w:t>Tutkimustehtävät</w:t>
            </w:r>
          </w:p>
          <w:p w:rsidR="00A95572" w:rsidRPr="00A95572" w:rsidRDefault="00A95572" w:rsidP="00A95572">
            <w:r w:rsidRPr="00A95572">
              <w:t>Tieto- ja viestintäteknologinen osaaminen (L5)</w:t>
            </w:r>
          </w:p>
          <w:p w:rsidR="00A95572" w:rsidRPr="00A95572" w:rsidRDefault="00A95572" w:rsidP="00A95572">
            <w:pPr>
              <w:numPr>
                <w:ilvl w:val="0"/>
                <w:numId w:val="1"/>
              </w:numPr>
              <w:ind w:left="360"/>
              <w:contextualSpacing/>
            </w:pPr>
            <w:proofErr w:type="spellStart"/>
            <w:r w:rsidRPr="00A95572">
              <w:t>TVT:n</w:t>
            </w:r>
            <w:proofErr w:type="spellEnd"/>
            <w:r w:rsidRPr="00A95572">
              <w:t xml:space="preserve"> hyödyntäminen</w:t>
            </w:r>
          </w:p>
          <w:p w:rsidR="00A95572" w:rsidRPr="00A95572" w:rsidRDefault="00A95572" w:rsidP="00A95572">
            <w:r w:rsidRPr="00A95572">
              <w:t>Työelämätaidot ja yrittäjyys (L6)</w:t>
            </w:r>
          </w:p>
          <w:p w:rsidR="00A95572" w:rsidRPr="00A95572" w:rsidRDefault="00A95572" w:rsidP="00A95572">
            <w:pPr>
              <w:numPr>
                <w:ilvl w:val="0"/>
                <w:numId w:val="1"/>
              </w:numPr>
              <w:ind w:left="360"/>
              <w:contextualSpacing/>
            </w:pPr>
            <w:r w:rsidRPr="00A95572">
              <w:t>Ryhmässä toimimisen ja yhteistyön taidot</w:t>
            </w:r>
          </w:p>
          <w:p w:rsidR="00A95572" w:rsidRPr="00A95572" w:rsidRDefault="00A95572" w:rsidP="00A95572">
            <w:r w:rsidRPr="00A95572">
              <w:t>Osallistuminen, vaikuttaminen ja kestävän tulevaisuuden rakentaminen (L7)</w:t>
            </w:r>
          </w:p>
          <w:p w:rsidR="00A95572" w:rsidRPr="00A95572" w:rsidRDefault="00A95572" w:rsidP="00A95572">
            <w:pPr>
              <w:numPr>
                <w:ilvl w:val="0"/>
                <w:numId w:val="1"/>
              </w:numPr>
              <w:ind w:left="360"/>
              <w:contextualSpacing/>
            </w:pPr>
            <w:r w:rsidRPr="00A95572">
              <w:t>Oikeudenmukaisuus, yhdenvertaisuus ja vastavuoroisuus</w:t>
            </w:r>
          </w:p>
        </w:tc>
      </w:tr>
    </w:tbl>
    <w:p w:rsidR="00A95572" w:rsidRDefault="00A95572" w:rsidP="00A95572"/>
    <w:p w:rsidR="00A95572" w:rsidRDefault="00A95572" w:rsidP="00A95572">
      <w:pPr>
        <w:rPr>
          <w:sz w:val="36"/>
          <w:szCs w:val="36"/>
        </w:rPr>
      </w:pPr>
    </w:p>
    <w:p w:rsidR="00A95572" w:rsidRDefault="00A95572" w:rsidP="00A95572">
      <w:pPr>
        <w:rPr>
          <w:sz w:val="36"/>
          <w:szCs w:val="36"/>
        </w:rPr>
      </w:pPr>
    </w:p>
    <w:p w:rsidR="00A95572" w:rsidRDefault="00A95572" w:rsidP="00A95572">
      <w:pPr>
        <w:rPr>
          <w:sz w:val="36"/>
          <w:szCs w:val="36"/>
        </w:rPr>
      </w:pPr>
    </w:p>
    <w:p w:rsidR="00A95572" w:rsidRDefault="00A95572" w:rsidP="00A95572">
      <w:pPr>
        <w:rPr>
          <w:sz w:val="36"/>
          <w:szCs w:val="36"/>
        </w:rPr>
      </w:pPr>
    </w:p>
    <w:p w:rsidR="00A95572" w:rsidRDefault="00A95572" w:rsidP="00A95572">
      <w:pPr>
        <w:rPr>
          <w:sz w:val="36"/>
          <w:szCs w:val="36"/>
        </w:rPr>
      </w:pPr>
    </w:p>
    <w:p w:rsidR="00A95572" w:rsidRDefault="00A95572" w:rsidP="00A95572">
      <w:pPr>
        <w:rPr>
          <w:sz w:val="36"/>
          <w:szCs w:val="36"/>
        </w:rPr>
      </w:pPr>
    </w:p>
    <w:p w:rsidR="00A95572" w:rsidRDefault="00A95572" w:rsidP="00A95572">
      <w:pPr>
        <w:rPr>
          <w:sz w:val="36"/>
          <w:szCs w:val="36"/>
        </w:rPr>
      </w:pPr>
    </w:p>
    <w:p w:rsidR="00A95572" w:rsidRDefault="00A95572" w:rsidP="00A95572">
      <w:pPr>
        <w:rPr>
          <w:sz w:val="36"/>
          <w:szCs w:val="36"/>
        </w:rPr>
      </w:pPr>
    </w:p>
    <w:p w:rsidR="00A95572" w:rsidRDefault="00A95572" w:rsidP="00A95572">
      <w:pPr>
        <w:rPr>
          <w:sz w:val="36"/>
          <w:szCs w:val="36"/>
        </w:rPr>
      </w:pPr>
    </w:p>
    <w:p w:rsidR="00A95572" w:rsidRDefault="00A95572" w:rsidP="00A95572">
      <w:pPr>
        <w:rPr>
          <w:sz w:val="36"/>
          <w:szCs w:val="36"/>
        </w:rPr>
      </w:pPr>
    </w:p>
    <w:p w:rsidR="00A95572" w:rsidRPr="00A04491" w:rsidRDefault="00A95572" w:rsidP="00A95572">
      <w:pPr>
        <w:rPr>
          <w:sz w:val="36"/>
          <w:szCs w:val="36"/>
        </w:rPr>
      </w:pPr>
      <w:r>
        <w:rPr>
          <w:sz w:val="36"/>
          <w:szCs w:val="36"/>
        </w:rPr>
        <w:lastRenderedPageBreak/>
        <w:t>ORTODOKSINEN USKONTO</w:t>
      </w:r>
      <w:r w:rsidRPr="00A04491">
        <w:rPr>
          <w:sz w:val="36"/>
          <w:szCs w:val="36"/>
        </w:rPr>
        <w:t xml:space="preserve"> </w:t>
      </w:r>
      <w:r>
        <w:rPr>
          <w:sz w:val="36"/>
          <w:szCs w:val="36"/>
        </w:rPr>
        <w:t>2</w:t>
      </w:r>
      <w:r w:rsidRPr="00A04491">
        <w:rPr>
          <w:sz w:val="36"/>
          <w:szCs w:val="36"/>
        </w:rPr>
        <w:t>.lk</w:t>
      </w:r>
    </w:p>
    <w:p w:rsidR="00A95572" w:rsidRPr="00A95572" w:rsidRDefault="003608D1" w:rsidP="00A95572">
      <w:pPr>
        <w:rPr>
          <w:b/>
        </w:rPr>
      </w:pPr>
      <w:r>
        <w:rPr>
          <w:b/>
        </w:rPr>
        <w:t>Uskonnon</w:t>
      </w:r>
      <w:r w:rsidR="00A95572" w:rsidRPr="00A95572">
        <w:rPr>
          <w:b/>
        </w:rPr>
        <w:t xml:space="preserve"> </w:t>
      </w:r>
      <w:r w:rsidRPr="00712524">
        <w:rPr>
          <w:b/>
        </w:rPr>
        <w:t xml:space="preserve">tavoitteet, </w:t>
      </w:r>
      <w:r>
        <w:rPr>
          <w:b/>
        </w:rPr>
        <w:t>tavoitetarkennukset</w:t>
      </w:r>
      <w:r w:rsidRPr="00712524">
        <w:rPr>
          <w:b/>
        </w:rPr>
        <w:t xml:space="preserve">, sisältötarkennukset paikallisine painotuksineen ja laaja-alainen osaaminen </w:t>
      </w:r>
    </w:p>
    <w:p w:rsidR="00A95572" w:rsidRPr="00A04491" w:rsidRDefault="00A95572" w:rsidP="00A95572">
      <w:pPr>
        <w:contextualSpacing/>
      </w:pPr>
      <w:r w:rsidRPr="00A04491">
        <w:t xml:space="preserve">Tavoitteiden rakenne: </w:t>
      </w:r>
      <w:r w:rsidRPr="00A04491">
        <w:rPr>
          <w:color w:val="00B050"/>
        </w:rPr>
        <w:t xml:space="preserve">opettajan toiminta </w:t>
      </w:r>
      <w:r w:rsidRPr="00A04491">
        <w:t xml:space="preserve">+ </w:t>
      </w:r>
      <w:r w:rsidRPr="00A04491">
        <w:rPr>
          <w:color w:val="FF0000"/>
        </w:rPr>
        <w:t xml:space="preserve">oppilaan toiminta </w:t>
      </w:r>
      <w:r w:rsidRPr="00A04491">
        <w:t xml:space="preserve">+ </w:t>
      </w:r>
      <w:r w:rsidRPr="00A04491">
        <w:rPr>
          <w:color w:val="0070C0"/>
        </w:rPr>
        <w:t>asiat tai ilmiöt, joiden parissa työskennellään</w:t>
      </w:r>
    </w:p>
    <w:tbl>
      <w:tblPr>
        <w:tblStyle w:val="TaulukkoRuudukko"/>
        <w:tblW w:w="15304" w:type="dxa"/>
        <w:tblLook w:val="04A0" w:firstRow="1" w:lastRow="0" w:firstColumn="1" w:lastColumn="0" w:noHBand="0" w:noVBand="1"/>
      </w:tblPr>
      <w:tblGrid>
        <w:gridCol w:w="2943"/>
        <w:gridCol w:w="3828"/>
        <w:gridCol w:w="2551"/>
        <w:gridCol w:w="5982"/>
      </w:tblGrid>
      <w:tr w:rsidR="00A95572" w:rsidRPr="00A04491" w:rsidTr="00EC1E2A">
        <w:tc>
          <w:tcPr>
            <w:tcW w:w="2943" w:type="dxa"/>
          </w:tcPr>
          <w:p w:rsidR="00A95572" w:rsidRPr="00A04491" w:rsidRDefault="00A95572" w:rsidP="00576BB7">
            <w:pPr>
              <w:rPr>
                <w:b/>
              </w:rPr>
            </w:pPr>
            <w:r>
              <w:rPr>
                <w:b/>
              </w:rPr>
              <w:t>Opetuksen tavoitteet</w:t>
            </w:r>
          </w:p>
        </w:tc>
        <w:tc>
          <w:tcPr>
            <w:tcW w:w="3828" w:type="dxa"/>
          </w:tcPr>
          <w:p w:rsidR="00A95572" w:rsidRPr="00A04491" w:rsidRDefault="003608D1" w:rsidP="00576BB7">
            <w:pPr>
              <w:rPr>
                <w:b/>
              </w:rPr>
            </w:pPr>
            <w:r>
              <w:rPr>
                <w:b/>
              </w:rPr>
              <w:t>Tavoitetarkennukset</w:t>
            </w:r>
          </w:p>
        </w:tc>
        <w:tc>
          <w:tcPr>
            <w:tcW w:w="2551" w:type="dxa"/>
          </w:tcPr>
          <w:p w:rsidR="00A95572" w:rsidRPr="00A04491" w:rsidRDefault="00A95572" w:rsidP="00576BB7">
            <w:pPr>
              <w:rPr>
                <w:b/>
              </w:rPr>
            </w:pPr>
            <w:r w:rsidRPr="00A04491">
              <w:rPr>
                <w:b/>
              </w:rPr>
              <w:t>Sisältötarkennukset ja paikalliset painotukset</w:t>
            </w:r>
          </w:p>
        </w:tc>
        <w:tc>
          <w:tcPr>
            <w:tcW w:w="5982" w:type="dxa"/>
          </w:tcPr>
          <w:p w:rsidR="00A95572" w:rsidRPr="00A04491" w:rsidRDefault="00A95572" w:rsidP="00576BB7">
            <w:pPr>
              <w:rPr>
                <w:b/>
              </w:rPr>
            </w:pPr>
            <w:r w:rsidRPr="00A04491">
              <w:rPr>
                <w:b/>
              </w:rPr>
              <w:t>Laaja-alainen osaaminen</w:t>
            </w:r>
          </w:p>
        </w:tc>
      </w:tr>
      <w:tr w:rsidR="00A95572" w:rsidRPr="00A04491" w:rsidTr="00EC1E2A">
        <w:trPr>
          <w:cantSplit/>
          <w:trHeight w:val="624"/>
        </w:trPr>
        <w:tc>
          <w:tcPr>
            <w:tcW w:w="2943" w:type="dxa"/>
            <w:tcBorders>
              <w:bottom w:val="single" w:sz="18" w:space="0" w:color="auto"/>
            </w:tcBorders>
          </w:tcPr>
          <w:p w:rsidR="00A95572" w:rsidRPr="00B464ED" w:rsidRDefault="00A95572" w:rsidP="00576BB7">
            <w:pPr>
              <w:rPr>
                <w:rFonts w:eastAsia="Times New Roman" w:cs="Times New Roman"/>
                <w:color w:val="0070C0"/>
              </w:rPr>
            </w:pPr>
            <w:r w:rsidRPr="00A04491">
              <w:rPr>
                <w:b/>
              </w:rPr>
              <w:t>T1</w:t>
            </w:r>
            <w:r w:rsidRPr="00A04491">
              <w:t xml:space="preserve"> </w:t>
            </w:r>
            <w:r w:rsidRPr="000E5E20">
              <w:rPr>
                <w:rFonts w:eastAsia="Times New Roman" w:cs="Times New Roman"/>
                <w:color w:val="00B050"/>
                <w:lang w:eastAsia="fi-FI"/>
              </w:rPr>
              <w:t xml:space="preserve">herättää oppilaassa </w:t>
            </w:r>
            <w:r w:rsidRPr="000E5E20">
              <w:rPr>
                <w:rFonts w:eastAsia="Times New Roman" w:cs="Times New Roman"/>
                <w:color w:val="FF0000"/>
                <w:lang w:eastAsia="fi-FI"/>
              </w:rPr>
              <w:t>mielenkiinto</w:t>
            </w:r>
            <w:r w:rsidRPr="00134FD2">
              <w:rPr>
                <w:rFonts w:eastAsia="Times New Roman" w:cs="Times New Roman"/>
                <w:lang w:eastAsia="fi-FI"/>
              </w:rPr>
              <w:t xml:space="preserve"> </w:t>
            </w:r>
            <w:r w:rsidRPr="000E5E20">
              <w:rPr>
                <w:rFonts w:eastAsia="Times New Roman" w:cs="Times New Roman"/>
                <w:color w:val="0070C0"/>
                <w:lang w:eastAsia="fi-FI"/>
              </w:rPr>
              <w:t xml:space="preserve">uskonnon opiskelua kohtaan </w:t>
            </w:r>
            <w:r w:rsidRPr="000E5E20">
              <w:rPr>
                <w:rFonts w:eastAsia="Times New Roman" w:cs="Times New Roman"/>
                <w:color w:val="00B050"/>
                <w:lang w:eastAsia="fi-FI"/>
              </w:rPr>
              <w:t xml:space="preserve">ja opastaa </w:t>
            </w:r>
            <w:r w:rsidRPr="000E5E20">
              <w:rPr>
                <w:rFonts w:eastAsia="Times New Roman" w:cs="Times New Roman"/>
                <w:color w:val="FF0000"/>
                <w:lang w:eastAsia="fi-FI"/>
              </w:rPr>
              <w:t>tuntemaan</w:t>
            </w:r>
            <w:r w:rsidRPr="00134FD2">
              <w:rPr>
                <w:rFonts w:eastAsia="Times New Roman" w:cs="Times New Roman"/>
                <w:lang w:eastAsia="fi-FI"/>
              </w:rPr>
              <w:t xml:space="preserve"> </w:t>
            </w:r>
            <w:r w:rsidRPr="000E5E20">
              <w:rPr>
                <w:rFonts w:eastAsia="Times New Roman" w:cs="Times New Roman"/>
                <w:color w:val="0070C0"/>
                <w:lang w:eastAsia="fi-FI"/>
              </w:rPr>
              <w:t>oman perheen uskonnollista ja katsomuksellista taustaa</w:t>
            </w:r>
          </w:p>
        </w:tc>
        <w:tc>
          <w:tcPr>
            <w:tcW w:w="3828" w:type="dxa"/>
            <w:tcBorders>
              <w:bottom w:val="single" w:sz="18" w:space="0" w:color="auto"/>
            </w:tcBorders>
          </w:tcPr>
          <w:p w:rsidR="00EC1E2A" w:rsidRDefault="00EC1E2A" w:rsidP="00EC1E2A">
            <w:r>
              <w:t>S1-S3</w:t>
            </w:r>
          </w:p>
          <w:p w:rsidR="00A95572" w:rsidRDefault="00A95572" w:rsidP="00576BB7">
            <w:pPr>
              <w:pStyle w:val="Luettelokappale"/>
              <w:numPr>
                <w:ilvl w:val="0"/>
                <w:numId w:val="1"/>
              </w:numPr>
              <w:ind w:left="360"/>
            </w:pPr>
            <w:r>
              <w:t>Opetuksessa otetaan huomioon perheiden erilaisuus, yhteys ortodoksisuuteen ja muihin kirkkoihin tai katsomuksiin.</w:t>
            </w:r>
          </w:p>
          <w:p w:rsidR="00A95572" w:rsidRDefault="00A95572" w:rsidP="00576BB7">
            <w:pPr>
              <w:pStyle w:val="Luettelokappale"/>
              <w:numPr>
                <w:ilvl w:val="0"/>
                <w:numId w:val="1"/>
              </w:numPr>
              <w:ind w:left="360"/>
            </w:pPr>
            <w:r>
              <w:t>Opetuksessa aloitetaan mysteerioiden tarkastelu osana perheen ja lapsen omaa elämää.</w:t>
            </w:r>
          </w:p>
          <w:p w:rsidR="00A95572" w:rsidRDefault="00A95572" w:rsidP="00576BB7">
            <w:pPr>
              <w:pStyle w:val="Luettelokappale"/>
              <w:numPr>
                <w:ilvl w:val="0"/>
                <w:numId w:val="1"/>
              </w:numPr>
              <w:ind w:left="360"/>
            </w:pPr>
            <w:r>
              <w:t>Tutustutaan omaan seurakuntaan sekä ortodoksisen kirkkovuoden keskeisimpiin juhliin vuoden kristillisen juhlakierron mukaisesti.</w:t>
            </w:r>
          </w:p>
          <w:p w:rsidR="00A95572" w:rsidRDefault="00A95572" w:rsidP="00576BB7">
            <w:pPr>
              <w:pStyle w:val="Luettelokappale"/>
              <w:numPr>
                <w:ilvl w:val="0"/>
                <w:numId w:val="1"/>
              </w:numPr>
              <w:ind w:left="360"/>
            </w:pPr>
            <w:r>
              <w:t>Tutustutaan oppilaan omaan nimikkopyhään.</w:t>
            </w:r>
          </w:p>
          <w:p w:rsidR="00A95572" w:rsidRDefault="00A95572" w:rsidP="00576BB7">
            <w:pPr>
              <w:pStyle w:val="Luettelokappale"/>
              <w:numPr>
                <w:ilvl w:val="0"/>
                <w:numId w:val="1"/>
              </w:numPr>
              <w:ind w:left="360"/>
            </w:pPr>
            <w:r>
              <w:t>Tutustutaan oman luokan oppilaiden, koulun ja lähiympäristön uskontoihin, katsomuksiin ja uskonnottomuuteen koulun arjen tapahtumien ja juhlien yhteydessä.</w:t>
            </w:r>
          </w:p>
          <w:p w:rsidR="00A95572" w:rsidRDefault="00A95572" w:rsidP="00576BB7">
            <w:pPr>
              <w:pStyle w:val="Luettelokappale"/>
              <w:numPr>
                <w:ilvl w:val="0"/>
                <w:numId w:val="1"/>
              </w:numPr>
              <w:ind w:left="360"/>
            </w:pPr>
            <w:r>
              <w:t>Opetuksessa huomioidaan mahdollinen ortodoksinen näkökulma.</w:t>
            </w:r>
          </w:p>
          <w:p w:rsidR="00A95572" w:rsidRDefault="00A95572" w:rsidP="00576BB7">
            <w:pPr>
              <w:pStyle w:val="Luettelokappale"/>
              <w:numPr>
                <w:ilvl w:val="0"/>
                <w:numId w:val="1"/>
              </w:numPr>
              <w:ind w:left="360"/>
            </w:pPr>
            <w:r>
              <w:t>Tutustutaan oppilaan ortodoksiseen perinnetaustaan osana monikulttuurista ortodoksisuutta.</w:t>
            </w:r>
          </w:p>
          <w:p w:rsidR="00A95572" w:rsidRPr="00A04491" w:rsidRDefault="00A95572" w:rsidP="00576BB7">
            <w:pPr>
              <w:pStyle w:val="Luettelokappale"/>
              <w:numPr>
                <w:ilvl w:val="0"/>
                <w:numId w:val="1"/>
              </w:numPr>
              <w:ind w:left="360"/>
            </w:pPr>
            <w:r>
              <w:t>Sisältöjen valinnassa otetaan huomioon ortodoksiseen ihmiskäsitykseen liittyvä opetus vapaudesta ja vastuusta sekä ihmisen kokonaisvaltainen hyvinvointi.</w:t>
            </w:r>
          </w:p>
        </w:tc>
        <w:tc>
          <w:tcPr>
            <w:tcW w:w="2551" w:type="dxa"/>
            <w:tcBorders>
              <w:bottom w:val="single" w:sz="18" w:space="0" w:color="auto"/>
            </w:tcBorders>
          </w:tcPr>
          <w:p w:rsidR="00A95572" w:rsidRDefault="00A95572" w:rsidP="00576BB7">
            <w:pPr>
              <w:pStyle w:val="Luettelokappale"/>
              <w:numPr>
                <w:ilvl w:val="0"/>
                <w:numId w:val="1"/>
              </w:numPr>
              <w:ind w:left="360"/>
            </w:pPr>
            <w:r>
              <w:t>Erilaiset perhemuodot</w:t>
            </w:r>
          </w:p>
          <w:p w:rsidR="00A95572" w:rsidRDefault="00A95572" w:rsidP="00576BB7">
            <w:pPr>
              <w:pStyle w:val="Luettelokappale"/>
              <w:numPr>
                <w:ilvl w:val="0"/>
                <w:numId w:val="1"/>
              </w:numPr>
              <w:ind w:left="360"/>
            </w:pPr>
            <w:r>
              <w:t>Minä ortodoksisen kirkon jäsenenä</w:t>
            </w:r>
          </w:p>
          <w:p w:rsidR="00A95572" w:rsidRDefault="00A95572" w:rsidP="00576BB7">
            <w:pPr>
              <w:pStyle w:val="Luettelokappale"/>
              <w:numPr>
                <w:ilvl w:val="0"/>
                <w:numId w:val="1"/>
              </w:numPr>
              <w:ind w:left="360"/>
            </w:pPr>
            <w:r>
              <w:t>Tärkeimmät kirkkovuoden juhlat ja niihin liittyvät perinteet</w:t>
            </w:r>
          </w:p>
          <w:p w:rsidR="00A95572" w:rsidRPr="00A04491" w:rsidRDefault="00A95572" w:rsidP="00576BB7">
            <w:pPr>
              <w:pStyle w:val="Luettelokappale"/>
              <w:numPr>
                <w:ilvl w:val="0"/>
                <w:numId w:val="1"/>
              </w:numPr>
              <w:ind w:left="360"/>
            </w:pPr>
            <w:r>
              <w:t>Lähiympäristön uskonnot</w:t>
            </w:r>
          </w:p>
        </w:tc>
        <w:tc>
          <w:tcPr>
            <w:tcW w:w="5982" w:type="dxa"/>
            <w:tcBorders>
              <w:bottom w:val="single" w:sz="18" w:space="0" w:color="auto"/>
            </w:tcBorders>
          </w:tcPr>
          <w:p w:rsidR="00A95572" w:rsidRDefault="00A95572" w:rsidP="00576BB7">
            <w:r w:rsidRPr="00A04491">
              <w:t>Kulttuurinen osaamine</w:t>
            </w:r>
            <w:r>
              <w:t>n, vuorovaikutus ja ilmaisu(L2)</w:t>
            </w:r>
          </w:p>
          <w:p w:rsidR="00A95572" w:rsidRPr="00A04491" w:rsidRDefault="00A95572" w:rsidP="00576BB7">
            <w:pPr>
              <w:pStyle w:val="Luettelokappale"/>
              <w:numPr>
                <w:ilvl w:val="0"/>
                <w:numId w:val="1"/>
              </w:numPr>
              <w:ind w:left="360"/>
            </w:pPr>
            <w:r>
              <w:t>Oman perheen uskonnollisten perinteiden ja tapojen arvostaminen</w:t>
            </w:r>
          </w:p>
          <w:p w:rsidR="00A95572" w:rsidRDefault="00A95572" w:rsidP="00576BB7">
            <w:r w:rsidRPr="00A04491">
              <w:t>Monilukutaito (L4)</w:t>
            </w:r>
          </w:p>
          <w:p w:rsidR="00A95572" w:rsidRPr="00A04491" w:rsidRDefault="00A95572" w:rsidP="00576BB7">
            <w:pPr>
              <w:pStyle w:val="Luettelokappale"/>
              <w:numPr>
                <w:ilvl w:val="0"/>
                <w:numId w:val="1"/>
              </w:numPr>
              <w:ind w:left="360"/>
            </w:pPr>
            <w:r>
              <w:t>Erilaisten tarinoiden ja kokemusten jakaminen niin koulussa kuin kotona</w:t>
            </w:r>
          </w:p>
          <w:p w:rsidR="00A95572" w:rsidRPr="00A04491" w:rsidRDefault="00A95572" w:rsidP="00576BB7"/>
        </w:tc>
      </w:tr>
      <w:tr w:rsidR="00A95572" w:rsidRPr="00A04491" w:rsidTr="00EC1E2A">
        <w:trPr>
          <w:cantSplit/>
          <w:trHeight w:val="624"/>
        </w:trPr>
        <w:tc>
          <w:tcPr>
            <w:tcW w:w="2943" w:type="dxa"/>
            <w:tcBorders>
              <w:top w:val="single" w:sz="18" w:space="0" w:color="auto"/>
              <w:bottom w:val="single" w:sz="18" w:space="0" w:color="auto"/>
            </w:tcBorders>
          </w:tcPr>
          <w:p w:rsidR="00A95572" w:rsidRPr="00A04491" w:rsidRDefault="00A95572" w:rsidP="00576BB7">
            <w:pPr>
              <w:rPr>
                <w:b/>
              </w:rPr>
            </w:pPr>
            <w:r w:rsidRPr="00A04491">
              <w:rPr>
                <w:b/>
              </w:rPr>
              <w:lastRenderedPageBreak/>
              <w:t xml:space="preserve">T2 </w:t>
            </w:r>
            <w:r w:rsidRPr="000E5E20">
              <w:rPr>
                <w:rFonts w:eastAsia="Times New Roman" w:cs="Times New Roman"/>
                <w:color w:val="00B050"/>
                <w:lang w:eastAsia="fi-FI"/>
              </w:rPr>
              <w:t xml:space="preserve">ohjata oppilasta </w:t>
            </w:r>
            <w:r w:rsidRPr="000E5E20">
              <w:rPr>
                <w:rFonts w:eastAsia="Times New Roman" w:cs="Times New Roman"/>
                <w:color w:val="FF0000"/>
                <w:lang w:eastAsia="fi-FI"/>
              </w:rPr>
              <w:t>tutustumaan</w:t>
            </w:r>
            <w:r w:rsidRPr="00134FD2">
              <w:rPr>
                <w:rFonts w:eastAsia="Times New Roman" w:cs="Times New Roman"/>
                <w:lang w:eastAsia="fi-FI"/>
              </w:rPr>
              <w:t xml:space="preserve"> </w:t>
            </w:r>
            <w:r w:rsidRPr="000E5E20">
              <w:rPr>
                <w:rFonts w:eastAsia="Times New Roman" w:cs="Times New Roman"/>
                <w:color w:val="0070C0"/>
                <w:lang w:eastAsia="fi-FI"/>
              </w:rPr>
              <w:t>opiskeltavan uskonnon keskeisiin käsitteisiin, kertomuksiin ja symboleihin</w:t>
            </w:r>
          </w:p>
        </w:tc>
        <w:tc>
          <w:tcPr>
            <w:tcW w:w="3828" w:type="dxa"/>
            <w:tcBorders>
              <w:top w:val="single" w:sz="18" w:space="0" w:color="auto"/>
              <w:bottom w:val="single" w:sz="18" w:space="0" w:color="auto"/>
            </w:tcBorders>
          </w:tcPr>
          <w:p w:rsidR="00EC1E2A" w:rsidRDefault="00EC1E2A" w:rsidP="00EC1E2A">
            <w:r>
              <w:t>S1</w:t>
            </w:r>
          </w:p>
          <w:p w:rsidR="00A95572" w:rsidRDefault="00A95572" w:rsidP="00576BB7">
            <w:pPr>
              <w:pStyle w:val="Luettelokappale"/>
              <w:numPr>
                <w:ilvl w:val="0"/>
                <w:numId w:val="1"/>
              </w:numPr>
              <w:ind w:left="360"/>
            </w:pPr>
            <w:r>
              <w:t>Tutustutaan alustavasti oman uskonnon piirteisiin ja kirkon keskeisiin käsitteisiin, sanastoon ja symboleihin sekä erilaisiin jumalanpalveluksiin.</w:t>
            </w:r>
          </w:p>
          <w:p w:rsidR="00A95572" w:rsidRPr="00A04491" w:rsidRDefault="00A95572" w:rsidP="00576BB7">
            <w:pPr>
              <w:pStyle w:val="Luettelokappale"/>
              <w:ind w:left="360"/>
            </w:pPr>
          </w:p>
        </w:tc>
        <w:tc>
          <w:tcPr>
            <w:tcW w:w="2551" w:type="dxa"/>
            <w:tcBorders>
              <w:top w:val="single" w:sz="18" w:space="0" w:color="auto"/>
              <w:bottom w:val="single" w:sz="18" w:space="0" w:color="auto"/>
            </w:tcBorders>
          </w:tcPr>
          <w:p w:rsidR="00A95572" w:rsidRDefault="00A95572" w:rsidP="00576BB7">
            <w:pPr>
              <w:pStyle w:val="Luettelokappale"/>
              <w:numPr>
                <w:ilvl w:val="0"/>
                <w:numId w:val="1"/>
              </w:numPr>
              <w:ind w:left="360"/>
            </w:pPr>
            <w:r>
              <w:t>Ortodoksiseen kirkkoon tutustuminen mahdollisuuksien mukaan</w:t>
            </w:r>
          </w:p>
          <w:p w:rsidR="00A95572" w:rsidRDefault="00A95572" w:rsidP="00576BB7">
            <w:pPr>
              <w:pStyle w:val="Luettelokappale"/>
              <w:numPr>
                <w:ilvl w:val="0"/>
                <w:numId w:val="1"/>
              </w:numPr>
              <w:ind w:left="360"/>
            </w:pPr>
            <w:r>
              <w:t>Tärkeimmät kirkkovuoden juhlat ja niihin liittyvät perinteet</w:t>
            </w:r>
          </w:p>
          <w:p w:rsidR="00A95572" w:rsidRDefault="00A95572" w:rsidP="00576BB7">
            <w:pPr>
              <w:pStyle w:val="Luettelokappale"/>
              <w:numPr>
                <w:ilvl w:val="0"/>
                <w:numId w:val="1"/>
              </w:numPr>
              <w:ind w:left="360"/>
            </w:pPr>
            <w:r>
              <w:t>Raamatun kertomukset, Jeesuksen elämä</w:t>
            </w:r>
          </w:p>
          <w:p w:rsidR="00A95572" w:rsidRPr="00A04491" w:rsidRDefault="00A95572" w:rsidP="00576BB7">
            <w:pPr>
              <w:pStyle w:val="Luettelokappale"/>
              <w:numPr>
                <w:ilvl w:val="0"/>
                <w:numId w:val="1"/>
              </w:numPr>
              <w:ind w:left="360"/>
            </w:pPr>
            <w:r>
              <w:t>Raamattu pyhänä kirjana</w:t>
            </w:r>
          </w:p>
        </w:tc>
        <w:tc>
          <w:tcPr>
            <w:tcW w:w="5982" w:type="dxa"/>
            <w:tcBorders>
              <w:top w:val="single" w:sz="18" w:space="0" w:color="auto"/>
              <w:bottom w:val="single" w:sz="18" w:space="0" w:color="auto"/>
            </w:tcBorders>
          </w:tcPr>
          <w:p w:rsidR="00A95572" w:rsidRDefault="00A95572" w:rsidP="00576BB7">
            <w:proofErr w:type="gramStart"/>
            <w:r w:rsidRPr="00A04491">
              <w:t>Ajattelu ja oppimaan oppiminen (L1)</w:t>
            </w:r>
            <w:proofErr w:type="gramEnd"/>
          </w:p>
          <w:p w:rsidR="00A95572" w:rsidRDefault="00A95572" w:rsidP="00576BB7">
            <w:pPr>
              <w:pStyle w:val="Luettelokappale"/>
              <w:numPr>
                <w:ilvl w:val="0"/>
                <w:numId w:val="1"/>
              </w:numPr>
              <w:ind w:left="360"/>
            </w:pPr>
            <w:r>
              <w:t>Kannustetaan tiedon etsimiseen</w:t>
            </w:r>
          </w:p>
          <w:p w:rsidR="00A95572" w:rsidRPr="00A04491" w:rsidRDefault="00A95572" w:rsidP="00576BB7">
            <w:pPr>
              <w:pStyle w:val="Luettelokappale"/>
              <w:numPr>
                <w:ilvl w:val="0"/>
                <w:numId w:val="1"/>
              </w:numPr>
              <w:ind w:left="360"/>
            </w:pPr>
            <w:r>
              <w:t>Aikaa ihmettelylle, oivaltamiselle ja uuden löytämiselle</w:t>
            </w:r>
          </w:p>
          <w:p w:rsidR="00A95572" w:rsidRPr="00A04491" w:rsidRDefault="00A95572" w:rsidP="00576BB7"/>
        </w:tc>
      </w:tr>
      <w:tr w:rsidR="00A95572" w:rsidRPr="00A04491" w:rsidTr="00EC1E2A">
        <w:trPr>
          <w:cantSplit/>
          <w:trHeight w:val="624"/>
        </w:trPr>
        <w:tc>
          <w:tcPr>
            <w:tcW w:w="2943" w:type="dxa"/>
            <w:tcBorders>
              <w:top w:val="single" w:sz="18" w:space="0" w:color="auto"/>
            </w:tcBorders>
          </w:tcPr>
          <w:p w:rsidR="00A95572" w:rsidRPr="00A04491" w:rsidRDefault="00A95572" w:rsidP="00576BB7">
            <w:pPr>
              <w:rPr>
                <w:b/>
              </w:rPr>
            </w:pPr>
            <w:r w:rsidRPr="00A04491">
              <w:rPr>
                <w:b/>
              </w:rPr>
              <w:t xml:space="preserve">T3 </w:t>
            </w:r>
            <w:r w:rsidRPr="000E5E20">
              <w:rPr>
                <w:rFonts w:eastAsia="Times New Roman" w:cs="Times New Roman"/>
                <w:color w:val="00B050"/>
                <w:lang w:eastAsia="fi-FI"/>
              </w:rPr>
              <w:t xml:space="preserve">ohjata oppilasta </w:t>
            </w:r>
            <w:r w:rsidRPr="000E5E20">
              <w:rPr>
                <w:rFonts w:eastAsia="Times New Roman" w:cs="Times New Roman"/>
                <w:color w:val="FF0000"/>
                <w:lang w:eastAsia="fi-FI"/>
              </w:rPr>
              <w:t xml:space="preserve">tutustumaan </w:t>
            </w:r>
            <w:r w:rsidRPr="000E5E20">
              <w:rPr>
                <w:rFonts w:eastAsia="Times New Roman" w:cs="Times New Roman"/>
                <w:color w:val="0070C0"/>
                <w:lang w:eastAsia="fi-FI"/>
              </w:rPr>
              <w:t>opiskeltavan uskonnon vuodenkiertoon, juhliin ja tapoihin</w:t>
            </w:r>
          </w:p>
        </w:tc>
        <w:tc>
          <w:tcPr>
            <w:tcW w:w="3828" w:type="dxa"/>
            <w:tcBorders>
              <w:top w:val="single" w:sz="18" w:space="0" w:color="auto"/>
            </w:tcBorders>
          </w:tcPr>
          <w:p w:rsidR="00EC1E2A" w:rsidRDefault="00EC1E2A" w:rsidP="00EC1E2A">
            <w:r>
              <w:t>S1</w:t>
            </w:r>
          </w:p>
          <w:p w:rsidR="00A95572" w:rsidRDefault="00A95572" w:rsidP="00576BB7">
            <w:pPr>
              <w:pStyle w:val="Luettelokappale"/>
              <w:numPr>
                <w:ilvl w:val="0"/>
                <w:numId w:val="1"/>
              </w:numPr>
              <w:ind w:left="360"/>
            </w:pPr>
            <w:r>
              <w:t>Tutustutaan omaan seurakuntaan sekä ortodoksisen kirkkovuoden keskeisimpiin juhliin vuoden kristillisen juhlakierron mukaisesti.</w:t>
            </w:r>
          </w:p>
          <w:p w:rsidR="00A95572" w:rsidRDefault="00A95572" w:rsidP="00576BB7">
            <w:pPr>
              <w:pStyle w:val="Luettelokappale"/>
              <w:numPr>
                <w:ilvl w:val="0"/>
                <w:numId w:val="1"/>
              </w:numPr>
              <w:ind w:left="360"/>
            </w:pPr>
            <w:r>
              <w:t>Tarkastelussa otetaan huomioon kirkkovuoden juhlien perinteet ja tavat sekä joitakin niihin liittyviä pyhiä ihmisiä.</w:t>
            </w:r>
          </w:p>
          <w:p w:rsidR="00A95572" w:rsidRPr="00A04491" w:rsidRDefault="00A95572" w:rsidP="00576BB7">
            <w:pPr>
              <w:pStyle w:val="Luettelokappale"/>
              <w:numPr>
                <w:ilvl w:val="0"/>
                <w:numId w:val="1"/>
              </w:numPr>
              <w:ind w:left="360"/>
            </w:pPr>
            <w:r>
              <w:t>Tutustutaan oppilaan omaan nimikkopyhään.</w:t>
            </w:r>
          </w:p>
        </w:tc>
        <w:tc>
          <w:tcPr>
            <w:tcW w:w="2551" w:type="dxa"/>
            <w:tcBorders>
              <w:top w:val="single" w:sz="18" w:space="0" w:color="auto"/>
            </w:tcBorders>
          </w:tcPr>
          <w:p w:rsidR="00A95572" w:rsidRDefault="00A95572" w:rsidP="00576BB7">
            <w:pPr>
              <w:pStyle w:val="Luettelokappale"/>
              <w:numPr>
                <w:ilvl w:val="0"/>
                <w:numId w:val="1"/>
              </w:numPr>
              <w:ind w:left="360"/>
            </w:pPr>
            <w:r>
              <w:t>Tärkeimmät kirkkovuoden juhlat ja niihin liittyvät perinteet</w:t>
            </w:r>
          </w:p>
          <w:p w:rsidR="00A95572" w:rsidRDefault="00A95572" w:rsidP="00576BB7">
            <w:pPr>
              <w:pStyle w:val="Luettelokappale"/>
              <w:numPr>
                <w:ilvl w:val="0"/>
                <w:numId w:val="1"/>
              </w:numPr>
              <w:ind w:left="360"/>
            </w:pPr>
            <w:r>
              <w:t>Koulun juhlaperinne</w:t>
            </w:r>
          </w:p>
          <w:p w:rsidR="00A95572" w:rsidRPr="00A04491" w:rsidRDefault="00A95572" w:rsidP="00576BB7">
            <w:pPr>
              <w:pStyle w:val="Luettelokappale"/>
              <w:ind w:left="360"/>
            </w:pPr>
          </w:p>
        </w:tc>
        <w:tc>
          <w:tcPr>
            <w:tcW w:w="5982" w:type="dxa"/>
            <w:tcBorders>
              <w:top w:val="single" w:sz="18" w:space="0" w:color="auto"/>
            </w:tcBorders>
          </w:tcPr>
          <w:p w:rsidR="00A95572" w:rsidRPr="00A04491" w:rsidRDefault="00A95572" w:rsidP="00576BB7"/>
        </w:tc>
      </w:tr>
      <w:tr w:rsidR="00A95572" w:rsidRPr="00A04491" w:rsidTr="00EC1E2A">
        <w:tc>
          <w:tcPr>
            <w:tcW w:w="2943" w:type="dxa"/>
            <w:tcBorders>
              <w:top w:val="single" w:sz="18" w:space="0" w:color="auto"/>
            </w:tcBorders>
          </w:tcPr>
          <w:p w:rsidR="00A95572" w:rsidRPr="00A04491" w:rsidRDefault="00A95572" w:rsidP="00576BB7">
            <w:r w:rsidRPr="00A04491">
              <w:rPr>
                <w:b/>
              </w:rPr>
              <w:t>T4</w:t>
            </w:r>
            <w:r w:rsidRPr="00A04491">
              <w:t xml:space="preserve"> </w:t>
            </w:r>
            <w:r w:rsidRPr="000E5E20">
              <w:rPr>
                <w:rFonts w:eastAsia="Times New Roman" w:cs="Times New Roman"/>
                <w:color w:val="00B050"/>
                <w:lang w:eastAsia="fi-FI"/>
              </w:rPr>
              <w:t xml:space="preserve">kannustaa oppilasta </w:t>
            </w:r>
            <w:r w:rsidRPr="000E5E20">
              <w:rPr>
                <w:rFonts w:eastAsia="Times New Roman" w:cs="Times New Roman"/>
                <w:color w:val="FF0000"/>
                <w:lang w:eastAsia="fi-FI"/>
              </w:rPr>
              <w:t>tutustumaan</w:t>
            </w:r>
            <w:r w:rsidRPr="00134FD2">
              <w:rPr>
                <w:rFonts w:eastAsia="Times New Roman" w:cs="Times New Roman"/>
                <w:lang w:eastAsia="fi-FI"/>
              </w:rPr>
              <w:t xml:space="preserve"> </w:t>
            </w:r>
            <w:r w:rsidRPr="000E5E20">
              <w:rPr>
                <w:rFonts w:eastAsia="Times New Roman" w:cs="Times New Roman"/>
                <w:color w:val="0070C0"/>
                <w:lang w:eastAsia="fi-FI"/>
              </w:rPr>
              <w:t>luokan, koulun ja lähiympäristön uskontojen ja katsomusten tapoihin ja juhlaperinteisiin</w:t>
            </w:r>
          </w:p>
        </w:tc>
        <w:tc>
          <w:tcPr>
            <w:tcW w:w="3828" w:type="dxa"/>
            <w:tcBorders>
              <w:top w:val="single" w:sz="18" w:space="0" w:color="auto"/>
            </w:tcBorders>
          </w:tcPr>
          <w:p w:rsidR="00EC1E2A" w:rsidRDefault="00EC1E2A" w:rsidP="00EC1E2A">
            <w:r>
              <w:t>S2</w:t>
            </w:r>
          </w:p>
          <w:p w:rsidR="00A95572" w:rsidRDefault="00A95572" w:rsidP="00576BB7">
            <w:pPr>
              <w:pStyle w:val="Luettelokappale"/>
              <w:numPr>
                <w:ilvl w:val="0"/>
                <w:numId w:val="1"/>
              </w:numPr>
              <w:ind w:left="360"/>
            </w:pPr>
            <w:r>
              <w:t>Tutustutaan oman luokan oppilaiden, koulun ja lähiympäristön uskontoihin, katsomuksiin ja uskonnottomuuteen koulun arjen tapahtumien ja juhlien yhteydessä.</w:t>
            </w:r>
          </w:p>
          <w:p w:rsidR="00A95572" w:rsidRDefault="00A95572" w:rsidP="00576BB7">
            <w:pPr>
              <w:pStyle w:val="Luettelokappale"/>
              <w:numPr>
                <w:ilvl w:val="0"/>
                <w:numId w:val="1"/>
              </w:numPr>
              <w:ind w:left="360"/>
            </w:pPr>
            <w:r>
              <w:t>Opetuksessa huomioidaan juhlien sisällöissä tai kirkollisissa tapahtumissa mahdollinen ortodoksinen näkökulma.</w:t>
            </w:r>
          </w:p>
          <w:p w:rsidR="00A95572" w:rsidRPr="00A04491" w:rsidRDefault="00A95572" w:rsidP="00576BB7">
            <w:pPr>
              <w:pStyle w:val="Luettelokappale"/>
              <w:ind w:left="360"/>
            </w:pPr>
          </w:p>
        </w:tc>
        <w:tc>
          <w:tcPr>
            <w:tcW w:w="2551" w:type="dxa"/>
            <w:tcBorders>
              <w:top w:val="single" w:sz="18" w:space="0" w:color="auto"/>
            </w:tcBorders>
          </w:tcPr>
          <w:p w:rsidR="00A95572" w:rsidRDefault="00A95572" w:rsidP="00576BB7">
            <w:pPr>
              <w:pStyle w:val="Luettelokappale"/>
              <w:numPr>
                <w:ilvl w:val="0"/>
                <w:numId w:val="1"/>
              </w:numPr>
              <w:ind w:left="360"/>
            </w:pPr>
            <w:r>
              <w:t>Tärkeimmät kirkkovuoden juhlat ja niihin liittyvät perinteet</w:t>
            </w:r>
          </w:p>
          <w:p w:rsidR="00A95572" w:rsidRDefault="00A95572" w:rsidP="00576BB7">
            <w:pPr>
              <w:pStyle w:val="Luettelokappale"/>
              <w:numPr>
                <w:ilvl w:val="0"/>
                <w:numId w:val="1"/>
              </w:numPr>
              <w:ind w:left="360"/>
            </w:pPr>
            <w:r>
              <w:t>Koulun juhlaperinne</w:t>
            </w:r>
          </w:p>
          <w:p w:rsidR="00A95572" w:rsidRPr="00A04491" w:rsidRDefault="00A95572" w:rsidP="00576BB7"/>
        </w:tc>
        <w:tc>
          <w:tcPr>
            <w:tcW w:w="5982" w:type="dxa"/>
            <w:tcBorders>
              <w:top w:val="single" w:sz="18" w:space="0" w:color="auto"/>
            </w:tcBorders>
          </w:tcPr>
          <w:p w:rsidR="00A95572" w:rsidRDefault="00A95572" w:rsidP="00576BB7">
            <w:r w:rsidRPr="00A04491">
              <w:t>Kulttuurinen osaaminen, vuorovaikutus ja ilmaisu (L2)</w:t>
            </w:r>
          </w:p>
          <w:p w:rsidR="00A95572" w:rsidRPr="00A04491" w:rsidRDefault="00A95572" w:rsidP="00576BB7">
            <w:pPr>
              <w:pStyle w:val="Luettelokappale"/>
              <w:numPr>
                <w:ilvl w:val="0"/>
                <w:numId w:val="1"/>
              </w:numPr>
              <w:ind w:left="360"/>
            </w:pPr>
            <w:r>
              <w:t>Uskonnollisten perinteiden arvostaminen ja niihin tutustuminen</w:t>
            </w:r>
          </w:p>
          <w:p w:rsidR="00A95572" w:rsidRDefault="00A95572" w:rsidP="00576BB7">
            <w:r w:rsidRPr="00A04491">
              <w:t>Itsestä huolehtiminen ja arjen taidot (L3)</w:t>
            </w:r>
          </w:p>
          <w:p w:rsidR="00A95572" w:rsidRDefault="00A95572" w:rsidP="00576BB7">
            <w:pPr>
              <w:pStyle w:val="Luettelokappale"/>
              <w:numPr>
                <w:ilvl w:val="0"/>
                <w:numId w:val="1"/>
              </w:numPr>
              <w:ind w:left="360"/>
            </w:pPr>
            <w:r>
              <w:t>Hyvät tavat</w:t>
            </w:r>
          </w:p>
          <w:p w:rsidR="00A95572" w:rsidRDefault="00A95572" w:rsidP="00576BB7">
            <w:r w:rsidRPr="00A04491">
              <w:t>Osallistuminen, vaikuttaminen ja kestävän tulevaisuuden rakentaminen (L7)</w:t>
            </w:r>
          </w:p>
          <w:p w:rsidR="00A95572" w:rsidRPr="00A04491" w:rsidRDefault="00A95572" w:rsidP="00576BB7">
            <w:pPr>
              <w:pStyle w:val="Luettelokappale"/>
              <w:numPr>
                <w:ilvl w:val="0"/>
                <w:numId w:val="1"/>
              </w:numPr>
              <w:ind w:left="360"/>
            </w:pPr>
            <w:r>
              <w:t>Osallistuminen juhliin sekä niiden suunnitteluun</w:t>
            </w:r>
          </w:p>
        </w:tc>
      </w:tr>
      <w:tr w:rsidR="00A95572" w:rsidRPr="00A04491" w:rsidTr="00EC1E2A">
        <w:tc>
          <w:tcPr>
            <w:tcW w:w="2943" w:type="dxa"/>
            <w:tcBorders>
              <w:top w:val="single" w:sz="18" w:space="0" w:color="auto"/>
              <w:bottom w:val="single" w:sz="6" w:space="0" w:color="auto"/>
            </w:tcBorders>
          </w:tcPr>
          <w:p w:rsidR="00A95572" w:rsidRPr="00A04491" w:rsidRDefault="00A95572" w:rsidP="00576BB7">
            <w:proofErr w:type="gramStart"/>
            <w:r w:rsidRPr="00A04491">
              <w:rPr>
                <w:b/>
              </w:rPr>
              <w:t>T5</w:t>
            </w:r>
            <w:r w:rsidRPr="00A04491">
              <w:t xml:space="preserve"> </w:t>
            </w:r>
            <w:r w:rsidRPr="000E5E20">
              <w:rPr>
                <w:rFonts w:eastAsia="Times New Roman" w:cs="Times New Roman"/>
                <w:color w:val="00B050"/>
                <w:lang w:eastAsia="fi-FI"/>
              </w:rPr>
              <w:t xml:space="preserve">rohkaista oppilasta </w:t>
            </w:r>
            <w:r w:rsidRPr="000E5E20">
              <w:rPr>
                <w:rFonts w:eastAsia="Times New Roman" w:cs="Times New Roman"/>
                <w:color w:val="FF0000"/>
                <w:lang w:eastAsia="fi-FI"/>
              </w:rPr>
              <w:t xml:space="preserve">tunnistamaan ja ilmaisemaan </w:t>
            </w:r>
            <w:r w:rsidRPr="000E5E20">
              <w:rPr>
                <w:rFonts w:eastAsia="Times New Roman" w:cs="Times New Roman"/>
                <w:color w:val="0070C0"/>
                <w:lang w:eastAsia="fi-FI"/>
              </w:rPr>
              <w:t>omia ajatuksiaan ja tunteitaan</w:t>
            </w:r>
            <w:proofErr w:type="gramEnd"/>
          </w:p>
        </w:tc>
        <w:tc>
          <w:tcPr>
            <w:tcW w:w="3828" w:type="dxa"/>
            <w:tcBorders>
              <w:top w:val="single" w:sz="18" w:space="0" w:color="auto"/>
              <w:bottom w:val="single" w:sz="6" w:space="0" w:color="auto"/>
            </w:tcBorders>
          </w:tcPr>
          <w:p w:rsidR="00EC1E2A" w:rsidRDefault="00EC1E2A" w:rsidP="00EC1E2A">
            <w:r>
              <w:t>S1, S3</w:t>
            </w:r>
          </w:p>
          <w:p w:rsidR="00A95572" w:rsidRDefault="00A95572" w:rsidP="00576BB7">
            <w:pPr>
              <w:pStyle w:val="Luettelokappale"/>
              <w:numPr>
                <w:ilvl w:val="0"/>
                <w:numId w:val="1"/>
              </w:numPr>
              <w:ind w:left="360"/>
            </w:pPr>
            <w:r>
              <w:t>Opetuksessa otetaan huomioon perheiden erilaisuus, yhteys ortodoksisuuteen ja muihin kirkkoihin tai katsomuksiin.</w:t>
            </w:r>
          </w:p>
          <w:p w:rsidR="00A95572" w:rsidRDefault="00A95572" w:rsidP="00576BB7">
            <w:pPr>
              <w:pStyle w:val="Luettelokappale"/>
              <w:numPr>
                <w:ilvl w:val="0"/>
                <w:numId w:val="1"/>
              </w:numPr>
              <w:ind w:left="360"/>
            </w:pPr>
            <w:r>
              <w:lastRenderedPageBreak/>
              <w:t>Opetuksessa aloitetaan mysteerioiden tarkastelu osana perheen ja lapsen omaa elämää.</w:t>
            </w:r>
          </w:p>
          <w:p w:rsidR="00A95572" w:rsidRDefault="00A95572" w:rsidP="00576BB7">
            <w:pPr>
              <w:pStyle w:val="Luettelokappale"/>
              <w:numPr>
                <w:ilvl w:val="0"/>
                <w:numId w:val="1"/>
              </w:numPr>
              <w:ind w:left="360"/>
            </w:pPr>
            <w:r>
              <w:t>Sisältöjen valinnassa otetaan huomioon ortodoksiseen ihmiskäsitykseen liittyvä opetus vapaudesta ja vastuusta sekä ihmisen kokonaisvaltainen hyvinvointi.</w:t>
            </w:r>
          </w:p>
          <w:p w:rsidR="00A95572" w:rsidRDefault="00A95572" w:rsidP="00576BB7">
            <w:pPr>
              <w:pStyle w:val="Luettelokappale"/>
              <w:numPr>
                <w:ilvl w:val="0"/>
                <w:numId w:val="1"/>
              </w:numPr>
              <w:ind w:left="360"/>
            </w:pPr>
            <w:r>
              <w:t>Perehdytään vastuuseen ympäristöstä ja luonnosta sekä tunnistetaan elämän ainutkertaisuus.</w:t>
            </w:r>
          </w:p>
          <w:p w:rsidR="00A95572" w:rsidRPr="00A04491" w:rsidRDefault="00A95572" w:rsidP="00576BB7">
            <w:pPr>
              <w:pStyle w:val="Luettelokappale"/>
              <w:numPr>
                <w:ilvl w:val="0"/>
                <w:numId w:val="1"/>
              </w:numPr>
              <w:ind w:left="360"/>
            </w:pPr>
            <w:r>
              <w:t>Pyritään eläytymään toisen asemaan ja pohditaan ihmiselämään liittyviä kysymyksiä niin perheessä kuin kouluyhteisössäkin.</w:t>
            </w:r>
          </w:p>
        </w:tc>
        <w:tc>
          <w:tcPr>
            <w:tcW w:w="2551" w:type="dxa"/>
            <w:tcBorders>
              <w:top w:val="single" w:sz="18" w:space="0" w:color="auto"/>
              <w:bottom w:val="single" w:sz="6" w:space="0" w:color="auto"/>
            </w:tcBorders>
          </w:tcPr>
          <w:p w:rsidR="00A95572" w:rsidRDefault="00A95572" w:rsidP="00576BB7">
            <w:pPr>
              <w:pStyle w:val="Luettelokappale"/>
              <w:numPr>
                <w:ilvl w:val="0"/>
                <w:numId w:val="1"/>
              </w:numPr>
              <w:ind w:left="360"/>
            </w:pPr>
            <w:r>
              <w:lastRenderedPageBreak/>
              <w:t>Toisesta välittäminen, anteeksiantaminen, rehellisyys, huolenpito, rakkaus</w:t>
            </w:r>
          </w:p>
          <w:p w:rsidR="00A95572" w:rsidRDefault="00A95572" w:rsidP="00576BB7">
            <w:pPr>
              <w:pStyle w:val="Luettelokappale"/>
              <w:numPr>
                <w:ilvl w:val="0"/>
                <w:numId w:val="1"/>
              </w:numPr>
              <w:ind w:left="360"/>
            </w:pPr>
            <w:r>
              <w:lastRenderedPageBreak/>
              <w:t>Tärkeimmät kirkkovuoden juhlat ja niihin liittyvät perinteet</w:t>
            </w:r>
          </w:p>
          <w:p w:rsidR="00A95572" w:rsidRDefault="00A95572" w:rsidP="00576BB7">
            <w:pPr>
              <w:pStyle w:val="Luettelokappale"/>
              <w:numPr>
                <w:ilvl w:val="0"/>
                <w:numId w:val="1"/>
              </w:numPr>
              <w:ind w:left="360"/>
            </w:pPr>
            <w:r>
              <w:t>Koulun juhlaperinne</w:t>
            </w:r>
          </w:p>
          <w:p w:rsidR="00A95572" w:rsidRPr="00A04491" w:rsidRDefault="00A95572" w:rsidP="00576BB7">
            <w:pPr>
              <w:pStyle w:val="Luettelokappale"/>
              <w:ind w:left="360"/>
            </w:pPr>
          </w:p>
        </w:tc>
        <w:tc>
          <w:tcPr>
            <w:tcW w:w="5982" w:type="dxa"/>
            <w:tcBorders>
              <w:top w:val="single" w:sz="18" w:space="0" w:color="auto"/>
              <w:bottom w:val="single" w:sz="6" w:space="0" w:color="auto"/>
            </w:tcBorders>
          </w:tcPr>
          <w:p w:rsidR="00A95572" w:rsidRDefault="00A95572" w:rsidP="00576BB7">
            <w:r w:rsidRPr="00A04491">
              <w:lastRenderedPageBreak/>
              <w:t>Kulttuurinen osaaminen, vuorovaikutus ja ilmaisu (L2)</w:t>
            </w:r>
          </w:p>
          <w:p w:rsidR="00A95572" w:rsidRDefault="00A95572" w:rsidP="00576BB7">
            <w:pPr>
              <w:pStyle w:val="Luettelokappale"/>
              <w:numPr>
                <w:ilvl w:val="0"/>
                <w:numId w:val="1"/>
              </w:numPr>
              <w:ind w:left="360"/>
            </w:pPr>
            <w:r>
              <w:t>Rohkaistaan myönteiseen vuorovaikutukseen ja yhteistyöhön</w:t>
            </w:r>
          </w:p>
          <w:p w:rsidR="00A95572" w:rsidRDefault="00A95572" w:rsidP="00576BB7">
            <w:r w:rsidRPr="00A04491">
              <w:t>Työelämätaidot ja yrittäjyys (L6)</w:t>
            </w:r>
          </w:p>
          <w:p w:rsidR="00A95572" w:rsidRDefault="00A95572" w:rsidP="00576BB7">
            <w:pPr>
              <w:pStyle w:val="Luettelokappale"/>
              <w:numPr>
                <w:ilvl w:val="0"/>
                <w:numId w:val="1"/>
              </w:numPr>
              <w:ind w:left="360"/>
            </w:pPr>
            <w:r>
              <w:t xml:space="preserve">Omien vahvuuksien tunnistaminen </w:t>
            </w:r>
          </w:p>
          <w:p w:rsidR="00A95572" w:rsidRPr="00A04491" w:rsidRDefault="00A95572" w:rsidP="00576BB7"/>
          <w:p w:rsidR="00A95572" w:rsidRDefault="00A95572" w:rsidP="00576BB7">
            <w:r w:rsidRPr="00A04491">
              <w:t>Osallistuminen, vaikuttaminen ja kestävän tulevaisuuden rakentaminen (L7)</w:t>
            </w:r>
          </w:p>
          <w:p w:rsidR="00A95572" w:rsidRPr="00A04491" w:rsidRDefault="00A95572" w:rsidP="00576BB7">
            <w:pPr>
              <w:pStyle w:val="Luettelokappale"/>
              <w:numPr>
                <w:ilvl w:val="0"/>
                <w:numId w:val="1"/>
              </w:numPr>
              <w:ind w:left="360"/>
            </w:pPr>
            <w:r>
              <w:t xml:space="preserve">Oppilaan osallisuus </w:t>
            </w:r>
          </w:p>
        </w:tc>
      </w:tr>
      <w:tr w:rsidR="00A95572" w:rsidRPr="00A04491" w:rsidTr="00EC1E2A">
        <w:tc>
          <w:tcPr>
            <w:tcW w:w="2943" w:type="dxa"/>
            <w:tcBorders>
              <w:top w:val="single" w:sz="18" w:space="0" w:color="auto"/>
              <w:bottom w:val="single" w:sz="6" w:space="0" w:color="auto"/>
            </w:tcBorders>
          </w:tcPr>
          <w:p w:rsidR="00A95572" w:rsidRPr="00A04491" w:rsidRDefault="00A95572" w:rsidP="00576BB7">
            <w:pPr>
              <w:rPr>
                <w:b/>
              </w:rPr>
            </w:pPr>
            <w:proofErr w:type="gramStart"/>
            <w:r w:rsidRPr="00A04491">
              <w:rPr>
                <w:b/>
              </w:rPr>
              <w:lastRenderedPageBreak/>
              <w:t xml:space="preserve">T6 </w:t>
            </w:r>
            <w:r w:rsidRPr="000E5E20">
              <w:rPr>
                <w:rFonts w:eastAsia="Times New Roman" w:cs="Times New Roman"/>
                <w:color w:val="00B050"/>
                <w:lang w:eastAsia="fi-FI"/>
              </w:rPr>
              <w:t xml:space="preserve">ohjata oppilasta </w:t>
            </w:r>
            <w:r w:rsidRPr="000E5E20">
              <w:rPr>
                <w:rFonts w:eastAsia="Times New Roman" w:cs="Times New Roman"/>
                <w:color w:val="FF0000"/>
                <w:lang w:eastAsia="fi-FI"/>
              </w:rPr>
              <w:t>toimimaan</w:t>
            </w:r>
            <w:r w:rsidRPr="00134FD2">
              <w:rPr>
                <w:rFonts w:eastAsia="Times New Roman" w:cs="Times New Roman"/>
                <w:lang w:eastAsia="fi-FI"/>
              </w:rPr>
              <w:t xml:space="preserve"> </w:t>
            </w:r>
            <w:r w:rsidRPr="000E5E20">
              <w:rPr>
                <w:rFonts w:eastAsia="Times New Roman" w:cs="Times New Roman"/>
                <w:color w:val="0070C0"/>
                <w:lang w:eastAsia="fi-FI"/>
              </w:rPr>
              <w:t>oikeudenmukaisesti,</w:t>
            </w:r>
            <w:r w:rsidRPr="00134FD2">
              <w:rPr>
                <w:rFonts w:eastAsia="Times New Roman" w:cs="Times New Roman"/>
                <w:lang w:eastAsia="fi-FI"/>
              </w:rPr>
              <w:t xml:space="preserve"> </w:t>
            </w:r>
            <w:r w:rsidRPr="000E5E20">
              <w:rPr>
                <w:rFonts w:eastAsia="Times New Roman" w:cs="Times New Roman"/>
                <w:color w:val="FF0000"/>
                <w:lang w:eastAsia="fi-FI"/>
              </w:rPr>
              <w:t>eläytymään</w:t>
            </w:r>
            <w:r w:rsidRPr="00134FD2">
              <w:rPr>
                <w:rFonts w:eastAsia="Times New Roman" w:cs="Times New Roman"/>
                <w:lang w:eastAsia="fi-FI"/>
              </w:rPr>
              <w:t xml:space="preserve"> </w:t>
            </w:r>
            <w:r w:rsidRPr="000E5E20">
              <w:rPr>
                <w:rFonts w:eastAsia="Times New Roman" w:cs="Times New Roman"/>
                <w:color w:val="0070C0"/>
                <w:lang w:eastAsia="fi-FI"/>
              </w:rPr>
              <w:t xml:space="preserve">toisen asemaan </w:t>
            </w:r>
            <w:r w:rsidRPr="000E5E20">
              <w:rPr>
                <w:rFonts w:eastAsia="Times New Roman" w:cs="Times New Roman"/>
                <w:color w:val="FF0000"/>
                <w:lang w:eastAsia="fi-FI"/>
              </w:rPr>
              <w:t xml:space="preserve">sekä kunnioittamaan </w:t>
            </w:r>
            <w:r w:rsidRPr="000E5E20">
              <w:rPr>
                <w:rFonts w:eastAsia="Times New Roman" w:cs="Times New Roman"/>
                <w:color w:val="0070C0"/>
                <w:lang w:eastAsia="fi-FI"/>
              </w:rPr>
              <w:t>toisen ihmisen ajatuksia ja vakaumusta sekä ihmisoikeuksia</w:t>
            </w:r>
            <w:proofErr w:type="gramEnd"/>
            <w:r w:rsidRPr="000E5E20">
              <w:rPr>
                <w:rFonts w:eastAsia="Times New Roman" w:cs="Times New Roman"/>
                <w:color w:val="0070C0"/>
                <w:lang w:eastAsia="fi-FI"/>
              </w:rPr>
              <w:t xml:space="preserve"> </w:t>
            </w:r>
          </w:p>
        </w:tc>
        <w:tc>
          <w:tcPr>
            <w:tcW w:w="3828" w:type="dxa"/>
            <w:tcBorders>
              <w:top w:val="single" w:sz="18" w:space="0" w:color="auto"/>
              <w:bottom w:val="single" w:sz="6" w:space="0" w:color="auto"/>
            </w:tcBorders>
          </w:tcPr>
          <w:p w:rsidR="00EC1E2A" w:rsidRDefault="00EC1E2A" w:rsidP="00EC1E2A">
            <w:r>
              <w:t>S1-S3</w:t>
            </w:r>
          </w:p>
          <w:p w:rsidR="00A95572" w:rsidRDefault="00A95572" w:rsidP="00576BB7">
            <w:pPr>
              <w:pStyle w:val="Luettelokappale"/>
              <w:numPr>
                <w:ilvl w:val="0"/>
                <w:numId w:val="1"/>
              </w:numPr>
              <w:ind w:left="360"/>
            </w:pPr>
            <w:r>
              <w:t xml:space="preserve">Otetaan huomioon kristinuskon monimuotoisuus ja uskonnottomuus. </w:t>
            </w:r>
          </w:p>
          <w:p w:rsidR="00A95572" w:rsidRDefault="00A95572" w:rsidP="00576BB7">
            <w:pPr>
              <w:pStyle w:val="Luettelokappale"/>
              <w:numPr>
                <w:ilvl w:val="0"/>
                <w:numId w:val="1"/>
              </w:numPr>
              <w:ind w:left="360"/>
            </w:pPr>
            <w:r>
              <w:t>Selvitetään YK:n Lapsen oikeuksien sopimuksen merkitystä oppilaan omassa elämässä.</w:t>
            </w:r>
          </w:p>
          <w:p w:rsidR="00A95572" w:rsidRDefault="00A95572" w:rsidP="00576BB7">
            <w:pPr>
              <w:pStyle w:val="Luettelokappale"/>
              <w:numPr>
                <w:ilvl w:val="0"/>
                <w:numId w:val="1"/>
              </w:numPr>
              <w:ind w:left="360"/>
            </w:pPr>
            <w:r>
              <w:t>Pyritään eläytymään toisen asemaan ja pohditaan ihmiselämään liittyviä kysymyksiä niin perheessä kuin kouluyhteisössäkin.</w:t>
            </w:r>
          </w:p>
          <w:p w:rsidR="00A95572" w:rsidRPr="00A04491" w:rsidRDefault="00A95572" w:rsidP="00576BB7">
            <w:pPr>
              <w:pStyle w:val="Luettelokappale"/>
              <w:numPr>
                <w:ilvl w:val="0"/>
                <w:numId w:val="1"/>
              </w:numPr>
              <w:ind w:left="360"/>
            </w:pPr>
            <w:r>
              <w:t>Tarkastellaan elämää ja kuolemaan sekä eettisiä kysymyksiä Vanhan ja Uuden Testamentin kertomusten ja arjen esimerkkien avulla.</w:t>
            </w:r>
          </w:p>
        </w:tc>
        <w:tc>
          <w:tcPr>
            <w:tcW w:w="2551" w:type="dxa"/>
            <w:tcBorders>
              <w:top w:val="single" w:sz="18" w:space="0" w:color="auto"/>
              <w:bottom w:val="single" w:sz="6" w:space="0" w:color="auto"/>
            </w:tcBorders>
          </w:tcPr>
          <w:p w:rsidR="00A95572" w:rsidRDefault="00A95572" w:rsidP="00576BB7">
            <w:pPr>
              <w:pStyle w:val="Luettelokappale"/>
              <w:numPr>
                <w:ilvl w:val="0"/>
                <w:numId w:val="1"/>
              </w:numPr>
              <w:ind w:left="360"/>
            </w:pPr>
            <w:r>
              <w:t>YK:n Lapsen oikeuksien sopimus</w:t>
            </w:r>
          </w:p>
          <w:p w:rsidR="00A95572" w:rsidRDefault="00A95572" w:rsidP="00576BB7">
            <w:pPr>
              <w:pStyle w:val="Luettelokappale"/>
              <w:numPr>
                <w:ilvl w:val="0"/>
                <w:numId w:val="1"/>
              </w:numPr>
              <w:ind w:left="360"/>
            </w:pPr>
            <w:r>
              <w:t>Eettinen pohdinta ja ongelmanratkaisu arjen tilanteissa</w:t>
            </w:r>
          </w:p>
          <w:p w:rsidR="00A95572" w:rsidRPr="00A04491" w:rsidRDefault="00A95572" w:rsidP="00576BB7">
            <w:pPr>
              <w:pStyle w:val="Luettelokappale"/>
              <w:numPr>
                <w:ilvl w:val="0"/>
                <w:numId w:val="1"/>
              </w:numPr>
              <w:ind w:left="360"/>
            </w:pPr>
            <w:r>
              <w:t>Toisesta välittäminen, anteeksiantaminen, rehellisyys, huolenpito, rakkaus</w:t>
            </w:r>
          </w:p>
        </w:tc>
        <w:tc>
          <w:tcPr>
            <w:tcW w:w="5982" w:type="dxa"/>
            <w:tcBorders>
              <w:top w:val="single" w:sz="18" w:space="0" w:color="auto"/>
              <w:bottom w:val="single" w:sz="6" w:space="0" w:color="auto"/>
            </w:tcBorders>
          </w:tcPr>
          <w:p w:rsidR="00A95572" w:rsidRDefault="00A95572" w:rsidP="00576BB7">
            <w:r w:rsidRPr="00A04491">
              <w:t>Kulttuurinen osaaminen, vuorovaikutus ja ilmaisu (L2)</w:t>
            </w:r>
          </w:p>
          <w:p w:rsidR="00A95572" w:rsidRDefault="00A95572" w:rsidP="00576BB7">
            <w:pPr>
              <w:pStyle w:val="Luettelokappale"/>
              <w:numPr>
                <w:ilvl w:val="0"/>
                <w:numId w:val="1"/>
              </w:numPr>
              <w:ind w:left="360"/>
            </w:pPr>
            <w:r>
              <w:t>Toiset huomioiva kanssakäyminen</w:t>
            </w:r>
          </w:p>
          <w:p w:rsidR="00A95572" w:rsidRDefault="00A95572" w:rsidP="00576BB7">
            <w:r w:rsidRPr="00A04491">
              <w:t>Työelämätaidot ja yrittäjyys (L6)</w:t>
            </w:r>
          </w:p>
          <w:p w:rsidR="00A95572" w:rsidRPr="00A04491" w:rsidRDefault="00A95572" w:rsidP="00576BB7">
            <w:pPr>
              <w:pStyle w:val="Luettelokappale"/>
              <w:numPr>
                <w:ilvl w:val="0"/>
                <w:numId w:val="1"/>
              </w:numPr>
              <w:ind w:left="360"/>
            </w:pPr>
            <w:r>
              <w:t>Toisen auttaminen ja huomioiminen</w:t>
            </w:r>
          </w:p>
          <w:p w:rsidR="00A95572" w:rsidRDefault="00A95572" w:rsidP="00576BB7">
            <w:r w:rsidRPr="00A04491">
              <w:t>Osallistuminen, vaikuttaminen ja kestävän tulevaisuuden rakentaminen (L7)</w:t>
            </w:r>
          </w:p>
          <w:p w:rsidR="00A95572" w:rsidRPr="00A04491" w:rsidRDefault="00A95572" w:rsidP="00576BB7">
            <w:pPr>
              <w:pStyle w:val="Luettelokappale"/>
              <w:numPr>
                <w:ilvl w:val="0"/>
                <w:numId w:val="1"/>
              </w:numPr>
              <w:ind w:left="360"/>
            </w:pPr>
            <w:r>
              <w:t>Vastavuoroisuus, oikeudenmukaisuus ja yhdenvertaisuus</w:t>
            </w:r>
          </w:p>
          <w:p w:rsidR="00A95572" w:rsidRPr="00A04491" w:rsidRDefault="00A95572" w:rsidP="00576BB7"/>
        </w:tc>
      </w:tr>
      <w:tr w:rsidR="00A95572" w:rsidRPr="00A04491" w:rsidTr="00EC1E2A">
        <w:tc>
          <w:tcPr>
            <w:tcW w:w="2943" w:type="dxa"/>
            <w:tcBorders>
              <w:top w:val="single" w:sz="18" w:space="0" w:color="auto"/>
              <w:bottom w:val="single" w:sz="6" w:space="0" w:color="auto"/>
            </w:tcBorders>
          </w:tcPr>
          <w:p w:rsidR="00A95572" w:rsidRPr="00A04491" w:rsidRDefault="00A95572" w:rsidP="00576BB7">
            <w:pPr>
              <w:rPr>
                <w:b/>
              </w:rPr>
            </w:pPr>
            <w:r w:rsidRPr="00A04491">
              <w:rPr>
                <w:b/>
              </w:rPr>
              <w:t>T7</w:t>
            </w:r>
            <w:r w:rsidRPr="00A04491">
              <w:t xml:space="preserve"> </w:t>
            </w:r>
            <w:r w:rsidRPr="00EA5959">
              <w:rPr>
                <w:color w:val="00B050"/>
              </w:rPr>
              <w:t xml:space="preserve">ohjata oppilaita </w:t>
            </w:r>
            <w:r w:rsidRPr="00EA5959">
              <w:rPr>
                <w:color w:val="0070C0"/>
              </w:rPr>
              <w:t xml:space="preserve">eettiseen pohdintaan </w:t>
            </w:r>
            <w:r w:rsidRPr="00EA5959">
              <w:rPr>
                <w:color w:val="FF0000"/>
              </w:rPr>
              <w:t>sekä hahmottamaan</w:t>
            </w:r>
            <w:r w:rsidRPr="00134FD2">
              <w:t xml:space="preserve">, </w:t>
            </w:r>
            <w:r w:rsidRPr="00EA5959">
              <w:rPr>
                <w:color w:val="0070C0"/>
              </w:rPr>
              <w:t>mitä tarkoittaa vastuu itsestä, yhteisöstä, ympäristöstä ja luonnosta</w:t>
            </w:r>
          </w:p>
        </w:tc>
        <w:tc>
          <w:tcPr>
            <w:tcW w:w="3828" w:type="dxa"/>
            <w:tcBorders>
              <w:top w:val="single" w:sz="18" w:space="0" w:color="auto"/>
              <w:bottom w:val="single" w:sz="6" w:space="0" w:color="auto"/>
            </w:tcBorders>
          </w:tcPr>
          <w:p w:rsidR="00EC1E2A" w:rsidRDefault="00EC1E2A" w:rsidP="00EC1E2A">
            <w:r>
              <w:t>S3</w:t>
            </w:r>
          </w:p>
          <w:p w:rsidR="00A95572" w:rsidRDefault="00A95572" w:rsidP="00576BB7">
            <w:pPr>
              <w:pStyle w:val="Luettelokappale"/>
              <w:numPr>
                <w:ilvl w:val="0"/>
                <w:numId w:val="1"/>
              </w:numPr>
              <w:ind w:left="360"/>
            </w:pPr>
            <w:r>
              <w:t>Perehdytään vastuuseen ympäristöstä ja luonnosta sekä tunnistetaan elämän ainutkertaisuus.</w:t>
            </w:r>
          </w:p>
          <w:p w:rsidR="00A95572" w:rsidRDefault="00A95572" w:rsidP="00576BB7">
            <w:pPr>
              <w:pStyle w:val="Luettelokappale"/>
              <w:numPr>
                <w:ilvl w:val="0"/>
                <w:numId w:val="1"/>
              </w:numPr>
              <w:ind w:left="360"/>
            </w:pPr>
            <w:r>
              <w:t>Pyritään eläytymään toisen asemaan ja pohditaan ihmiselämään liittyviä kysymyksiä niin perheessä kuin kouluyhteisössäkin.</w:t>
            </w:r>
          </w:p>
          <w:p w:rsidR="00A95572" w:rsidRPr="00A04491" w:rsidRDefault="00A95572" w:rsidP="00576BB7">
            <w:pPr>
              <w:pStyle w:val="Luettelokappale"/>
              <w:numPr>
                <w:ilvl w:val="0"/>
                <w:numId w:val="1"/>
              </w:numPr>
              <w:ind w:left="360"/>
            </w:pPr>
            <w:r>
              <w:lastRenderedPageBreak/>
              <w:t>Tarkastellaan elämää ja kuolemaan sekä eettisiä kysymyksiä Vanhan ja Uuden Testamentin kertomusten ja arjen esimerkkien avulla.</w:t>
            </w:r>
          </w:p>
        </w:tc>
        <w:tc>
          <w:tcPr>
            <w:tcW w:w="2551" w:type="dxa"/>
            <w:tcBorders>
              <w:top w:val="single" w:sz="18" w:space="0" w:color="auto"/>
              <w:bottom w:val="single" w:sz="6" w:space="0" w:color="auto"/>
            </w:tcBorders>
          </w:tcPr>
          <w:p w:rsidR="00A95572" w:rsidRPr="00A04491" w:rsidRDefault="00A95572" w:rsidP="00576BB7">
            <w:pPr>
              <w:pStyle w:val="Luettelokappale"/>
              <w:numPr>
                <w:ilvl w:val="0"/>
                <w:numId w:val="1"/>
              </w:numPr>
              <w:ind w:left="360"/>
            </w:pPr>
            <w:r>
              <w:lastRenderedPageBreak/>
              <w:t>Erilaiset pohdinnat ja keskustelut arkielämän tilanteisiin liittyen</w:t>
            </w:r>
          </w:p>
        </w:tc>
        <w:tc>
          <w:tcPr>
            <w:tcW w:w="5982" w:type="dxa"/>
            <w:tcBorders>
              <w:top w:val="single" w:sz="18" w:space="0" w:color="auto"/>
              <w:bottom w:val="single" w:sz="6" w:space="0" w:color="auto"/>
            </w:tcBorders>
          </w:tcPr>
          <w:p w:rsidR="00A95572" w:rsidRDefault="00A95572" w:rsidP="00576BB7">
            <w:r w:rsidRPr="00A04491">
              <w:t>Itsestä huolehtiminen ja arjen taidot (L3)</w:t>
            </w:r>
          </w:p>
          <w:p w:rsidR="00A95572" w:rsidRDefault="00A95572" w:rsidP="00576BB7">
            <w:pPr>
              <w:pStyle w:val="Luettelokappale"/>
              <w:numPr>
                <w:ilvl w:val="0"/>
                <w:numId w:val="1"/>
              </w:numPr>
              <w:ind w:left="360"/>
            </w:pPr>
            <w:r>
              <w:t>Yhteiset säännöt</w:t>
            </w:r>
          </w:p>
          <w:p w:rsidR="00A95572" w:rsidRPr="00A04491" w:rsidRDefault="00A95572" w:rsidP="00576BB7">
            <w:pPr>
              <w:pStyle w:val="Luettelokappale"/>
              <w:numPr>
                <w:ilvl w:val="0"/>
                <w:numId w:val="1"/>
              </w:numPr>
              <w:ind w:left="360"/>
            </w:pPr>
            <w:r>
              <w:t>Vastuullisuus itsestä ja toisista</w:t>
            </w:r>
          </w:p>
          <w:p w:rsidR="00A95572" w:rsidRDefault="00A95572" w:rsidP="00576BB7">
            <w:r w:rsidRPr="00A04491">
              <w:t>Osallistuminen, vaikuttaminen ja kestävän tulevaisuuden rakentaminen (L7)</w:t>
            </w:r>
          </w:p>
          <w:p w:rsidR="00A95572" w:rsidRPr="00A04491" w:rsidRDefault="00A95572" w:rsidP="00576BB7">
            <w:pPr>
              <w:pStyle w:val="Luettelokappale"/>
              <w:numPr>
                <w:ilvl w:val="0"/>
                <w:numId w:val="1"/>
              </w:numPr>
              <w:ind w:left="360"/>
            </w:pPr>
            <w:r>
              <w:t>Oikeudenmukaisuus, yhdenvertaisuus ja vastavuoroisuus</w:t>
            </w:r>
          </w:p>
        </w:tc>
      </w:tr>
      <w:tr w:rsidR="00A95572" w:rsidRPr="00A04491" w:rsidTr="00EC1E2A">
        <w:tc>
          <w:tcPr>
            <w:tcW w:w="2943" w:type="dxa"/>
            <w:tcBorders>
              <w:top w:val="single" w:sz="18" w:space="0" w:color="auto"/>
              <w:bottom w:val="single" w:sz="18" w:space="0" w:color="auto"/>
            </w:tcBorders>
          </w:tcPr>
          <w:p w:rsidR="00A95572" w:rsidRPr="00A04491" w:rsidRDefault="00A95572" w:rsidP="00576BB7">
            <w:pPr>
              <w:rPr>
                <w:b/>
              </w:rPr>
            </w:pPr>
            <w:r w:rsidRPr="00A04491">
              <w:rPr>
                <w:b/>
              </w:rPr>
              <w:t>T8</w:t>
            </w:r>
            <w:r w:rsidRPr="00A04491">
              <w:t xml:space="preserve"> </w:t>
            </w:r>
            <w:r w:rsidRPr="00EA5959">
              <w:rPr>
                <w:rFonts w:eastAsia="Times New Roman" w:cs="Times New Roman"/>
                <w:color w:val="00B050"/>
                <w:lang w:eastAsia="fi-FI"/>
              </w:rPr>
              <w:t xml:space="preserve">luoda oppilaalle tilaisuuksia </w:t>
            </w:r>
            <w:r w:rsidRPr="00EA5959">
              <w:rPr>
                <w:rFonts w:eastAsia="Times New Roman" w:cs="Times New Roman"/>
                <w:color w:val="FF0000"/>
                <w:lang w:eastAsia="fi-FI"/>
              </w:rPr>
              <w:t>harjoitella</w:t>
            </w:r>
            <w:r w:rsidRPr="00134FD2">
              <w:rPr>
                <w:rFonts w:eastAsia="Times New Roman" w:cs="Times New Roman"/>
                <w:lang w:eastAsia="fi-FI"/>
              </w:rPr>
              <w:t xml:space="preserve"> </w:t>
            </w:r>
            <w:r w:rsidRPr="00EA5959">
              <w:rPr>
                <w:rFonts w:eastAsia="Times New Roman" w:cs="Times New Roman"/>
                <w:color w:val="0070C0"/>
                <w:lang w:eastAsia="fi-FI"/>
              </w:rPr>
              <w:t>omien mielipiteiden esittämistä ja perustelemista sekä erilaisten mielipiteiden kuuntelemista ja ymmärtämistä</w:t>
            </w:r>
          </w:p>
        </w:tc>
        <w:tc>
          <w:tcPr>
            <w:tcW w:w="3828" w:type="dxa"/>
            <w:tcBorders>
              <w:top w:val="single" w:sz="18" w:space="0" w:color="auto"/>
              <w:bottom w:val="single" w:sz="18" w:space="0" w:color="auto"/>
            </w:tcBorders>
          </w:tcPr>
          <w:p w:rsidR="00EC1E2A" w:rsidRDefault="00EC1E2A" w:rsidP="00EC1E2A">
            <w:r>
              <w:t>S1, S3</w:t>
            </w:r>
          </w:p>
          <w:p w:rsidR="00A95572" w:rsidRDefault="00A95572" w:rsidP="00576BB7">
            <w:pPr>
              <w:pStyle w:val="Luettelokappale"/>
              <w:numPr>
                <w:ilvl w:val="0"/>
                <w:numId w:val="1"/>
              </w:numPr>
              <w:ind w:left="360"/>
            </w:pPr>
            <w:r>
              <w:t>Tutustutaan omaan seurakuntaan sekä ortodoksisen kirkkovuoden keskeisimpiin juhliin vuoden kristillisen juhlakierron mukaisesti.</w:t>
            </w:r>
          </w:p>
          <w:p w:rsidR="00A95572" w:rsidRDefault="00A95572" w:rsidP="00576BB7">
            <w:pPr>
              <w:pStyle w:val="Luettelokappale"/>
              <w:numPr>
                <w:ilvl w:val="0"/>
                <w:numId w:val="1"/>
              </w:numPr>
              <w:ind w:left="360"/>
            </w:pPr>
            <w:r>
              <w:t>Tarkastelussa otetaan huomioon kirkkovuoden juhlien perinteet ja tavat sekä joitakin niihin liittyviä pyhiä ihmisiä.</w:t>
            </w:r>
          </w:p>
          <w:p w:rsidR="00A95572" w:rsidRPr="00A04491" w:rsidRDefault="00A95572" w:rsidP="00576BB7">
            <w:pPr>
              <w:pStyle w:val="Luettelokappale"/>
              <w:numPr>
                <w:ilvl w:val="0"/>
                <w:numId w:val="1"/>
              </w:numPr>
              <w:ind w:left="360"/>
            </w:pPr>
            <w:r>
              <w:t>Pyritään eläytymään toisen asemaan ja pohditaan ihmiselämään liittyviä kysymyksiä niin perheessä kuin kouluyhteisössäkin.</w:t>
            </w:r>
          </w:p>
        </w:tc>
        <w:tc>
          <w:tcPr>
            <w:tcW w:w="2551" w:type="dxa"/>
            <w:tcBorders>
              <w:top w:val="single" w:sz="18" w:space="0" w:color="auto"/>
              <w:bottom w:val="single" w:sz="18" w:space="0" w:color="auto"/>
            </w:tcBorders>
          </w:tcPr>
          <w:p w:rsidR="00A95572" w:rsidRDefault="00A95572" w:rsidP="00A95572">
            <w:pPr>
              <w:pStyle w:val="Luettelokappale"/>
              <w:numPr>
                <w:ilvl w:val="0"/>
                <w:numId w:val="1"/>
              </w:numPr>
              <w:ind w:left="360"/>
            </w:pPr>
            <w:r>
              <w:t>Toisesta välittäminen, anteeksiantaminen, rehellisyys, huolenpito, rakkaus</w:t>
            </w:r>
          </w:p>
        </w:tc>
        <w:tc>
          <w:tcPr>
            <w:tcW w:w="5982" w:type="dxa"/>
            <w:tcBorders>
              <w:top w:val="single" w:sz="18" w:space="0" w:color="auto"/>
              <w:bottom w:val="single" w:sz="18" w:space="0" w:color="auto"/>
            </w:tcBorders>
          </w:tcPr>
          <w:p w:rsidR="00A95572" w:rsidRDefault="00A95572" w:rsidP="00576BB7">
            <w:proofErr w:type="gramStart"/>
            <w:r w:rsidRPr="00A04491">
              <w:t>Ajattelu ja oppimaan oppiminen (L1)</w:t>
            </w:r>
            <w:proofErr w:type="gramEnd"/>
          </w:p>
          <w:p w:rsidR="00A95572" w:rsidRDefault="00A95572" w:rsidP="00576BB7">
            <w:pPr>
              <w:pStyle w:val="Luettelokappale"/>
              <w:numPr>
                <w:ilvl w:val="0"/>
                <w:numId w:val="1"/>
              </w:numPr>
              <w:ind w:left="360"/>
            </w:pPr>
            <w:r>
              <w:t>Erilaiset keskusteluharjoitukset</w:t>
            </w:r>
          </w:p>
          <w:p w:rsidR="00A95572" w:rsidRDefault="00A95572" w:rsidP="00576BB7">
            <w:pPr>
              <w:pStyle w:val="Luettelokappale"/>
              <w:numPr>
                <w:ilvl w:val="0"/>
                <w:numId w:val="1"/>
              </w:numPr>
              <w:ind w:left="360"/>
            </w:pPr>
            <w:r>
              <w:t>Ongelmanratkaisutehtävät</w:t>
            </w:r>
          </w:p>
          <w:p w:rsidR="00A95572" w:rsidRDefault="00A95572" w:rsidP="00576BB7">
            <w:pPr>
              <w:pStyle w:val="Luettelokappale"/>
              <w:numPr>
                <w:ilvl w:val="0"/>
                <w:numId w:val="1"/>
              </w:numPr>
              <w:ind w:left="360"/>
            </w:pPr>
            <w:r>
              <w:t>Tutkimustehtävät</w:t>
            </w:r>
          </w:p>
          <w:p w:rsidR="00A95572" w:rsidRDefault="00A95572" w:rsidP="00576BB7">
            <w:r w:rsidRPr="00A04491">
              <w:t>Tieto- ja viestintäteknologinen osaaminen (L5)</w:t>
            </w:r>
          </w:p>
          <w:p w:rsidR="00A95572" w:rsidRDefault="00A95572" w:rsidP="00576BB7">
            <w:pPr>
              <w:pStyle w:val="Luettelokappale"/>
              <w:numPr>
                <w:ilvl w:val="0"/>
                <w:numId w:val="1"/>
              </w:numPr>
              <w:ind w:left="360"/>
            </w:pPr>
            <w:proofErr w:type="spellStart"/>
            <w:r>
              <w:t>TVT:n</w:t>
            </w:r>
            <w:proofErr w:type="spellEnd"/>
            <w:r>
              <w:t xml:space="preserve"> hyödyntäminen</w:t>
            </w:r>
          </w:p>
          <w:p w:rsidR="00A95572" w:rsidRDefault="00A95572" w:rsidP="00576BB7">
            <w:r w:rsidRPr="00A04491">
              <w:t>Työelämätaidot ja yrittäjyys (L6)</w:t>
            </w:r>
          </w:p>
          <w:p w:rsidR="00A95572" w:rsidRPr="00A04491" w:rsidRDefault="00A95572" w:rsidP="00576BB7">
            <w:pPr>
              <w:pStyle w:val="Luettelokappale"/>
              <w:numPr>
                <w:ilvl w:val="0"/>
                <w:numId w:val="1"/>
              </w:numPr>
              <w:ind w:left="360"/>
            </w:pPr>
            <w:r>
              <w:t>Ryhmässä toimimisen ja yhteistyön taidot</w:t>
            </w:r>
          </w:p>
          <w:p w:rsidR="00A95572" w:rsidRDefault="00A95572" w:rsidP="00576BB7">
            <w:r w:rsidRPr="00A04491">
              <w:t>Osallistuminen, vaikuttaminen ja kestävän tulevaisuuden rakentaminen (L7)</w:t>
            </w:r>
          </w:p>
          <w:p w:rsidR="00A95572" w:rsidRDefault="00A95572" w:rsidP="00576BB7">
            <w:pPr>
              <w:pStyle w:val="Luettelokappale"/>
              <w:numPr>
                <w:ilvl w:val="0"/>
                <w:numId w:val="1"/>
              </w:numPr>
              <w:ind w:left="360"/>
            </w:pPr>
            <w:r>
              <w:t>Oikeudenmukaisuus, yhdenvertaisuus ja vastavuoroisuus</w:t>
            </w:r>
          </w:p>
        </w:tc>
      </w:tr>
    </w:tbl>
    <w:p w:rsidR="00A95572" w:rsidRPr="00A04491" w:rsidRDefault="00A95572" w:rsidP="00A95572"/>
    <w:p w:rsidR="00442BAD" w:rsidRDefault="00442BAD">
      <w:pPr>
        <w:rPr>
          <w:b/>
        </w:rPr>
      </w:pPr>
      <w:r>
        <w:rPr>
          <w:b/>
        </w:rPr>
        <w:br w:type="page"/>
      </w:r>
    </w:p>
    <w:p w:rsidR="00A95572" w:rsidRDefault="00A95572" w:rsidP="00A95572">
      <w:pPr>
        <w:autoSpaceDE w:val="0"/>
        <w:autoSpaceDN w:val="0"/>
        <w:adjustRightInd w:val="0"/>
        <w:spacing w:after="0"/>
        <w:jc w:val="both"/>
        <w:rPr>
          <w:rFonts w:eastAsia="Calibri" w:cs="Calibri"/>
          <w:b/>
          <w:color w:val="000000"/>
        </w:rPr>
      </w:pPr>
      <w:r>
        <w:rPr>
          <w:b/>
        </w:rPr>
        <w:lastRenderedPageBreak/>
        <w:t>Uskonto</w:t>
      </w:r>
      <w:r w:rsidRPr="00134FD2">
        <w:rPr>
          <w:rFonts w:eastAsia="Calibri" w:cs="Calibri"/>
          <w:b/>
          <w:color w:val="000000"/>
        </w:rPr>
        <w:t xml:space="preserve">-oppiaineen oppimisympäristöihin ja työtapoihin liittyvät tavoitteet vuosiluokilla 1–2 </w:t>
      </w:r>
    </w:p>
    <w:p w:rsidR="00A95572" w:rsidRPr="00123852" w:rsidRDefault="00A95572" w:rsidP="00A95572">
      <w:pPr>
        <w:autoSpaceDE w:val="0"/>
        <w:autoSpaceDN w:val="0"/>
        <w:adjustRightInd w:val="0"/>
        <w:spacing w:after="0"/>
        <w:jc w:val="both"/>
        <w:rPr>
          <w:rFonts w:eastAsia="Calibri" w:cs="Calibri"/>
          <w:b/>
          <w:color w:val="000000"/>
        </w:rPr>
      </w:pPr>
    </w:p>
    <w:p w:rsidR="00A95572" w:rsidRDefault="00A95572" w:rsidP="00A95572">
      <w:pPr>
        <w:jc w:val="both"/>
        <w:rPr>
          <w:rFonts w:cs="Segoe UI"/>
          <w:color w:val="000000"/>
          <w:shd w:val="clear" w:color="auto" w:fill="FFFFFF"/>
        </w:rPr>
      </w:pPr>
      <w:r>
        <w:rPr>
          <w:rFonts w:cs="Segoe UI"/>
          <w:color w:val="000000"/>
          <w:shd w:val="clear" w:color="auto" w:fill="FFFFFF"/>
        </w:rPr>
        <w:t>”</w:t>
      </w:r>
      <w:r w:rsidRPr="00123852">
        <w:rPr>
          <w:rFonts w:cs="Segoe UI"/>
          <w:color w:val="000000"/>
          <w:shd w:val="clear" w:color="auto" w:fill="FFFFFF"/>
        </w:rPr>
        <w:t>Opetuksessa pyritään kiireettömyyteen ja avoimen, luottamuksellisen keskusteluilmapiirin luomiseen. Opetuksessa on tärkeää, että jokainen oppilas tulee kuulluksi omine havaintoineen ja kokemuksineen. Oppilaita rohkaistaan vuorovaikutukselliseen oppimiseen, keskusteluun ja omien mielipiteiden perusteluun sekä erilaisuuden hyväksymiseen. Opetuksessa keskeistä on oppilaslähtöisyys ja oppilaan oman kokemusmaailman kunnioittaminen etenkin eettisiä kysymyksiä tarkasteltaessa.</w:t>
      </w:r>
      <w:r>
        <w:rPr>
          <w:rFonts w:cs="Segoe UI"/>
          <w:color w:val="000000"/>
          <w:shd w:val="clear" w:color="auto" w:fill="FFFFFF"/>
        </w:rPr>
        <w:t xml:space="preserve"> </w:t>
      </w:r>
      <w:r w:rsidRPr="00123852">
        <w:rPr>
          <w:rFonts w:cs="Segoe UI"/>
          <w:color w:val="000000"/>
          <w:shd w:val="clear" w:color="auto" w:fill="FFFFFF"/>
        </w:rPr>
        <w:t>Luovat, toiminnalliset ja elämykselliset menetelmät, projektit ja keskustelut tukevat oppilasta kokonaisvaltaisena, kaikkia aistejaan oppimisessa hyödyntävänä vuorovaikutustaitoisena ja aktiivisena oppijana. Opetuksessa voidaan toteuttaa yksilö- tai ryhmäprojekteja myös oppiaineen eri oppimäärien kesken sekä oppiainerajat ylittäen. Opetuksessa hyödynnetään monipuolisesti ja vuorovaikutteisesti tieto- ja viestintäteknologiaa. Kertomuksia, musiikkia, kuvataidetta, leikkiä, draamaa sekä vierailijoita ja vierailuja eri kohteisiin käytetään tukemaan monipuolista työskentelyä ja oppimisen iloa.</w:t>
      </w:r>
      <w:r>
        <w:rPr>
          <w:rFonts w:cs="Segoe UI"/>
          <w:color w:val="000000"/>
          <w:shd w:val="clear" w:color="auto" w:fill="FFFFFF"/>
        </w:rPr>
        <w:t>” (OPS 2014, 135.)</w:t>
      </w:r>
    </w:p>
    <w:p w:rsidR="00A95572" w:rsidRPr="00970126" w:rsidRDefault="00A95572" w:rsidP="00A95572">
      <w:pPr>
        <w:jc w:val="both"/>
        <w:rPr>
          <w:color w:val="0070C0"/>
        </w:rPr>
      </w:pPr>
      <w:r w:rsidRPr="00970126">
        <w:rPr>
          <w:color w:val="0070C0"/>
        </w:rPr>
        <w:t xml:space="preserve">Opetuksessa käytetään monipuolisesti erilaisia työtapoja ja menetelmiä huomioiden oppilaiden tarpeet, edellytykset sekä kiinnostuksen kohteet. Oppilaat ovat oppimisympäristössään aktiivisia toimijoita. Oppimisympäristö luodaan mahdollisimman monipuoliseksi ja oppimista tukevaksi. Erilaisiin oppimistilanteisiin sisältyy arjen perusasioita ja kysymyksiä. Alkuopetuksen oppiaineet sekä monialaiset oppimiskokonaisuudet linkittyvät useisiin oppiaineisiin. Näin opetus eheytyy ja päästään asioiden laaja-alaisempaan ymmärtämiseen. Eri kokonaisuuksien hahmottaminen edellyttää tavoitteiden rajaamista, aikaa ja tukea. Koulussa opitaan pedagogisten taitojen lisäksi myös sosiaalisia taitoja ja itseohjautuvuutta. Osa oppimisesta tapahtuu vertaisryhmissä. Tietojen ja taitojen oppimisessa harjoitellaan oman oppimisen havainnointia, palautteen antamista ja vastaanottamista.  </w:t>
      </w:r>
    </w:p>
    <w:p w:rsidR="00A95572" w:rsidRDefault="00A95572" w:rsidP="00A95572">
      <w:pPr>
        <w:autoSpaceDE w:val="0"/>
        <w:autoSpaceDN w:val="0"/>
        <w:adjustRightInd w:val="0"/>
        <w:spacing w:after="0"/>
        <w:jc w:val="both"/>
        <w:rPr>
          <w:rFonts w:eastAsia="Calibri" w:cs="Calibri"/>
          <w:b/>
          <w:color w:val="000000"/>
        </w:rPr>
      </w:pPr>
      <w:r w:rsidRPr="00134FD2">
        <w:rPr>
          <w:rFonts w:eastAsia="Calibri" w:cs="Calibri"/>
          <w:b/>
          <w:color w:val="000000"/>
        </w:rPr>
        <w:t xml:space="preserve">Ohjaus, eriyttäminen ja </w:t>
      </w:r>
      <w:r>
        <w:rPr>
          <w:rFonts w:eastAsia="Calibri" w:cs="Calibri"/>
          <w:b/>
          <w:color w:val="000000"/>
        </w:rPr>
        <w:t>tuki uskonto</w:t>
      </w:r>
      <w:r w:rsidRPr="00134FD2">
        <w:rPr>
          <w:rFonts w:eastAsia="Calibri" w:cs="Calibri"/>
          <w:b/>
          <w:color w:val="000000"/>
        </w:rPr>
        <w:t xml:space="preserve">-oppiaineessa vuosiluokilla 1–2 </w:t>
      </w:r>
    </w:p>
    <w:p w:rsidR="00A95572" w:rsidRPr="00134FD2" w:rsidRDefault="00A95572" w:rsidP="00A95572">
      <w:pPr>
        <w:autoSpaceDE w:val="0"/>
        <w:autoSpaceDN w:val="0"/>
        <w:adjustRightInd w:val="0"/>
        <w:spacing w:after="0"/>
        <w:jc w:val="both"/>
        <w:rPr>
          <w:rFonts w:eastAsia="Calibri" w:cs="Calibri"/>
          <w:b/>
          <w:color w:val="000000"/>
        </w:rPr>
      </w:pPr>
    </w:p>
    <w:p w:rsidR="00A95572" w:rsidRPr="00A46511" w:rsidRDefault="00A95572" w:rsidP="00A95572">
      <w:pPr>
        <w:jc w:val="both"/>
        <w:rPr>
          <w:rFonts w:cs="Segoe UI"/>
          <w:color w:val="000000"/>
          <w:shd w:val="clear" w:color="auto" w:fill="FFFFFF"/>
        </w:rPr>
      </w:pPr>
      <w:r>
        <w:rPr>
          <w:rFonts w:cs="Segoe UI"/>
          <w:color w:val="000000"/>
          <w:shd w:val="clear" w:color="auto" w:fill="FFFFFF"/>
        </w:rPr>
        <w:t>”</w:t>
      </w:r>
      <w:r w:rsidRPr="00A46511">
        <w:rPr>
          <w:rFonts w:cs="Segoe UI"/>
          <w:color w:val="000000"/>
          <w:shd w:val="clear" w:color="auto" w:fill="FFFFFF"/>
        </w:rPr>
        <w:t>Uskonnon eri oppimäärien opetuksessa otetaan huomioon oppilaiden erilaiset tarpeet ja taustat kuten kielitaito ja kulttuuritausta. Keskeisiä käsitteitä pohditaan ja avataan niin, että niiden ymmärtäminen on mahdollista kaikille oppilaille. Käytettävät työtavat sovitetaan ikäkauteen. Opetuksessa luodaan oppimista ja osallisuutta edistäviä yhteisiä tilanteita sekä ohjataan ja vahvistetaan oppilaan opiskelutaitoja ja oma-aloitteisuutta.</w:t>
      </w:r>
      <w:r>
        <w:rPr>
          <w:rFonts w:cs="Segoe UI"/>
          <w:color w:val="000000"/>
          <w:shd w:val="clear" w:color="auto" w:fill="FFFFFF"/>
        </w:rPr>
        <w:t>” (OPS 2014, 136.)</w:t>
      </w:r>
    </w:p>
    <w:p w:rsidR="00A95572" w:rsidRDefault="00A95572" w:rsidP="00A95572">
      <w:pPr>
        <w:rPr>
          <w:color w:val="0070C0"/>
        </w:rPr>
      </w:pPr>
      <w:r w:rsidRPr="00A46511">
        <w:rPr>
          <w:color w:val="0070C0"/>
        </w:rPr>
        <w:t>Uskonnossa tuen muotoja ovat esimerkiksi selkeät säännöt ja kannustava ilmapiiri luokassa, monikanavainen opetus, oppimaan oppimisen taitojen vahvistaminen, säännöllinen palaute ja kannustaminen ja s</w:t>
      </w:r>
      <w:bookmarkStart w:id="0" w:name="_GoBack"/>
      <w:bookmarkEnd w:id="0"/>
      <w:r w:rsidRPr="00A46511">
        <w:rPr>
          <w:color w:val="0070C0"/>
        </w:rPr>
        <w:t>amanaikaisopetus.</w:t>
      </w:r>
    </w:p>
    <w:p w:rsidR="00A95572" w:rsidRPr="00134FD2" w:rsidRDefault="00A95572" w:rsidP="00A95572">
      <w:pPr>
        <w:jc w:val="both"/>
        <w:rPr>
          <w:b/>
        </w:rPr>
      </w:pPr>
      <w:r w:rsidRPr="00134FD2">
        <w:rPr>
          <w:b/>
        </w:rPr>
        <w:t>Oppilaan oppimisen arvi</w:t>
      </w:r>
      <w:r>
        <w:rPr>
          <w:b/>
        </w:rPr>
        <w:t>ointi uskonto</w:t>
      </w:r>
      <w:r w:rsidRPr="00134FD2">
        <w:rPr>
          <w:b/>
        </w:rPr>
        <w:t>-oppiaineessa vuosiluokilla 1–2</w:t>
      </w:r>
    </w:p>
    <w:p w:rsidR="00A95572" w:rsidRDefault="00A95572" w:rsidP="00A95572">
      <w:pPr>
        <w:jc w:val="both"/>
        <w:rPr>
          <w:rFonts w:cs="Segoe UI"/>
          <w:color w:val="000000"/>
          <w:shd w:val="clear" w:color="auto" w:fill="FFFFFF"/>
        </w:rPr>
      </w:pPr>
      <w:r w:rsidRPr="00A46511">
        <w:rPr>
          <w:rFonts w:cs="Segoe UI"/>
          <w:color w:val="000000"/>
          <w:shd w:val="clear" w:color="auto" w:fill="FFFFFF"/>
        </w:rPr>
        <w:t>Oppimisen arviointi on oppilaita ohjaavaa ja kannustavaa. Monipuolinen palaute rakentuu osaksi työskentelyä ja yhteisiä keskusteluja. Palaute ohjaa oppilaita yhteistyötaidoissa ja rohkaisee ilmaisemaan ajatuksiaan. Opetuksessa annetaan tilaa ja oppilaita kannustetaan ihmettelyyn, kysymiseen sekä omien mielipiteiden perusteluun ja toisten näkemysten kuunteluun. Monipuoliset työtavat luovat oppilaille mahdollisuuksia osoittaa ja itse huomata edistymistään ja osaamistaan.</w:t>
      </w:r>
      <w:r w:rsidR="00442BAD">
        <w:rPr>
          <w:rFonts w:cs="Segoe UI"/>
          <w:color w:val="000000"/>
          <w:shd w:val="clear" w:color="auto" w:fill="FFFFFF"/>
        </w:rPr>
        <w:t xml:space="preserve"> </w:t>
      </w:r>
      <w:r w:rsidRPr="00A46511">
        <w:rPr>
          <w:rFonts w:cs="Segoe UI"/>
          <w:color w:val="000000"/>
          <w:shd w:val="clear" w:color="auto" w:fill="FFFFFF"/>
        </w:rPr>
        <w:t>Oppimisprosessin kannalta keskeisiä arvioinnin ja palautteen antamisen kohteita uskonnossa ovat:</w:t>
      </w:r>
    </w:p>
    <w:p w:rsidR="00A95572" w:rsidRDefault="00A95572" w:rsidP="00A95572">
      <w:pPr>
        <w:pStyle w:val="Luettelokappale"/>
        <w:numPr>
          <w:ilvl w:val="0"/>
          <w:numId w:val="2"/>
        </w:numPr>
        <w:jc w:val="both"/>
        <w:rPr>
          <w:rFonts w:cs="Segoe UI"/>
          <w:color w:val="000000"/>
          <w:shd w:val="clear" w:color="auto" w:fill="FFFFFF"/>
        </w:rPr>
      </w:pPr>
      <w:r w:rsidRPr="00A46511">
        <w:rPr>
          <w:rFonts w:cs="Segoe UI"/>
          <w:color w:val="000000"/>
          <w:shd w:val="clear" w:color="auto" w:fill="FFFFFF"/>
        </w:rPr>
        <w:t>edistyminen lähiympäristön katsomuksellisten ilmiöiden tunnistamisessa ja nimeämisessä</w:t>
      </w:r>
    </w:p>
    <w:p w:rsidR="00A95572" w:rsidRDefault="00A95572" w:rsidP="00A95572">
      <w:pPr>
        <w:pStyle w:val="Luettelokappale"/>
        <w:numPr>
          <w:ilvl w:val="0"/>
          <w:numId w:val="2"/>
        </w:numPr>
        <w:jc w:val="both"/>
        <w:rPr>
          <w:rStyle w:val="apple-converted-space"/>
          <w:rFonts w:cs="Segoe UI"/>
          <w:color w:val="000000"/>
          <w:shd w:val="clear" w:color="auto" w:fill="FFFFFF"/>
        </w:rPr>
      </w:pPr>
      <w:r w:rsidRPr="00A46511">
        <w:rPr>
          <w:rFonts w:cs="Segoe UI"/>
          <w:color w:val="000000"/>
          <w:shd w:val="clear" w:color="auto" w:fill="FFFFFF"/>
        </w:rPr>
        <w:t>edistyminen ryhmässä toimimisen taidoissa</w:t>
      </w:r>
      <w:r w:rsidRPr="00A46511">
        <w:rPr>
          <w:rStyle w:val="apple-converted-space"/>
          <w:rFonts w:cs="Segoe UI"/>
          <w:color w:val="000000"/>
          <w:shd w:val="clear" w:color="auto" w:fill="FFFFFF"/>
        </w:rPr>
        <w:t> </w:t>
      </w:r>
    </w:p>
    <w:p w:rsidR="00442BAD" w:rsidRDefault="00A95572" w:rsidP="00A95572">
      <w:pPr>
        <w:pStyle w:val="Luettelokappale"/>
        <w:numPr>
          <w:ilvl w:val="0"/>
          <w:numId w:val="2"/>
        </w:numPr>
        <w:jc w:val="both"/>
        <w:rPr>
          <w:rFonts w:cs="Segoe UI"/>
          <w:color w:val="000000"/>
          <w:shd w:val="clear" w:color="auto" w:fill="FFFFFF"/>
        </w:rPr>
      </w:pPr>
      <w:r w:rsidRPr="00A46511">
        <w:rPr>
          <w:rFonts w:cs="Segoe UI"/>
          <w:color w:val="000000"/>
          <w:shd w:val="clear" w:color="auto" w:fill="FFFFFF"/>
        </w:rPr>
        <w:t>edistymien ajatusten ilmaisemisessa ja toisten kuuntelemisessa.</w:t>
      </w:r>
      <w:r>
        <w:rPr>
          <w:rFonts w:cs="Segoe UI"/>
          <w:color w:val="000000"/>
          <w:shd w:val="clear" w:color="auto" w:fill="FFFFFF"/>
        </w:rPr>
        <w:t>” (OPS 2014, 136.)</w:t>
      </w:r>
    </w:p>
    <w:p w:rsidR="003441E9" w:rsidRPr="00442BAD" w:rsidRDefault="00A95572" w:rsidP="00442BAD">
      <w:pPr>
        <w:jc w:val="both"/>
        <w:rPr>
          <w:rFonts w:cs="Segoe UI"/>
          <w:color w:val="000000"/>
          <w:shd w:val="clear" w:color="auto" w:fill="FFFFFF"/>
        </w:rPr>
      </w:pPr>
      <w:r w:rsidRPr="00442BAD">
        <w:rPr>
          <w:color w:val="0070C0"/>
        </w:rPr>
        <w:t>Uskonto on oppiaine, jossa harjoitellaan vuorovaikutustaitoja, kuten toisen huomioonottamista, kuuntelemista ja omien ajatusten, mielipiteiden ja tunteiden ilmaisemista. Oppilaat harjoittelevat mm. itsearviointi- ja vertaisarviointitaitoja sekä opettelevat ottamaan vastaan ja antamaan rakentavaa palautetta sekä luokkatovereilta että aikuisilta.</w:t>
      </w:r>
    </w:p>
    <w:sectPr w:rsidR="003441E9" w:rsidRPr="00442BAD" w:rsidSect="00A9557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7618D"/>
    <w:multiLevelType w:val="hybridMultilevel"/>
    <w:tmpl w:val="5CD607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6C00854"/>
    <w:multiLevelType w:val="hybridMultilevel"/>
    <w:tmpl w:val="A46AEBCC"/>
    <w:lvl w:ilvl="0" w:tplc="B5F03F08">
      <w:numFmt w:val="bullet"/>
      <w:lvlText w:val="-"/>
      <w:lvlJc w:val="left"/>
      <w:pPr>
        <w:ind w:left="502"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72"/>
    <w:rsid w:val="003608D1"/>
    <w:rsid w:val="00442BAD"/>
    <w:rsid w:val="00473D14"/>
    <w:rsid w:val="0072525D"/>
    <w:rsid w:val="00A95572"/>
    <w:rsid w:val="00EC1E2A"/>
    <w:rsid w:val="00EE620E"/>
    <w:rsid w:val="00F302DE"/>
    <w:rsid w:val="00F64FBB"/>
    <w:rsid w:val="00FA6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DF8E6-354B-48F3-8A1B-44D4BD06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9557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A9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95572"/>
    <w:pPr>
      <w:ind w:left="720"/>
      <w:contextualSpacing/>
    </w:pPr>
  </w:style>
  <w:style w:type="character" w:customStyle="1" w:styleId="apple-converted-space">
    <w:name w:val="apple-converted-space"/>
    <w:basedOn w:val="Kappaleenoletusfontti"/>
    <w:rsid w:val="00A95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2534</Words>
  <Characters>20531</Characters>
  <Application>Microsoft Office Word</Application>
  <DocSecurity>0</DocSecurity>
  <Lines>171</Lines>
  <Paragraphs>46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2</cp:revision>
  <dcterms:created xsi:type="dcterms:W3CDTF">2016-03-21T22:16:00Z</dcterms:created>
  <dcterms:modified xsi:type="dcterms:W3CDTF">2016-03-21T22:16:00Z</dcterms:modified>
</cp:coreProperties>
</file>