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B2" w:rsidRDefault="000D2EB2" w:rsidP="000D2EB2">
      <w:pPr>
        <w:rPr>
          <w:b/>
          <w:sz w:val="32"/>
          <w:szCs w:val="32"/>
        </w:rPr>
      </w:pPr>
      <w:r>
        <w:rPr>
          <w:b/>
          <w:sz w:val="32"/>
          <w:szCs w:val="32"/>
        </w:rPr>
        <w:t>8. Oppilashuolto</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Perusopetuksen opetussuunnitelman perusteissa käytetään oppilas- ja opiskelijahuoltolain käsitteistön sijasta perusopetuksen opiskeluhuollosta nimitystä oppilashuolto, opiskelijasta käsitettä oppilas ja oppilaitoksesta nimitystä koulu. Koulutuksen järjestäjään viitataan käsitteellä opetuksen järjestäjä.</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Oppilaalla on oikeus saada maksutta sellainen oppilashuolto, jota opetukseen osallistuminen edellyttää.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 Monialainen yhteistyö on oppilashuollossa keskeistä. Oppilashuoltotyötä ohjaavat luottamuksellisuus, kunnioittava suhtautuminen oppilaaseen ja huoltajaan sekä heidän osallisuutensa tukeminen.</w:t>
      </w:r>
    </w:p>
    <w:p w:rsidR="000D2EB2" w:rsidRDefault="000D2EB2" w:rsidP="000D2EB2">
      <w:pPr>
        <w:jc w:val="both"/>
        <w:rPr>
          <w:rFonts w:cs="Segoe UI"/>
          <w:color w:val="000000"/>
          <w:shd w:val="clear" w:color="auto" w:fill="FFFFFF"/>
        </w:rPr>
      </w:pPr>
      <w:r w:rsidRPr="000D2EB2">
        <w:rPr>
          <w:rFonts w:cs="Segoe UI"/>
          <w:color w:val="000000"/>
          <w:shd w:val="clear" w:color="auto" w:fill="FFFFFF"/>
        </w:rPr>
        <w:t>Perusopetuksen oppilashuollosta ja siihen liittyvistä suunnitelmista säädetään oppilas- ja opiskelijahuoltolaissa. Tässä luvussa määrätään oppilashuollon keskeisistä periaatteista, opetustoimeen kuuluvan oppilashuollon tavoitteista sekä paikallisen opetussuunnitelman ja koulukohtaisen oppilashuoltosuunnitelman laatimisesta. Opetuksen toteuttamiseen kuuluvasta oppimisen ja koulunkäynnin tuesta määrätään perusteiden luvussa 7.</w:t>
      </w:r>
    </w:p>
    <w:p w:rsidR="000D2EB2" w:rsidRDefault="000D2EB2" w:rsidP="000D2EB2">
      <w:pPr>
        <w:rPr>
          <w:b/>
          <w:sz w:val="28"/>
          <w:szCs w:val="28"/>
        </w:rPr>
      </w:pPr>
      <w:r>
        <w:rPr>
          <w:b/>
          <w:sz w:val="28"/>
          <w:szCs w:val="28"/>
        </w:rPr>
        <w:t>8.1 Monialainen oppilashuollon yhteistyö</w:t>
      </w:r>
    </w:p>
    <w:p w:rsidR="00B516C0" w:rsidRPr="000D2EB2" w:rsidRDefault="000D2EB2" w:rsidP="000D2EB2">
      <w:pPr>
        <w:jc w:val="both"/>
        <w:rPr>
          <w:rFonts w:cs="Segoe UI"/>
          <w:color w:val="000000"/>
          <w:shd w:val="clear" w:color="auto" w:fill="FFFFFF"/>
        </w:rPr>
      </w:pPr>
      <w:r w:rsidRPr="000D2EB2">
        <w:rPr>
          <w:rFonts w:cs="Segoe UI"/>
          <w:color w:val="000000"/>
          <w:shd w:val="clear" w:color="auto" w:fill="FFFFFF"/>
        </w:rPr>
        <w:t xml:space="preserve">Oppilashuolto järjestetään monialaisessa yhteistyössä opetustoimen ja </w:t>
      </w:r>
      <w:proofErr w:type="spellStart"/>
      <w:r w:rsidRPr="000D2EB2">
        <w:rPr>
          <w:rFonts w:cs="Segoe UI"/>
          <w:color w:val="000000"/>
          <w:shd w:val="clear" w:color="auto" w:fill="FFFFFF"/>
        </w:rPr>
        <w:t>sosiaali</w:t>
      </w:r>
      <w:proofErr w:type="spellEnd"/>
      <w:r w:rsidRPr="000D2EB2">
        <w:rPr>
          <w:rFonts w:cs="Segoe UI"/>
          <w:color w:val="000000"/>
          <w:shd w:val="clear" w:color="auto" w:fill="FFFFFF"/>
        </w:rPr>
        <w:t>- ja terveystoimen kanssa siten, että siitä muodostuu toimiva ja yhtenäinen kokonaisuus. Oppilashuoltoa toteutetaan yhteistyössä oppilaan ja hänen huoltajansa kanssa ottaen huomioon oppilaan ikä ja edellytykset. Tarvittaessa yhteistyötä tehdään myös muiden toimijoiden kanssa. Kouluyhteisön tai oppilaiden hyvinvoinnissa havaittuihin huolenaiheisiin etsitään ratkaisuja yhdessä oppilaiden ja huoltajien kanssa.</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Koulussa oppilashuolto on kaikkien kouluyhteisössä työskentelevien ja oppilashuoltopalveluista vastaavien työntekijöiden tehtävä. Ensisijainen vastuu kouluyhteisön hyvinvoinnista on koulun henkilökunnalla. Oppilashuollon palveluja ovat psykologi- ja kuraattoripalvelut sekä kouluterveydenhuollon palvelut. Näiden asiantuntijoiden tehtävät liittyvät niin yksilöön, yhteisöön kuin yhteistyöhön. Palveluja tarjotaan oppilaille ja huoltajille siten, että ne ovat helposti saatavilla. Palvelut järjestetään lain edellyttämässä määräajassa.</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Oppilaille ja heidän huoltajilleen annetaan tieto käytettävissä olevasta oppilashuollosta ja heitä ohjataan hakemaan tarvitsemiaan oppilashuollon palveluja.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rsidR="000D2EB2" w:rsidRDefault="000D2EB2" w:rsidP="000D2EB2">
      <w:pPr>
        <w:jc w:val="both"/>
        <w:rPr>
          <w:rFonts w:cs="Segoe UI"/>
          <w:color w:val="000000"/>
          <w:shd w:val="clear" w:color="auto" w:fill="FFFFFF"/>
        </w:rPr>
      </w:pPr>
      <w:r w:rsidRPr="000D2EB2">
        <w:rPr>
          <w:rFonts w:cs="Segoe UI"/>
          <w:color w:val="000000"/>
          <w:shd w:val="clear" w:color="auto" w:fill="FFFFFF"/>
        </w:rPr>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suunnitelmallista arviointia.</w:t>
      </w:r>
    </w:p>
    <w:p w:rsidR="00E100A6" w:rsidRDefault="00E100A6" w:rsidP="00E100A6">
      <w:pPr>
        <w:jc w:val="both"/>
        <w:rPr>
          <w:rFonts w:cs="Segoe UI"/>
          <w:color w:val="4472C4" w:themeColor="accent5"/>
          <w:shd w:val="clear" w:color="auto" w:fill="FFFFFF"/>
        </w:rPr>
      </w:pPr>
      <w:r>
        <w:rPr>
          <w:rFonts w:cs="Segoe UI"/>
          <w:color w:val="4472C4" w:themeColor="accent5"/>
          <w:shd w:val="clear" w:color="auto" w:fill="FFFFFF"/>
        </w:rPr>
        <w:lastRenderedPageBreak/>
        <w:t xml:space="preserve">Oppilashuollon tavoitteena on lasten ja nuorten hyvän oppimisen, sosiaalisen, fyysisen ja psyykkisen kasvun ja kehityksen tukeminen ja edistäminen sekä lapsen ja nuoren laaja-alaisen hyvinvoinnin huolehtiminen. Tähän liittyy muun muassa terveellisen ja turvallisen oppimisympäristön luominen sekä kouluyhteisön kokonaisvaltaisen hyvinvoinnin edistäminen. Erilaisten oppimisen esteiden ja kasvuun liittyvien ongelmien tunnistaminen mahdollistaa oppilaan tarvitseman varhaisen tuen. Se ehkäisee myös syrjäytymistä. Oppilashuolto tukee myös huoltajia ja opettajia kasvatustehtävässään. Oppilashuoltoa toteutetaan koko koulua tukevana monialaisena yhteisöllisenä ja yksilökohtaisena oppilashuoltona oppilaiden ja heidän huoltajiensa, opetus-, </w:t>
      </w:r>
      <w:proofErr w:type="spellStart"/>
      <w:r>
        <w:rPr>
          <w:rFonts w:cs="Segoe UI"/>
          <w:color w:val="4472C4" w:themeColor="accent5"/>
          <w:shd w:val="clear" w:color="auto" w:fill="FFFFFF"/>
        </w:rPr>
        <w:t>sosiaali</w:t>
      </w:r>
      <w:proofErr w:type="spellEnd"/>
      <w:r>
        <w:rPr>
          <w:rFonts w:cs="Segoe UI"/>
          <w:color w:val="4472C4" w:themeColor="accent5"/>
          <w:shd w:val="clear" w:color="auto" w:fill="FFFFFF"/>
        </w:rPr>
        <w:t xml:space="preserve">- ja terveystoimen sekä muiden tahojen (esim. palveluverkostot) kanssa. </w:t>
      </w:r>
    </w:p>
    <w:p w:rsidR="00E100A6" w:rsidRDefault="00E100A6" w:rsidP="00E100A6">
      <w:pPr>
        <w:jc w:val="both"/>
        <w:rPr>
          <w:rFonts w:cs="Segoe UI"/>
          <w:color w:val="4472C4" w:themeColor="accent5"/>
          <w:shd w:val="clear" w:color="auto" w:fill="FFFFFF"/>
        </w:rPr>
      </w:pPr>
      <w:r>
        <w:rPr>
          <w:rFonts w:cs="Segoe UI"/>
          <w:color w:val="4472C4" w:themeColor="accent5"/>
          <w:shd w:val="clear" w:color="auto" w:fill="FFFFFF"/>
        </w:rPr>
        <w:t>Oppilas- ja opiskeluhuoltolain mukaisesti kuntia velvoitetaan laatimaan opiskeluhuoltosuunnitelma, joka kirjataan maakuntatasolla Lastensuojelulain (417/2007) 12§:</w:t>
      </w:r>
      <w:proofErr w:type="spellStart"/>
      <w:r>
        <w:rPr>
          <w:rFonts w:cs="Segoe UI"/>
          <w:color w:val="4472C4" w:themeColor="accent5"/>
          <w:shd w:val="clear" w:color="auto" w:fill="FFFFFF"/>
        </w:rPr>
        <w:t>ssä</w:t>
      </w:r>
      <w:proofErr w:type="spellEnd"/>
      <w:r>
        <w:rPr>
          <w:rFonts w:cs="Segoe UI"/>
          <w:color w:val="4472C4" w:themeColor="accent5"/>
          <w:shd w:val="clear" w:color="auto" w:fill="FFFFFF"/>
        </w:rPr>
        <w:t xml:space="preserve"> mainittuun maakunnalliseen lasten ja nuorten hyvinvointisuunnitelmaan. Lasten ja nuorten hyvinvointisuunnitelma laaditaan lasten ja nuorten hyvinvoinnin edistämiseksi sekä lastensuojelun järjestämiseksi ja kehittämiseksi. Suunnitelman avulla ohjataan, johdetaan ja kehitetään lasten, nuorten ja perheiden hyvinvointityötä kunnassa. Taipalsaari on mukana yhteist</w:t>
      </w:r>
      <w:r w:rsidR="004961C1">
        <w:rPr>
          <w:rFonts w:cs="Segoe UI"/>
          <w:color w:val="4472C4" w:themeColor="accent5"/>
          <w:shd w:val="clear" w:color="auto" w:fill="FFFFFF"/>
        </w:rPr>
        <w:t xml:space="preserve">yössä, jossa Etelä-Karjalan </w:t>
      </w:r>
      <w:proofErr w:type="spellStart"/>
      <w:r w:rsidR="004961C1">
        <w:rPr>
          <w:rFonts w:cs="Segoe UI"/>
          <w:color w:val="4472C4" w:themeColor="accent5"/>
          <w:shd w:val="clear" w:color="auto" w:fill="FFFFFF"/>
        </w:rPr>
        <w:t>sosiaali</w:t>
      </w:r>
      <w:proofErr w:type="spellEnd"/>
      <w:r w:rsidR="004961C1">
        <w:rPr>
          <w:rFonts w:cs="Segoe UI"/>
          <w:color w:val="4472C4" w:themeColor="accent5"/>
          <w:shd w:val="clear" w:color="auto" w:fill="FFFFFF"/>
        </w:rPr>
        <w:t>- ja terveys</w:t>
      </w:r>
      <w:r>
        <w:rPr>
          <w:rFonts w:cs="Segoe UI"/>
          <w:color w:val="4472C4" w:themeColor="accent5"/>
          <w:shd w:val="clear" w:color="auto" w:fill="FFFFFF"/>
        </w:rPr>
        <w:t>piirin (</w:t>
      </w:r>
      <w:proofErr w:type="spellStart"/>
      <w:r>
        <w:rPr>
          <w:rFonts w:cs="Segoe UI"/>
          <w:color w:val="4472C4" w:themeColor="accent5"/>
          <w:shd w:val="clear" w:color="auto" w:fill="FFFFFF"/>
        </w:rPr>
        <w:t>Eksote</w:t>
      </w:r>
      <w:proofErr w:type="spellEnd"/>
      <w:r>
        <w:rPr>
          <w:rFonts w:cs="Segoe UI"/>
          <w:color w:val="4472C4" w:themeColor="accent5"/>
          <w:shd w:val="clear" w:color="auto" w:fill="FFFFFF"/>
        </w:rPr>
        <w:t xml:space="preserve">) toimesta laaditaan yhteinen suunnitelma </w:t>
      </w:r>
      <w:proofErr w:type="spellStart"/>
      <w:r>
        <w:rPr>
          <w:rFonts w:cs="Segoe UI"/>
          <w:color w:val="4472C4" w:themeColor="accent5"/>
          <w:shd w:val="clear" w:color="auto" w:fill="FFFFFF"/>
        </w:rPr>
        <w:t>Eksoten</w:t>
      </w:r>
      <w:proofErr w:type="spellEnd"/>
      <w:r>
        <w:rPr>
          <w:rFonts w:cs="Segoe UI"/>
          <w:color w:val="4472C4" w:themeColor="accent5"/>
          <w:shd w:val="clear" w:color="auto" w:fill="FFFFFF"/>
        </w:rPr>
        <w:t xml:space="preserve"> ja sen osakaskuntien kanssa. Osakaskunnassa on edustajia kaikista </w:t>
      </w:r>
      <w:proofErr w:type="spellStart"/>
      <w:r w:rsidR="004961C1">
        <w:rPr>
          <w:rFonts w:cs="Segoe UI"/>
          <w:color w:val="4472C4" w:themeColor="accent5"/>
          <w:shd w:val="clear" w:color="auto" w:fill="FFFFFF"/>
        </w:rPr>
        <w:t>sosiaali</w:t>
      </w:r>
      <w:proofErr w:type="spellEnd"/>
      <w:r w:rsidR="004961C1">
        <w:rPr>
          <w:rFonts w:cs="Segoe UI"/>
          <w:color w:val="4472C4" w:themeColor="accent5"/>
          <w:shd w:val="clear" w:color="auto" w:fill="FFFFFF"/>
        </w:rPr>
        <w:t>- ja terveys</w:t>
      </w:r>
      <w:r>
        <w:rPr>
          <w:rFonts w:cs="Segoe UI"/>
          <w:color w:val="4472C4" w:themeColor="accent5"/>
          <w:shd w:val="clear" w:color="auto" w:fill="FFFFFF"/>
        </w:rPr>
        <w:t>piirin kunnista. Kerran lukukaudessa kokoontuva neuvottelukunta päivittää tarvittaessa lasten ja nuorten hyvinvointisuunnitelmaa sekä linjaa opiskeluhuollon toteuttamiseen, arviointiin ja kehittämiseen liittyviä asioita.</w:t>
      </w:r>
    </w:p>
    <w:p w:rsidR="00E100A6" w:rsidRDefault="00E100A6" w:rsidP="00E100A6">
      <w:pPr>
        <w:jc w:val="both"/>
        <w:rPr>
          <w:rFonts w:cs="Segoe UI"/>
          <w:color w:val="4472C4" w:themeColor="accent5"/>
          <w:shd w:val="clear" w:color="auto" w:fill="FFFFFF"/>
        </w:rPr>
      </w:pPr>
      <w:r>
        <w:rPr>
          <w:rFonts w:cs="Segoe UI"/>
          <w:color w:val="4472C4" w:themeColor="accent5"/>
          <w:shd w:val="clear" w:color="auto" w:fill="FFFFFF"/>
        </w:rPr>
        <w:t>Opetussuunnitelmassa tuodaan esille kuntakohtainen oppilashuoltosuunnitelma, jonka laatimiseen ovat osallistuneet koulun henkilöstö, oppilaat ja heidän huoltajansa. Tämä oppilashuoltosuunnitelma tulee tarkistaa aina vuoden kuluessa siitä, kun lasten ja nuorten hyvinvointisuunnitelma on tarkistettu. Koulun henkilöstö, oppilaat ja heidän huoltajansa perehdytetään kunnan yhteiseen oppilashuoltosuunnitelmaan. Lisäksi oppilashuoltosuunnitelmasta ja sen päivityksistä tiedotetaan asianmukaisesti edellä mainittuja tahoja.</w:t>
      </w:r>
    </w:p>
    <w:p w:rsidR="000D2EB2" w:rsidRPr="000D2EB2" w:rsidRDefault="000D2EB2" w:rsidP="000D2EB2">
      <w:pPr>
        <w:jc w:val="both"/>
        <w:rPr>
          <w:rFonts w:cs="Segoe UI"/>
          <w:b/>
          <w:color w:val="000000"/>
          <w:sz w:val="24"/>
          <w:szCs w:val="24"/>
          <w:shd w:val="clear" w:color="auto" w:fill="FFFFFF"/>
        </w:rPr>
      </w:pPr>
      <w:r w:rsidRPr="000D2EB2">
        <w:rPr>
          <w:rFonts w:cs="Segoe UI"/>
          <w:b/>
          <w:color w:val="000000"/>
          <w:sz w:val="24"/>
          <w:szCs w:val="24"/>
          <w:shd w:val="clear" w:color="auto" w:fill="FFFFFF"/>
        </w:rPr>
        <w:t>Oppilashuoltoryhmät</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Opetuksen järjestäjä asettaa oppilashuollon ohjausryhmän ja koulukohtaiset oppilashuoltoryhmät. Yksittäistä oppilasta koskevat asiat käsitellään tapauskohtaisesti koottavassa asiantuntijaryhmässä. Jokaisella kolmella ryhmällä on omat tehtävät ja niiden perusteella määräytyvä kokoonpano. Kaikki oppilashuoltoryhmät ovat monialaisia, mikä tarkoittaa että ryhmässä on opetushenkilöstön lisäksi kouluterveydenhuoltoa sekä psykologi- ja kuraattoripalveluja edustavia jäseniä sen mukaan kun käsiteltävä asia edellyttää.</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Oppilashuollon ohjausryhmä vastaa opetuksen järjestäjäkohtaisen oppilashuollon yleisestä suunnittelusta, kehittämisestä, ohjauksesta ja arvioinnista. Sille asetetut tehtävät voi hoitaa myös muu tehtävään soveltuva ryhmä. Ohjausryhmä voi olla kahden tai useamman opetuksen järjestäjän yhteinen. Sama ryhmä voi olla myös useamman koulutusmuodon yhteinen, jolloin ryhmästä on perusteltua käyttää nimitystä opiskeluhuollon ohjausryhmä.</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Koulukohtainen oppilashuoltoryhmä vastaa koulun oppilashuollon suunnittelusta, kehittämisestä, toteuttamisesta ja arvioinnista. Sitä johtaa opetuksen järjestäjän nimeämä edustaja. Opetuksen järjestäjä ja oppilashuollon palveluja tuottavat tahot päättävät yhdessä ryhmän kokoonpanosta, tehtävistä ja toimintatavoista. Oppilashuoltoryhmä voi tarvittaessa kuulla asiantuntijoita. Ryhmän keskeinen tehtävä on yhteisön hyvinvoinnin ja turvallisuuden edistäminen sekä muun yhteisöllisen oppilashuollon toteuttaminen ja kehittäminen.</w:t>
      </w:r>
    </w:p>
    <w:p w:rsidR="00E100A6" w:rsidRDefault="000D2EB2" w:rsidP="00E100A6">
      <w:pPr>
        <w:jc w:val="both"/>
        <w:rPr>
          <w:rFonts w:cs="Segoe UI"/>
          <w:color w:val="4472C4" w:themeColor="accent5"/>
          <w:shd w:val="clear" w:color="auto" w:fill="FFFFFF"/>
        </w:rPr>
      </w:pPr>
      <w:r w:rsidRPr="000D2EB2">
        <w:rPr>
          <w:rFonts w:cs="Segoe UI"/>
          <w:color w:val="000000"/>
          <w:shd w:val="clear" w:color="auto" w:fill="FFFFFF"/>
        </w:rPr>
        <w:t>Asiantuntijaryhmä kootaan yksittäisen oppilaan tai oppilasryhmän tuen tarpeen selvittämiseksi ja oppilashuollon palvelujen järjestämiseksi. Ryhmän kokoaa se opetushenkilöstön tai oppilashuollon palveluiden edustaja, jolle asia työtehtävien perusteella kuuluu. Ryhmän monialainen kokoonpano perustuu tapauskohtaiseen harkintaan ja käsiteltävään asiaan. Ryhmä nimeää keskuudestaan vastuuhenkilön. Asiantuntijoiden nimeäminen ryhmän jäseniksi ja muiden yhteistyötahojen tai oppilaiden läheisten osallistuminen ryhmän työskentelyyn edellyttää oppilaan tai huoltajan suostumusta.</w:t>
      </w:r>
      <w:r w:rsidR="00E100A6" w:rsidRPr="00E100A6">
        <w:rPr>
          <w:rFonts w:cs="Segoe UI"/>
          <w:color w:val="4472C4" w:themeColor="accent5"/>
          <w:shd w:val="clear" w:color="auto" w:fill="FFFFFF"/>
        </w:rPr>
        <w:t xml:space="preserve"> </w:t>
      </w:r>
    </w:p>
    <w:p w:rsidR="004961C1" w:rsidRPr="00E100A6" w:rsidRDefault="00D65CD7" w:rsidP="00245668">
      <w:pPr>
        <w:jc w:val="both"/>
        <w:rPr>
          <w:rFonts w:cs="Segoe UI"/>
          <w:color w:val="4472C4" w:themeColor="accent5"/>
          <w:shd w:val="clear" w:color="auto" w:fill="FFFFFF"/>
        </w:rPr>
      </w:pPr>
      <w:r>
        <w:rPr>
          <w:rFonts w:cs="Segoe UI"/>
          <w:color w:val="4472C4" w:themeColor="accent5"/>
          <w:shd w:val="clear" w:color="auto" w:fill="FFFFFF"/>
        </w:rPr>
        <w:lastRenderedPageBreak/>
        <w:t>Oppilashuollon palveluiden toimintaa synkronoidaan koulujen arkeen opetuksen järjestäjän organisoimissa koulu- tai kuntakohtaisissa yhteisöllisen oppilashuollon ryhmissä. Näissä ryhmissä arvioidaan ja suunnitellaan oppilashuollon toimintaa, tavoitteita, sisältöjä sekä niihin liittyviä arviointikäytänteitä. Koulukohtaiseen oppila</w:t>
      </w:r>
      <w:r w:rsidR="00245668">
        <w:rPr>
          <w:rFonts w:cs="Segoe UI"/>
          <w:color w:val="4472C4" w:themeColor="accent5"/>
          <w:shd w:val="clear" w:color="auto" w:fill="FFFFFF"/>
        </w:rPr>
        <w:t>shuoltoryhmään kuuluvat rehtori</w:t>
      </w:r>
      <w:r>
        <w:rPr>
          <w:rFonts w:cs="Segoe UI"/>
          <w:color w:val="4472C4" w:themeColor="accent5"/>
          <w:shd w:val="clear" w:color="auto" w:fill="FFFFFF"/>
        </w:rPr>
        <w:t xml:space="preserve">, </w:t>
      </w:r>
      <w:r w:rsidR="001634D0">
        <w:rPr>
          <w:rFonts w:cs="Segoe UI"/>
          <w:color w:val="4472C4" w:themeColor="accent5"/>
          <w:shd w:val="clear" w:color="auto" w:fill="FFFFFF"/>
        </w:rPr>
        <w:t xml:space="preserve">apulaisrehtori, </w:t>
      </w:r>
      <w:r>
        <w:rPr>
          <w:rFonts w:cs="Segoe UI"/>
          <w:color w:val="4472C4" w:themeColor="accent5"/>
          <w:shd w:val="clear" w:color="auto" w:fill="FFFFFF"/>
        </w:rPr>
        <w:t>opinto-ohjaaja, erityisopettajat, terv</w:t>
      </w:r>
      <w:r w:rsidR="00245668">
        <w:rPr>
          <w:rFonts w:cs="Segoe UI"/>
          <w:color w:val="4472C4" w:themeColor="accent5"/>
          <w:shd w:val="clear" w:color="auto" w:fill="FFFFFF"/>
        </w:rPr>
        <w:t xml:space="preserve">eydenhoitaja, koulupsykologi, </w:t>
      </w:r>
      <w:r w:rsidR="00FE20A5">
        <w:rPr>
          <w:rFonts w:cs="Segoe UI"/>
          <w:color w:val="4472C4" w:themeColor="accent5"/>
          <w:shd w:val="clear" w:color="auto" w:fill="FFFFFF"/>
        </w:rPr>
        <w:t>kuraattori</w:t>
      </w:r>
      <w:r w:rsidR="00245668">
        <w:rPr>
          <w:rFonts w:cs="Segoe UI"/>
          <w:color w:val="4472C4" w:themeColor="accent5"/>
          <w:shd w:val="clear" w:color="auto" w:fill="FFFFFF"/>
        </w:rPr>
        <w:t>, kunnan nuorisotyöntekijä, oppilasjäsen ja huoltajien edustaja</w:t>
      </w:r>
      <w:r>
        <w:rPr>
          <w:rFonts w:cs="Segoe UI"/>
          <w:color w:val="4472C4" w:themeColor="accent5"/>
          <w:shd w:val="clear" w:color="auto" w:fill="FFFFFF"/>
        </w:rPr>
        <w:t xml:space="preserve">. </w:t>
      </w:r>
      <w:r w:rsidR="00C017CA">
        <w:rPr>
          <w:rFonts w:cs="Segoe UI"/>
          <w:color w:val="4472C4" w:themeColor="accent5"/>
          <w:shd w:val="clear" w:color="auto" w:fill="FFFFFF"/>
        </w:rPr>
        <w:t>Kunnassa toimii myös koko kunnan oppilashuoltoa ohjaava ohjausryhmä.</w:t>
      </w:r>
      <w:r w:rsidR="00245668">
        <w:rPr>
          <w:rFonts w:cs="Segoe UI"/>
          <w:color w:val="4472C4" w:themeColor="accent5"/>
          <w:shd w:val="clear" w:color="auto" w:fill="FFFFFF"/>
        </w:rPr>
        <w:t xml:space="preserve"> </w:t>
      </w:r>
      <w:r w:rsidR="004961C1">
        <w:rPr>
          <w:rFonts w:cs="Segoe UI"/>
          <w:color w:val="4472C4" w:themeColor="accent5"/>
          <w:shd w:val="clear" w:color="auto" w:fill="FFFFFF"/>
        </w:rPr>
        <w:t xml:space="preserve">Huoltajille tiedotetaan toiminnasta lukuvuoden alussa kouluilla ilmestyvissä lukuvuositiedotteissa, vanhempainilloissa sekä koulujen sähköisissä järjestelmissä. </w:t>
      </w:r>
    </w:p>
    <w:p w:rsidR="000D2EB2" w:rsidRDefault="000D2EB2" w:rsidP="000D2EB2">
      <w:pPr>
        <w:jc w:val="both"/>
        <w:rPr>
          <w:b/>
          <w:sz w:val="28"/>
          <w:szCs w:val="28"/>
        </w:rPr>
      </w:pPr>
      <w:r>
        <w:rPr>
          <w:b/>
          <w:sz w:val="28"/>
          <w:szCs w:val="28"/>
        </w:rPr>
        <w:t>8.2 Yhteisöllinen oppilashuolto</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 Yhteisöllisten toimintatapojen kehittämisessä tehdään yhteistyötä oppilaiden, huoltajien sekä muiden lasten ja nuorten hyvinvointia edistävien viranomaisten ja toimijoiden kanssa.</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Oppilaiden ja huoltajien osallisuus ja kuulluksi tuleminen on yhteisöllisessä oppilashuollossa tärkeää ja hyvinvointia vahvistavaa. Oppilaiden osallisuuden edistäminen on opetuksen järjestäjän tehtävä.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Oppilaalla on oikeus turvalliseen opiskeluympäristöön.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 Opetuksen järjestäjä laatii suunnitelman oppilaiden suojaamiseksi väkivallalta, kiusaamiselta ja häirinnältä osana koulukohtaista oppilashuoltosuunnitelmaa. Opettaja tai rehtori ilmoittaa koulussa tai koulumatkalla tapahtuneesta häirinnästä, kiusaamisesta tai väkivallasta tilanteeseen osallistuneiden huoltajille.</w:t>
      </w:r>
    </w:p>
    <w:p w:rsidR="00C017CA" w:rsidRDefault="000D2EB2" w:rsidP="000D2EB2">
      <w:pPr>
        <w:jc w:val="both"/>
        <w:rPr>
          <w:rFonts w:cs="Segoe UI"/>
          <w:color w:val="000000"/>
          <w:shd w:val="clear" w:color="auto" w:fill="FFFFFF"/>
        </w:rPr>
      </w:pPr>
      <w:r w:rsidRPr="000D2EB2">
        <w:rPr>
          <w:rFonts w:cs="Segoe UI"/>
          <w:color w:val="000000"/>
          <w:shd w:val="clear" w:color="auto" w:fill="FFFFFF"/>
        </w:rPr>
        <w:t>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Kouluympäristön terveellisyyttä ja turvallisuutta sekä kouluyhteisön hyvinvointia edistetään ja seurataan jatkuvasti. Niitä arvioidaan kolmen vuoden välein toteutettavissa tarkastuksissa. Turvallisuuden edistämiseen kuuluvat myös koulukuljetuksia, tapaturmien ennaltaehkäisyä ja tietoturvallisuutta koskevat toimintatavat.</w:t>
      </w:r>
    </w:p>
    <w:p w:rsidR="007E3BAD" w:rsidRPr="007E3BAD" w:rsidRDefault="007E3BAD" w:rsidP="00D65CD7">
      <w:pPr>
        <w:jc w:val="both"/>
        <w:rPr>
          <w:b/>
          <w:color w:val="4472C4" w:themeColor="accent5"/>
        </w:rPr>
      </w:pPr>
      <w:r w:rsidRPr="007E3BAD">
        <w:rPr>
          <w:b/>
          <w:color w:val="4472C4" w:themeColor="accent5"/>
        </w:rPr>
        <w:t>Koulukohtaisen oppilashuoltoryhmän toimintatavat ja käytännöt</w:t>
      </w:r>
    </w:p>
    <w:p w:rsidR="007B23E2" w:rsidRDefault="001045B2" w:rsidP="00D65CD7">
      <w:pPr>
        <w:jc w:val="both"/>
        <w:rPr>
          <w:color w:val="4472C4" w:themeColor="accent5"/>
        </w:rPr>
      </w:pPr>
      <w:r>
        <w:rPr>
          <w:color w:val="4472C4" w:themeColor="accent5"/>
        </w:rPr>
        <w:t xml:space="preserve">Kaikki kouluyhteisöissä työskentelevät aikuiset ovat vastuussa yhteisöllisen oppilashuollon toteutumisesta. </w:t>
      </w:r>
      <w:r w:rsidR="007B23E2">
        <w:rPr>
          <w:color w:val="4472C4" w:themeColor="accent5"/>
        </w:rPr>
        <w:t xml:space="preserve">Koulukohtaiset oppilashuoltoryhmät edistävät </w:t>
      </w:r>
      <w:r>
        <w:rPr>
          <w:color w:val="4472C4" w:themeColor="accent5"/>
        </w:rPr>
        <w:t xml:space="preserve">yhteisöllisen toimintakulttuurin kehittämistä, </w:t>
      </w:r>
      <w:r w:rsidR="007B23E2">
        <w:rPr>
          <w:color w:val="4472C4" w:themeColor="accent5"/>
        </w:rPr>
        <w:t xml:space="preserve">kouluyhteisön hyvinvointia ja turvallisuutta sekä </w:t>
      </w:r>
      <w:r>
        <w:rPr>
          <w:color w:val="4472C4" w:themeColor="accent5"/>
        </w:rPr>
        <w:t xml:space="preserve">muun yhteisöllisen oppilashuollon toteutumista. </w:t>
      </w:r>
      <w:r w:rsidR="001456F5">
        <w:rPr>
          <w:color w:val="4472C4" w:themeColor="accent5"/>
        </w:rPr>
        <w:t xml:space="preserve">Yhteisöllinen oppilashuolto vahvistaa yhteisöllisyyttä kouluyhteisössä työskentelevien aikuisten, opiskelevien lasten ja nuorten sekä kouluyhteisöön kuuluvien huoltajien osalta. </w:t>
      </w:r>
      <w:r>
        <w:rPr>
          <w:color w:val="4472C4" w:themeColor="accent5"/>
        </w:rPr>
        <w:t>Oppilashuoltoryhmän toimenkuvaan kuuluvat seuraavat tehtävät:</w:t>
      </w:r>
    </w:p>
    <w:p w:rsidR="001045B2" w:rsidRDefault="001045B2" w:rsidP="00D74290">
      <w:pPr>
        <w:pStyle w:val="Luettelokappale"/>
        <w:numPr>
          <w:ilvl w:val="0"/>
          <w:numId w:val="3"/>
        </w:numPr>
        <w:jc w:val="both"/>
        <w:rPr>
          <w:color w:val="4472C4" w:themeColor="accent5"/>
        </w:rPr>
      </w:pPr>
      <w:r>
        <w:rPr>
          <w:color w:val="4472C4" w:themeColor="accent5"/>
        </w:rPr>
        <w:t>yhteisöllisen oppilashuollon toteutumisen arviointi ja kehittämisen koordinointi</w:t>
      </w:r>
    </w:p>
    <w:p w:rsidR="001045B2" w:rsidRDefault="001045B2" w:rsidP="00D74290">
      <w:pPr>
        <w:pStyle w:val="Luettelokappale"/>
        <w:numPr>
          <w:ilvl w:val="0"/>
          <w:numId w:val="3"/>
        </w:numPr>
        <w:jc w:val="both"/>
        <w:rPr>
          <w:color w:val="4472C4" w:themeColor="accent5"/>
        </w:rPr>
      </w:pPr>
      <w:r>
        <w:rPr>
          <w:color w:val="4472C4" w:themeColor="accent5"/>
        </w:rPr>
        <w:t>koulun kokonaistarvekartoituksen tekeminen</w:t>
      </w:r>
    </w:p>
    <w:p w:rsidR="001045B2" w:rsidRDefault="001045B2" w:rsidP="00D74290">
      <w:pPr>
        <w:pStyle w:val="Luettelokappale"/>
        <w:numPr>
          <w:ilvl w:val="0"/>
          <w:numId w:val="3"/>
        </w:numPr>
        <w:jc w:val="both"/>
        <w:rPr>
          <w:color w:val="4472C4" w:themeColor="accent5"/>
        </w:rPr>
      </w:pPr>
      <w:r>
        <w:rPr>
          <w:color w:val="4472C4" w:themeColor="accent5"/>
        </w:rPr>
        <w:t xml:space="preserve">käytettävissä olevien oppilashuoltopalvelujen </w:t>
      </w:r>
      <w:r w:rsidR="00C017CA">
        <w:rPr>
          <w:color w:val="4472C4" w:themeColor="accent5"/>
        </w:rPr>
        <w:t>riittävyyden arviointi</w:t>
      </w:r>
    </w:p>
    <w:p w:rsidR="001045B2" w:rsidRDefault="001045B2" w:rsidP="00D74290">
      <w:pPr>
        <w:pStyle w:val="Luettelokappale"/>
        <w:numPr>
          <w:ilvl w:val="0"/>
          <w:numId w:val="3"/>
        </w:numPr>
        <w:jc w:val="both"/>
        <w:rPr>
          <w:color w:val="4472C4" w:themeColor="accent5"/>
        </w:rPr>
      </w:pPr>
      <w:r>
        <w:rPr>
          <w:color w:val="4472C4" w:themeColor="accent5"/>
        </w:rPr>
        <w:t>yhteisöllisen oppilashuollon edistämisen suunnittelu</w:t>
      </w:r>
    </w:p>
    <w:p w:rsidR="001045B2" w:rsidRDefault="001045B2" w:rsidP="00D74290">
      <w:pPr>
        <w:pStyle w:val="Luettelokappale"/>
        <w:numPr>
          <w:ilvl w:val="0"/>
          <w:numId w:val="3"/>
        </w:numPr>
        <w:jc w:val="both"/>
        <w:rPr>
          <w:color w:val="4472C4" w:themeColor="accent5"/>
        </w:rPr>
      </w:pPr>
      <w:r>
        <w:rPr>
          <w:color w:val="4472C4" w:themeColor="accent5"/>
        </w:rPr>
        <w:lastRenderedPageBreak/>
        <w:t>tarvittavien oppilashuollollisten tukitoimien suunnittelu ja järjestäminen</w:t>
      </w:r>
    </w:p>
    <w:p w:rsidR="001456F5" w:rsidRDefault="001456F5" w:rsidP="00D74290">
      <w:pPr>
        <w:pStyle w:val="Luettelokappale"/>
        <w:numPr>
          <w:ilvl w:val="0"/>
          <w:numId w:val="3"/>
        </w:numPr>
        <w:jc w:val="both"/>
        <w:rPr>
          <w:color w:val="4472C4" w:themeColor="accent5"/>
        </w:rPr>
      </w:pPr>
      <w:r>
        <w:rPr>
          <w:color w:val="4472C4" w:themeColor="accent5"/>
        </w:rPr>
        <w:t>ratkaisukeskeisen toimintakulttuurin edistäminen</w:t>
      </w:r>
    </w:p>
    <w:p w:rsidR="001045B2" w:rsidRDefault="001045B2" w:rsidP="00D74290">
      <w:pPr>
        <w:pStyle w:val="Luettelokappale"/>
        <w:numPr>
          <w:ilvl w:val="0"/>
          <w:numId w:val="3"/>
        </w:numPr>
        <w:jc w:val="both"/>
        <w:rPr>
          <w:color w:val="4472C4" w:themeColor="accent5"/>
        </w:rPr>
      </w:pPr>
      <w:r>
        <w:rPr>
          <w:color w:val="4472C4" w:themeColor="accent5"/>
        </w:rPr>
        <w:t xml:space="preserve">kodin ja koulun sekä muiden </w:t>
      </w:r>
      <w:r w:rsidR="001456F5">
        <w:rPr>
          <w:color w:val="4472C4" w:themeColor="accent5"/>
        </w:rPr>
        <w:t xml:space="preserve">yhteisön hyvinvointia tukevien tahojen yhteistyön </w:t>
      </w:r>
      <w:r>
        <w:rPr>
          <w:color w:val="4472C4" w:themeColor="accent5"/>
        </w:rPr>
        <w:t>järjestämisen ohjaus</w:t>
      </w:r>
    </w:p>
    <w:p w:rsidR="001456F5" w:rsidRDefault="001456F5" w:rsidP="00D74290">
      <w:pPr>
        <w:pStyle w:val="Luettelokappale"/>
        <w:numPr>
          <w:ilvl w:val="0"/>
          <w:numId w:val="3"/>
        </w:numPr>
        <w:jc w:val="both"/>
        <w:rPr>
          <w:color w:val="4472C4" w:themeColor="accent5"/>
        </w:rPr>
      </w:pPr>
      <w:r>
        <w:rPr>
          <w:color w:val="4472C4" w:themeColor="accent5"/>
        </w:rPr>
        <w:t>suunnitelman laatiminen oppilaiden suojaamiseksi väkivallalta, kiusaamiselta ja häirinnältä</w:t>
      </w:r>
    </w:p>
    <w:p w:rsidR="001456F5" w:rsidRDefault="001456F5" w:rsidP="00D74290">
      <w:pPr>
        <w:pStyle w:val="Luettelokappale"/>
        <w:numPr>
          <w:ilvl w:val="0"/>
          <w:numId w:val="3"/>
        </w:numPr>
        <w:jc w:val="both"/>
        <w:rPr>
          <w:color w:val="4472C4" w:themeColor="accent5"/>
        </w:rPr>
      </w:pPr>
      <w:r>
        <w:rPr>
          <w:color w:val="4472C4" w:themeColor="accent5"/>
        </w:rPr>
        <w:t>suunnitelman laatiminen äkillisissä kriiseissä ja vaara- ja uhkatilanteissa toimimiseksi</w:t>
      </w:r>
    </w:p>
    <w:p w:rsidR="001456F5" w:rsidRDefault="001456F5" w:rsidP="00D74290">
      <w:pPr>
        <w:pStyle w:val="Luettelokappale"/>
        <w:numPr>
          <w:ilvl w:val="0"/>
          <w:numId w:val="3"/>
        </w:numPr>
        <w:jc w:val="both"/>
        <w:rPr>
          <w:color w:val="4472C4" w:themeColor="accent5"/>
        </w:rPr>
      </w:pPr>
      <w:r>
        <w:rPr>
          <w:color w:val="4472C4" w:themeColor="accent5"/>
        </w:rPr>
        <w:t>lasten ja nuorten hyvinvointisuunnitelman huomioiminen</w:t>
      </w:r>
    </w:p>
    <w:p w:rsidR="007E3BAD" w:rsidRPr="009F3B02" w:rsidRDefault="007E3BAD" w:rsidP="007E3BAD">
      <w:pPr>
        <w:jc w:val="both"/>
        <w:rPr>
          <w:b/>
          <w:color w:val="4472C4" w:themeColor="accent5"/>
        </w:rPr>
      </w:pPr>
      <w:r w:rsidRPr="009F3B02">
        <w:rPr>
          <w:b/>
          <w:color w:val="4472C4" w:themeColor="accent5"/>
        </w:rPr>
        <w:t>Yhteistyö koulun ulkopuolisten lasten ja nuorten hyvinvointia edistävien tahojen kanssa</w:t>
      </w:r>
      <w:r w:rsidR="009F3B02" w:rsidRPr="009F3B02">
        <w:rPr>
          <w:b/>
          <w:color w:val="4472C4" w:themeColor="accent5"/>
        </w:rPr>
        <w:t xml:space="preserve"> yhteisöllisen oppilashuollon kehittämisessä</w:t>
      </w:r>
    </w:p>
    <w:p w:rsidR="00C908D8" w:rsidRDefault="005A19D9" w:rsidP="005A19D9">
      <w:pPr>
        <w:jc w:val="both"/>
        <w:rPr>
          <w:color w:val="4472C4" w:themeColor="accent5"/>
        </w:rPr>
      </w:pPr>
      <w:r>
        <w:rPr>
          <w:color w:val="4472C4" w:themeColor="accent5"/>
        </w:rPr>
        <w:t>Kouluissa tehdään yhteistyötä koulun ulkopuolisten lasten ja nuorten hyvinvointia edistävien tahojen kanssa yhteisöllisen oppilashuollon kehittämisessä. Esimerkkejä näistä ovat seurakunnan pitämät päivänava</w:t>
      </w:r>
      <w:r w:rsidR="001634D0">
        <w:rPr>
          <w:color w:val="4472C4" w:themeColor="accent5"/>
        </w:rPr>
        <w:t>ukset, nuorisotoimen järjestämät</w:t>
      </w:r>
      <w:r>
        <w:rPr>
          <w:color w:val="4472C4" w:themeColor="accent5"/>
        </w:rPr>
        <w:t xml:space="preserve"> ryhmäytymistapahtumat, yhtei</w:t>
      </w:r>
      <w:r w:rsidR="001634D0">
        <w:rPr>
          <w:color w:val="4472C4" w:themeColor="accent5"/>
        </w:rPr>
        <w:t>styö etsivän nuorisotyön kanssa ja</w:t>
      </w:r>
      <w:r>
        <w:rPr>
          <w:color w:val="4472C4" w:themeColor="accent5"/>
        </w:rPr>
        <w:t xml:space="preserve"> yhteistyö eri järjestöjen </w:t>
      </w:r>
      <w:r w:rsidR="001634D0">
        <w:rPr>
          <w:color w:val="4472C4" w:themeColor="accent5"/>
        </w:rPr>
        <w:t>kanssa</w:t>
      </w:r>
      <w:r>
        <w:rPr>
          <w:color w:val="4472C4" w:themeColor="accent5"/>
        </w:rPr>
        <w:t xml:space="preserve">. Lisäksi yhteisölliseen lasten ja nuorten kokonaisvaltaiseen hyvinvointiin paneudutaan erilaisin koulukohtaisin toiminnoin (esim. koulun yhteiset juhlat, teemapäivät, kummi-, tukioppilas- ja oppilaskuntatoiminta, kerhotoiminta, retket ja leirikoulut). </w:t>
      </w:r>
      <w:r w:rsidR="007E3BAD">
        <w:rPr>
          <w:color w:val="4472C4" w:themeColor="accent5"/>
        </w:rPr>
        <w:t>Myös o</w:t>
      </w:r>
      <w:r>
        <w:rPr>
          <w:color w:val="4472C4" w:themeColor="accent5"/>
        </w:rPr>
        <w:t xml:space="preserve">sa oppiaineista </w:t>
      </w:r>
      <w:r w:rsidR="007E3BAD">
        <w:rPr>
          <w:color w:val="4472C4" w:themeColor="accent5"/>
        </w:rPr>
        <w:t>tukee oppilaiden hyvinvointia (esim.</w:t>
      </w:r>
      <w:r w:rsidR="00245668">
        <w:rPr>
          <w:color w:val="4472C4" w:themeColor="accent5"/>
        </w:rPr>
        <w:t xml:space="preserve"> taide- ja taito</w:t>
      </w:r>
      <w:r w:rsidR="007E3BAD">
        <w:rPr>
          <w:color w:val="4472C4" w:themeColor="accent5"/>
        </w:rPr>
        <w:t xml:space="preserve">aineet sekä terveystieto). </w:t>
      </w:r>
      <w:r w:rsidR="00C908D8">
        <w:rPr>
          <w:color w:val="4472C4" w:themeColor="accent5"/>
        </w:rPr>
        <w:t xml:space="preserve">Koulut tekevät tiivistä yhteistyötä koulun ulkopuolisten lasten ja nuorten hyvinvointia edistävien tahojen kanssa yhteisöllisen oppilashuollon kehittämiseksi. </w:t>
      </w:r>
    </w:p>
    <w:p w:rsidR="007E3BAD" w:rsidRDefault="007E3BAD" w:rsidP="005A19D9">
      <w:pPr>
        <w:jc w:val="both"/>
        <w:rPr>
          <w:b/>
          <w:color w:val="4472C4" w:themeColor="accent5"/>
        </w:rPr>
      </w:pPr>
      <w:r w:rsidRPr="007E3BAD">
        <w:rPr>
          <w:b/>
          <w:color w:val="4472C4" w:themeColor="accent5"/>
        </w:rPr>
        <w:t>Yhteistyö oppilaan ohjauksessa, koulutukseen siirtymävaiheissa sekä jatko-opintojen suunnittelussa</w:t>
      </w:r>
    </w:p>
    <w:p w:rsidR="009F3B02" w:rsidRDefault="009F3B02" w:rsidP="005A19D9">
      <w:pPr>
        <w:jc w:val="both"/>
        <w:rPr>
          <w:color w:val="4472C4" w:themeColor="accent5"/>
        </w:rPr>
      </w:pPr>
      <w:r>
        <w:rPr>
          <w:color w:val="4472C4" w:themeColor="accent5"/>
        </w:rPr>
        <w:t xml:space="preserve">Kodin, koulun ja oppilashuollon toimijoiden vuoropuhelua ja yhteistyömuotoja kehitetään koko perusopetuksen ajan. Erityinen huomio kiinnitetään siirtymävaiheisiin (esiopetus-perusopetus, 2.lk-3.lk ja 6.lk-7.lk) sekä siirryttäessä kouluasteelta toiselle. Yhteistyö järjestetään oppilashuollon moniammatillisen yhteistyöverkoston avulla siten, että oppilaan koulunkäyntiä ja hyvinvointia voidaan tukea parhaalla mahdollisella tavalla. </w:t>
      </w:r>
    </w:p>
    <w:p w:rsidR="00FB6E41" w:rsidRPr="00FB6E41" w:rsidRDefault="00DF2C89" w:rsidP="00245668">
      <w:pPr>
        <w:shd w:val="clear" w:color="auto" w:fill="FFFFFF"/>
        <w:jc w:val="both"/>
        <w:rPr>
          <w:rFonts w:eastAsia="Times New Roman" w:cs="Segoe UI"/>
          <w:color w:val="0070C0"/>
          <w:lang w:eastAsia="fi-FI"/>
        </w:rPr>
      </w:pPr>
      <w:proofErr w:type="gramStart"/>
      <w:r w:rsidRPr="00DF2C89">
        <w:rPr>
          <w:i/>
          <w:color w:val="4472C4" w:themeColor="accent5"/>
        </w:rPr>
        <w:t>Siirtymävaihe esiopetuksesta perusopetukseen</w:t>
      </w:r>
      <w:r>
        <w:rPr>
          <w:color w:val="4472C4" w:themeColor="accent5"/>
        </w:rPr>
        <w:t>.</w:t>
      </w:r>
      <w:proofErr w:type="gramEnd"/>
      <w:r>
        <w:rPr>
          <w:color w:val="4472C4" w:themeColor="accent5"/>
        </w:rPr>
        <w:t xml:space="preserve"> </w:t>
      </w:r>
      <w:proofErr w:type="spellStart"/>
      <w:r w:rsidR="00FB6E41" w:rsidRPr="00245668">
        <w:rPr>
          <w:rFonts w:eastAsia="Times New Roman" w:cs="Segoe UI"/>
          <w:color w:val="0070C0"/>
          <w:lang w:eastAsia="fi-FI"/>
        </w:rPr>
        <w:t>Esi</w:t>
      </w:r>
      <w:proofErr w:type="spellEnd"/>
      <w:r w:rsidR="00FB6E41" w:rsidRPr="00245668">
        <w:rPr>
          <w:rFonts w:eastAsia="Times New Roman" w:cs="Segoe UI"/>
          <w:color w:val="0070C0"/>
          <w:lang w:eastAsia="fi-FI"/>
        </w:rPr>
        <w:t>- ja perusopetuksen yhteistyötä suunnitellaan toimintayksiköittäin yhteisissä suunnittelukokouksissa. Toimintaa edesauttavat alkuopetuksen työjärjestyksen joustavuus, muun muassa kaksoistunnit sekä yhteisten tilojen tuomat uudentyyppiset toimintamahdollisuudet. Suunnittelukokouksissa suunnitellaan esimerkiksi yhteistä toimintaa, lasten osallisuutta laaja-alaisen osaamisen taitojen kehittämisen ja ilmiöpohjaisten toimintatapojen työmenetelmien käyttöä ja kehittämistä. Aikuiset käyvät keskustelua, miten eri-ikäiset lapset voivat opettaa toisiaan. </w:t>
      </w:r>
    </w:p>
    <w:p w:rsidR="00FB6E41" w:rsidRDefault="00FB6E41" w:rsidP="00FB6E41">
      <w:pPr>
        <w:shd w:val="clear" w:color="auto" w:fill="FFFFFF"/>
        <w:spacing w:after="0" w:line="240" w:lineRule="auto"/>
        <w:jc w:val="both"/>
        <w:rPr>
          <w:rFonts w:eastAsia="Times New Roman" w:cs="Segoe UI"/>
          <w:color w:val="0070C0"/>
          <w:lang w:eastAsia="fi-FI"/>
        </w:rPr>
      </w:pPr>
      <w:r w:rsidRPr="00FB6E41">
        <w:rPr>
          <w:rFonts w:eastAsia="Times New Roman" w:cs="Segoe UI"/>
          <w:color w:val="0070C0"/>
          <w:lang w:eastAsia="fi-FI"/>
        </w:rPr>
        <w:t>Yhteistoimintaa järjestetään aktiivisesti erilaisten teemapäivien ja työpajatoiminnan kei</w:t>
      </w:r>
      <w:r>
        <w:rPr>
          <w:rFonts w:eastAsia="Times New Roman" w:cs="Segoe UI"/>
          <w:color w:val="0070C0"/>
          <w:lang w:eastAsia="fi-FI"/>
        </w:rPr>
        <w:t>noin. Koko henkilöstö toimii kyseisissä</w:t>
      </w:r>
      <w:r w:rsidRPr="00FB6E41">
        <w:rPr>
          <w:rFonts w:eastAsia="Times New Roman" w:cs="Segoe UI"/>
          <w:color w:val="0070C0"/>
          <w:lang w:eastAsia="fi-FI"/>
        </w:rPr>
        <w:t xml:space="preserve"> tilanteissa lapsia ohjaten. Luokanopettajat voivat tehdä vierailuja toiminnan aikana esiopetusryhmiin. </w:t>
      </w:r>
      <w:proofErr w:type="spellStart"/>
      <w:r w:rsidRPr="00FB6E41">
        <w:rPr>
          <w:rFonts w:eastAsia="Times New Roman" w:cs="Segoe UI"/>
          <w:color w:val="0070C0"/>
          <w:lang w:eastAsia="fi-FI"/>
        </w:rPr>
        <w:t>Esi</w:t>
      </w:r>
      <w:proofErr w:type="spellEnd"/>
      <w:r w:rsidRPr="00FB6E41">
        <w:rPr>
          <w:rFonts w:eastAsia="Times New Roman" w:cs="Segoe UI"/>
          <w:color w:val="0070C0"/>
          <w:lang w:eastAsia="fi-FI"/>
        </w:rPr>
        <w:t xml:space="preserve">-ja alkuopetuksen yhteistyön avulla opettaja tutustuu tuleviin oppilaisiin ja oppilaat opettajaansa, koulun tiloihin ja käytäntöihin. Lapsi- ja ryhmäkohtaisia tiedonsiirtopalavereja toteutetaan tarvittaessa keväällä. Mukana ovat </w:t>
      </w:r>
      <w:proofErr w:type="spellStart"/>
      <w:r w:rsidRPr="00FB6E41">
        <w:rPr>
          <w:rFonts w:eastAsia="Times New Roman" w:cs="Segoe UI"/>
          <w:color w:val="0070C0"/>
          <w:lang w:eastAsia="fi-FI"/>
        </w:rPr>
        <w:t>esi</w:t>
      </w:r>
      <w:proofErr w:type="spellEnd"/>
      <w:r w:rsidRPr="00FB6E41">
        <w:rPr>
          <w:rFonts w:eastAsia="Times New Roman" w:cs="Segoe UI"/>
          <w:color w:val="0070C0"/>
          <w:lang w:eastAsia="fi-FI"/>
        </w:rPr>
        <w:t>-ja luokanopettaja ja erityisopettajat </w:t>
      </w:r>
      <w:r>
        <w:rPr>
          <w:rFonts w:eastAsia="Times New Roman" w:cs="Segoe UI"/>
          <w:color w:val="0070C0"/>
          <w:lang w:eastAsia="fi-FI"/>
        </w:rPr>
        <w:t xml:space="preserve">sekä </w:t>
      </w:r>
      <w:r w:rsidRPr="00FB6E41">
        <w:rPr>
          <w:rFonts w:eastAsia="Times New Roman" w:cs="Segoe UI"/>
          <w:color w:val="0070C0"/>
          <w:lang w:eastAsia="fi-FI"/>
        </w:rPr>
        <w:t xml:space="preserve">varhaiskasvatuksesta </w:t>
      </w:r>
      <w:r>
        <w:rPr>
          <w:rFonts w:eastAsia="Times New Roman" w:cs="Segoe UI"/>
          <w:color w:val="0070C0"/>
          <w:lang w:eastAsia="fi-FI"/>
        </w:rPr>
        <w:t>että</w:t>
      </w:r>
      <w:r w:rsidRPr="00FB6E41">
        <w:rPr>
          <w:rFonts w:eastAsia="Times New Roman" w:cs="Segoe UI"/>
          <w:color w:val="0070C0"/>
          <w:lang w:eastAsia="fi-FI"/>
        </w:rPr>
        <w:t xml:space="preserve"> koulusta.</w:t>
      </w:r>
    </w:p>
    <w:p w:rsidR="00520E4F" w:rsidRDefault="00520E4F" w:rsidP="00FB6E41">
      <w:pPr>
        <w:shd w:val="clear" w:color="auto" w:fill="FFFFFF"/>
        <w:spacing w:after="0" w:line="240" w:lineRule="auto"/>
        <w:jc w:val="both"/>
        <w:rPr>
          <w:rFonts w:eastAsia="Times New Roman" w:cs="Segoe UI"/>
          <w:color w:val="0070C0"/>
          <w:lang w:eastAsia="fi-FI"/>
        </w:rPr>
      </w:pPr>
    </w:p>
    <w:p w:rsidR="00FB6E41" w:rsidRPr="00FB6E41" w:rsidRDefault="0099223B" w:rsidP="00FB6E41">
      <w:pPr>
        <w:shd w:val="clear" w:color="auto" w:fill="FFFFFF"/>
        <w:spacing w:after="0" w:line="240" w:lineRule="auto"/>
        <w:jc w:val="both"/>
        <w:rPr>
          <w:rFonts w:eastAsia="Times New Roman" w:cs="Segoe UI"/>
          <w:color w:val="0070C0"/>
          <w:lang w:eastAsia="fi-FI"/>
        </w:rPr>
      </w:pPr>
      <w:r w:rsidRPr="0099223B">
        <w:rPr>
          <w:rFonts w:eastAsia="Times New Roman" w:cs="Segoe UI"/>
          <w:noProof/>
          <w:color w:val="0070C0"/>
          <w:lang w:eastAsia="fi-FI"/>
        </w:rPr>
        <w:lastRenderedPageBreak/>
        <w:drawing>
          <wp:inline distT="0" distB="0" distL="0" distR="0">
            <wp:extent cx="6120130" cy="5000018"/>
            <wp:effectExtent l="0" t="0" r="0" b="0"/>
            <wp:docPr id="122" name="Kuv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5000018"/>
                    </a:xfrm>
                    <a:prstGeom prst="rect">
                      <a:avLst/>
                    </a:prstGeom>
                    <a:noFill/>
                    <a:ln>
                      <a:noFill/>
                    </a:ln>
                  </pic:spPr>
                </pic:pic>
              </a:graphicData>
            </a:graphic>
          </wp:inline>
        </w:drawing>
      </w:r>
    </w:p>
    <w:p w:rsidR="00520E4F" w:rsidRDefault="00520E4F" w:rsidP="005A19D9">
      <w:pPr>
        <w:jc w:val="both"/>
        <w:rPr>
          <w:i/>
          <w:color w:val="4472C4" w:themeColor="accent5"/>
        </w:rPr>
      </w:pPr>
    </w:p>
    <w:p w:rsidR="00015B31" w:rsidRPr="00015B31" w:rsidRDefault="00015B31" w:rsidP="005A19D9">
      <w:pPr>
        <w:jc w:val="both"/>
        <w:rPr>
          <w:color w:val="4472C4" w:themeColor="accent5"/>
        </w:rPr>
      </w:pPr>
      <w:r>
        <w:rPr>
          <w:color w:val="4472C4" w:themeColor="accent5"/>
        </w:rPr>
        <w:t xml:space="preserve">KUVIO 21. Yhteistyö </w:t>
      </w:r>
      <w:proofErr w:type="spellStart"/>
      <w:r>
        <w:rPr>
          <w:color w:val="4472C4" w:themeColor="accent5"/>
        </w:rPr>
        <w:t>esi</w:t>
      </w:r>
      <w:proofErr w:type="spellEnd"/>
      <w:r>
        <w:rPr>
          <w:color w:val="4472C4" w:themeColor="accent5"/>
        </w:rPr>
        <w:t>- ja alkuopetuksessa</w:t>
      </w:r>
    </w:p>
    <w:p w:rsidR="0009777B" w:rsidRDefault="0009777B" w:rsidP="005A19D9">
      <w:pPr>
        <w:jc w:val="both"/>
        <w:rPr>
          <w:color w:val="4472C4" w:themeColor="accent5"/>
        </w:rPr>
      </w:pPr>
      <w:proofErr w:type="gramStart"/>
      <w:r w:rsidRPr="0009777B">
        <w:rPr>
          <w:i/>
          <w:color w:val="4472C4" w:themeColor="accent5"/>
        </w:rPr>
        <w:t xml:space="preserve">Siirtymävaihe </w:t>
      </w:r>
      <w:r w:rsidR="00FE20A5">
        <w:rPr>
          <w:i/>
          <w:color w:val="4472C4" w:themeColor="accent5"/>
        </w:rPr>
        <w:t>toiselta luokalta</w:t>
      </w:r>
      <w:r w:rsidRPr="0009777B">
        <w:rPr>
          <w:i/>
          <w:color w:val="4472C4" w:themeColor="accent5"/>
        </w:rPr>
        <w:t xml:space="preserve"> kolmannelle luokalle</w:t>
      </w:r>
      <w:r>
        <w:rPr>
          <w:color w:val="4472C4" w:themeColor="accent5"/>
        </w:rPr>
        <w:t>.</w:t>
      </w:r>
      <w:proofErr w:type="gramEnd"/>
      <w:r>
        <w:rPr>
          <w:color w:val="4472C4" w:themeColor="accent5"/>
        </w:rPr>
        <w:t xml:space="preserve"> Siirtymävaiheessa </w:t>
      </w:r>
      <w:r w:rsidR="00FE20A5">
        <w:rPr>
          <w:color w:val="4472C4" w:themeColor="accent5"/>
        </w:rPr>
        <w:t>toiselta luokalta</w:t>
      </w:r>
      <w:r>
        <w:rPr>
          <w:color w:val="4472C4" w:themeColor="accent5"/>
        </w:rPr>
        <w:t xml:space="preserve"> kolmannelle luokalle tehdään tiivistä yhteistyötä </w:t>
      </w:r>
      <w:r w:rsidR="00FE20A5">
        <w:rPr>
          <w:color w:val="4472C4" w:themeColor="accent5"/>
        </w:rPr>
        <w:t xml:space="preserve">laaja-alaisen </w:t>
      </w:r>
      <w:r>
        <w:rPr>
          <w:color w:val="4472C4" w:themeColor="accent5"/>
        </w:rPr>
        <w:t xml:space="preserve">erityisopettajan, </w:t>
      </w:r>
      <w:r w:rsidR="00FE20A5">
        <w:rPr>
          <w:color w:val="4472C4" w:themeColor="accent5"/>
        </w:rPr>
        <w:t>toisen luokan</w:t>
      </w:r>
      <w:r>
        <w:rPr>
          <w:color w:val="4472C4" w:themeColor="accent5"/>
        </w:rPr>
        <w:t xml:space="preserve"> opettajien ja kolmannen luokan opettajien kanssa. </w:t>
      </w:r>
    </w:p>
    <w:p w:rsidR="00FB6E41" w:rsidRPr="00692C5A" w:rsidRDefault="00FB6E41" w:rsidP="00FB6E41">
      <w:pPr>
        <w:jc w:val="both"/>
        <w:rPr>
          <w:rFonts w:ascii="Calibri" w:eastAsia="Times New Roman" w:hAnsi="Calibri" w:cs="Times New Roman"/>
          <w:color w:val="4472C4"/>
          <w:sz w:val="24"/>
          <w:szCs w:val="24"/>
        </w:rPr>
      </w:pPr>
      <w:proofErr w:type="gramStart"/>
      <w:r w:rsidRPr="00692C5A">
        <w:rPr>
          <w:rFonts w:ascii="Calibri" w:eastAsia="Times New Roman" w:hAnsi="Calibri" w:cs="Times New Roman"/>
          <w:i/>
          <w:color w:val="4472C4"/>
          <w:sz w:val="24"/>
          <w:szCs w:val="24"/>
        </w:rPr>
        <w:t>Siirtymävaihe alakoulusta yläkouluun</w:t>
      </w:r>
      <w:r w:rsidRPr="00692C5A">
        <w:rPr>
          <w:rFonts w:ascii="Calibri" w:eastAsia="Times New Roman" w:hAnsi="Calibri" w:cs="Times New Roman"/>
          <w:color w:val="4472C4"/>
          <w:sz w:val="24"/>
          <w:szCs w:val="24"/>
        </w:rPr>
        <w:t>.</w:t>
      </w:r>
      <w:proofErr w:type="gramEnd"/>
      <w:r w:rsidRPr="00692C5A">
        <w:rPr>
          <w:rFonts w:ascii="Calibri" w:eastAsia="Times New Roman" w:hAnsi="Calibri" w:cs="Times New Roman"/>
          <w:color w:val="4472C4"/>
          <w:sz w:val="24"/>
          <w:szCs w:val="24"/>
        </w:rPr>
        <w:t xml:space="preserve"> Yläkoulun aloittamista edeltävänä keväänä oppilaanohjaaja ja tarvittaessa erityisopettajat vierailevat 6. luokilla kertomassa yläkoulusta ja sen käytänteistä. </w:t>
      </w:r>
      <w:r w:rsidRPr="007936B0">
        <w:rPr>
          <w:rFonts w:ascii="Calibri" w:eastAsia="Times New Roman" w:hAnsi="Calibri" w:cs="Times New Roman"/>
          <w:color w:val="4472C4"/>
          <w:sz w:val="24"/>
          <w:szCs w:val="24"/>
        </w:rPr>
        <w:t>Erityisopettajat ja o</w:t>
      </w:r>
      <w:r w:rsidRPr="00692C5A">
        <w:rPr>
          <w:rFonts w:ascii="Calibri" w:eastAsia="Times New Roman" w:hAnsi="Calibri" w:cs="Times New Roman"/>
          <w:color w:val="4472C4"/>
          <w:sz w:val="24"/>
          <w:szCs w:val="24"/>
        </w:rPr>
        <w:t>ppilaanohjaaja huolehtivat alakoulun oppilaiden tiedonsiirrosta käymällä alakoulun laaja-alaisten erityisopettajien ja luokanopettajien kanssa tarpeelliset keskustelut. He myös järjestävät yläluokkia opettaville opettajille tiedonsiirtopalaverin tulevista yläluokkalaisista. Alakouluista toimitetaan yläkouluun oppilaiden henkilökohtaiset oppimisen järjestämistä koskevat suunnitelmat.</w:t>
      </w:r>
    </w:p>
    <w:p w:rsidR="00FB6E41" w:rsidRPr="00692C5A" w:rsidRDefault="00FB6E41" w:rsidP="00FB6E41">
      <w:pPr>
        <w:jc w:val="both"/>
        <w:rPr>
          <w:rFonts w:ascii="Calibri" w:eastAsia="Times New Roman" w:hAnsi="Calibri" w:cs="Times New Roman"/>
          <w:color w:val="4472C4"/>
          <w:sz w:val="24"/>
          <w:szCs w:val="24"/>
        </w:rPr>
      </w:pPr>
      <w:r w:rsidRPr="00692C5A">
        <w:rPr>
          <w:rFonts w:ascii="Calibri" w:eastAsia="Times New Roman" w:hAnsi="Calibri" w:cs="Times New Roman"/>
          <w:color w:val="4472C4"/>
          <w:sz w:val="24"/>
          <w:szCs w:val="24"/>
        </w:rPr>
        <w:t xml:space="preserve">Kuudesluokkalaisille järjestetään keväällä tutustumispäivä yläkouluun. Päivän aikana tulevat yläkoululaiset tutustuvat tuleviin luokkakavereihinsa ja tulevaan ryhmänohjaajaansa. Kuraattori, opinto-ohjaaja ja tukioppilaat järjestävät päivän ohjelman. Tuolloin aloitetaan luokkien ryhmäytyminen ja luokkahengen vahvistaminen. Syksyllä jatketaan ryhmäytymistä erilaisin toiminnoin (esim. ryhmäytymispäivä). Vanhemmille pidetään vanhempainilta syyslukukauden alussa. </w:t>
      </w:r>
    </w:p>
    <w:p w:rsidR="00FB6E41" w:rsidRPr="00692C5A" w:rsidRDefault="00FB6E41" w:rsidP="00FB6E41">
      <w:pPr>
        <w:jc w:val="both"/>
        <w:rPr>
          <w:rFonts w:ascii="Calibri" w:eastAsia="Times New Roman" w:hAnsi="Calibri" w:cs="Times New Roman"/>
          <w:color w:val="4472C4"/>
          <w:sz w:val="24"/>
          <w:szCs w:val="24"/>
        </w:rPr>
      </w:pPr>
      <w:proofErr w:type="gramStart"/>
      <w:r w:rsidRPr="00692C5A">
        <w:rPr>
          <w:rFonts w:ascii="Calibri" w:eastAsia="Times New Roman" w:hAnsi="Calibri" w:cs="Times New Roman"/>
          <w:i/>
          <w:color w:val="4472C4"/>
          <w:sz w:val="24"/>
          <w:szCs w:val="24"/>
        </w:rPr>
        <w:lastRenderedPageBreak/>
        <w:t>Siirtymävaihe perusopetuksesta toiselle asteelle</w:t>
      </w:r>
      <w:r w:rsidRPr="00692C5A">
        <w:rPr>
          <w:rFonts w:ascii="Calibri" w:eastAsia="Times New Roman" w:hAnsi="Calibri" w:cs="Times New Roman"/>
          <w:color w:val="4472C4"/>
          <w:sz w:val="24"/>
          <w:szCs w:val="24"/>
        </w:rPr>
        <w:t>.</w:t>
      </w:r>
      <w:proofErr w:type="gramEnd"/>
      <w:r w:rsidRPr="00692C5A">
        <w:rPr>
          <w:rFonts w:ascii="Calibri" w:eastAsia="Times New Roman" w:hAnsi="Calibri" w:cs="Times New Roman"/>
          <w:color w:val="4472C4"/>
          <w:sz w:val="24"/>
          <w:szCs w:val="24"/>
        </w:rPr>
        <w:t xml:space="preserve"> Opintojen edetessä korostuu työelämään tutustumisen ja tulevaisuuden opiskelu- ja ammattivaihtoehtojen suunnittelun merkitys. Opintojen ohjauksella vahvistetaan myös yhteistyötaitoja, kykyä toimia erilaisissa tilanteissa sekä vastuunottamista ja -kantamista omista ja yhteisistä töistä. Lisäksi ohjauksella edistetään oppilaiden tasa-arvoa ja ehkäistään oppilaiden syrjäytymistä. Tavoitteena on rakentaa oppilaan ohjauksesta koko perusopetuksen kestävä jatkumo. Jokainen oppilasta opettava opettaja ohjaa häntä opettamansa oppiaineen opiskelussa sekä auttaa oppimaan oppimisen taitojen ja oppimisen valmiuksien kehittämisessä. Jokainen opettaja osallistuu myös oppilaan persoonallisen kasvun, kehityksen ja osallisuuden tukemiseen. Näillä toimenpiteillä pyritään ehkäisemään opintoihin liittyvien ongelmien syntymistä. </w:t>
      </w:r>
    </w:p>
    <w:p w:rsidR="00FB6E41" w:rsidRPr="00692C5A" w:rsidRDefault="00FB6E41" w:rsidP="00FB6E41">
      <w:pPr>
        <w:jc w:val="both"/>
        <w:rPr>
          <w:rFonts w:ascii="Calibri" w:eastAsia="Times New Roman" w:hAnsi="Calibri" w:cs="Times New Roman"/>
          <w:color w:val="4472C4"/>
          <w:sz w:val="24"/>
          <w:szCs w:val="24"/>
        </w:rPr>
      </w:pPr>
      <w:r w:rsidRPr="00692C5A">
        <w:rPr>
          <w:rFonts w:ascii="Calibri" w:eastAsia="Times New Roman" w:hAnsi="Calibri" w:cs="Times New Roman"/>
          <w:color w:val="4472C4"/>
          <w:sz w:val="24"/>
          <w:szCs w:val="24"/>
        </w:rPr>
        <w:t xml:space="preserve">Nivelvaihe perusopetuksesta toiselle asteelle </w:t>
      </w:r>
      <w:r w:rsidRPr="007936B0">
        <w:rPr>
          <w:rFonts w:ascii="Calibri" w:eastAsia="Times New Roman" w:hAnsi="Calibri" w:cs="Times New Roman"/>
          <w:color w:val="4472C4"/>
          <w:sz w:val="24"/>
          <w:szCs w:val="24"/>
        </w:rPr>
        <w:t>toteutetaan yhteistyössä lähialueen toisen asteen oppilaitosten kanssa.</w:t>
      </w:r>
      <w:r w:rsidRPr="00692C5A">
        <w:rPr>
          <w:rFonts w:ascii="Calibri" w:eastAsia="Times New Roman" w:hAnsi="Calibri" w:cs="Times New Roman"/>
          <w:color w:val="4472C4"/>
          <w:sz w:val="24"/>
          <w:szCs w:val="24"/>
        </w:rPr>
        <w:t xml:space="preserve"> Oppilaanohjaaja järjestää oppilaille mahdollisuuden tutustua </w:t>
      </w:r>
      <w:r w:rsidRPr="007936B0">
        <w:rPr>
          <w:rFonts w:ascii="Calibri" w:eastAsia="Times New Roman" w:hAnsi="Calibri" w:cs="Times New Roman"/>
          <w:color w:val="4472C4"/>
          <w:sz w:val="24"/>
          <w:szCs w:val="24"/>
        </w:rPr>
        <w:t xml:space="preserve">lähialueen </w:t>
      </w:r>
      <w:r w:rsidRPr="00692C5A">
        <w:rPr>
          <w:rFonts w:ascii="Calibri" w:eastAsia="Times New Roman" w:hAnsi="Calibri" w:cs="Times New Roman"/>
          <w:color w:val="4472C4"/>
          <w:sz w:val="24"/>
          <w:szCs w:val="24"/>
        </w:rPr>
        <w:t xml:space="preserve">toisen asteen </w:t>
      </w:r>
      <w:r w:rsidRPr="007936B0">
        <w:rPr>
          <w:rFonts w:ascii="Calibri" w:eastAsia="Times New Roman" w:hAnsi="Calibri" w:cs="Times New Roman"/>
          <w:color w:val="4472C4"/>
          <w:sz w:val="24"/>
          <w:szCs w:val="24"/>
        </w:rPr>
        <w:t>oppilaitoksiin</w:t>
      </w:r>
      <w:r w:rsidRPr="00692C5A">
        <w:rPr>
          <w:rFonts w:ascii="Calibri" w:eastAsia="Times New Roman" w:hAnsi="Calibri" w:cs="Times New Roman"/>
          <w:color w:val="4472C4"/>
          <w:sz w:val="24"/>
          <w:szCs w:val="24"/>
        </w:rPr>
        <w:t>. Erityistä tukea tarvitseville oppilaille voidaan järjestää räätälöityjä tutustumiskäyntejä</w:t>
      </w:r>
      <w:r w:rsidRPr="007936B0">
        <w:rPr>
          <w:rFonts w:ascii="Calibri" w:eastAsia="Times New Roman" w:hAnsi="Calibri" w:cs="Times New Roman"/>
          <w:color w:val="4472C4"/>
          <w:sz w:val="24"/>
          <w:szCs w:val="24"/>
        </w:rPr>
        <w:t>, tarvittaessa yhteistyössä huoltajien kanssa</w:t>
      </w:r>
      <w:r w:rsidRPr="00692C5A">
        <w:rPr>
          <w:rFonts w:ascii="Calibri" w:eastAsia="Times New Roman" w:hAnsi="Calibri" w:cs="Times New Roman"/>
          <w:color w:val="4472C4"/>
          <w:sz w:val="24"/>
          <w:szCs w:val="24"/>
        </w:rPr>
        <w:t>. Oppilaanohjaaja on tiiviissä yhteistyössä</w:t>
      </w:r>
      <w:r w:rsidRPr="007936B0">
        <w:rPr>
          <w:rFonts w:ascii="Calibri" w:eastAsia="Times New Roman" w:hAnsi="Calibri" w:cs="Times New Roman"/>
          <w:color w:val="4472C4"/>
          <w:sz w:val="24"/>
          <w:szCs w:val="24"/>
        </w:rPr>
        <w:t xml:space="preserve"> lähialueen</w:t>
      </w:r>
      <w:r w:rsidRPr="00692C5A">
        <w:rPr>
          <w:rFonts w:ascii="Calibri" w:eastAsia="Times New Roman" w:hAnsi="Calibri" w:cs="Times New Roman"/>
          <w:color w:val="4472C4"/>
          <w:sz w:val="24"/>
          <w:szCs w:val="24"/>
        </w:rPr>
        <w:t xml:space="preserve"> toisen asteen oppilaitoksiin. Oppilaanohjaaja käy </w:t>
      </w:r>
      <w:r w:rsidRPr="007936B0">
        <w:rPr>
          <w:rFonts w:ascii="Calibri" w:eastAsia="Times New Roman" w:hAnsi="Calibri" w:cs="Times New Roman"/>
          <w:color w:val="4472C4"/>
          <w:sz w:val="24"/>
          <w:szCs w:val="24"/>
        </w:rPr>
        <w:t xml:space="preserve">oppilaiden </w:t>
      </w:r>
      <w:r w:rsidRPr="00692C5A">
        <w:rPr>
          <w:rFonts w:ascii="Calibri" w:eastAsia="Times New Roman" w:hAnsi="Calibri" w:cs="Times New Roman"/>
          <w:color w:val="4472C4"/>
          <w:sz w:val="24"/>
          <w:szCs w:val="24"/>
        </w:rPr>
        <w:t>kanssa</w:t>
      </w:r>
      <w:r w:rsidRPr="007936B0">
        <w:rPr>
          <w:rFonts w:ascii="Calibri" w:eastAsia="Times New Roman" w:hAnsi="Calibri" w:cs="Times New Roman"/>
          <w:color w:val="4472C4"/>
          <w:sz w:val="24"/>
          <w:szCs w:val="24"/>
        </w:rPr>
        <w:t xml:space="preserve"> </w:t>
      </w:r>
      <w:r w:rsidRPr="00692C5A">
        <w:rPr>
          <w:rFonts w:ascii="Calibri" w:eastAsia="Times New Roman" w:hAnsi="Calibri" w:cs="Times New Roman"/>
          <w:color w:val="4472C4"/>
          <w:sz w:val="24"/>
          <w:szCs w:val="24"/>
        </w:rPr>
        <w:t>jatko-opintokeskustelut. Huoltajille järjestetään yhteishakuun liittyvä vanhempainilta</w:t>
      </w:r>
      <w:r w:rsidRPr="007936B0">
        <w:rPr>
          <w:rFonts w:ascii="Calibri" w:eastAsia="Times New Roman" w:hAnsi="Calibri" w:cs="Times New Roman"/>
          <w:color w:val="4472C4"/>
          <w:sz w:val="24"/>
          <w:szCs w:val="24"/>
        </w:rPr>
        <w:t>.</w:t>
      </w:r>
      <w:r w:rsidRPr="00692C5A">
        <w:rPr>
          <w:rFonts w:ascii="Calibri" w:eastAsia="Times New Roman" w:hAnsi="Calibri" w:cs="Times New Roman"/>
          <w:color w:val="4472C4"/>
          <w:sz w:val="24"/>
          <w:szCs w:val="24"/>
        </w:rPr>
        <w:t xml:space="preserve"> Lisäksi </w:t>
      </w:r>
      <w:r w:rsidRPr="007936B0">
        <w:rPr>
          <w:rFonts w:ascii="Calibri" w:eastAsia="Times New Roman" w:hAnsi="Calibri" w:cs="Times New Roman"/>
          <w:color w:val="4472C4"/>
          <w:sz w:val="24"/>
          <w:szCs w:val="24"/>
        </w:rPr>
        <w:t xml:space="preserve">yhdeksäsluokkalaisten </w:t>
      </w:r>
      <w:r w:rsidRPr="00692C5A">
        <w:rPr>
          <w:rFonts w:ascii="Calibri" w:eastAsia="Times New Roman" w:hAnsi="Calibri" w:cs="Times New Roman"/>
          <w:color w:val="4472C4"/>
          <w:sz w:val="24"/>
          <w:szCs w:val="24"/>
        </w:rPr>
        <w:t>huoltajille tarjotaan mahdollisuus keskustel</w:t>
      </w:r>
      <w:r w:rsidRPr="007936B0">
        <w:rPr>
          <w:rFonts w:ascii="Calibri" w:eastAsia="Times New Roman" w:hAnsi="Calibri" w:cs="Times New Roman"/>
          <w:color w:val="4472C4"/>
          <w:sz w:val="24"/>
          <w:szCs w:val="24"/>
        </w:rPr>
        <w:t>la</w:t>
      </w:r>
      <w:r w:rsidRPr="00692C5A">
        <w:rPr>
          <w:rFonts w:ascii="Calibri" w:eastAsia="Times New Roman" w:hAnsi="Calibri" w:cs="Times New Roman"/>
          <w:color w:val="4472C4"/>
          <w:sz w:val="24"/>
          <w:szCs w:val="24"/>
        </w:rPr>
        <w:t xml:space="preserve"> oppilaan jatko-opintoihin liittyvistä asioista oppilaanohjaajan</w:t>
      </w:r>
      <w:r w:rsidRPr="007936B0">
        <w:rPr>
          <w:rFonts w:ascii="Calibri" w:eastAsia="Times New Roman" w:hAnsi="Calibri" w:cs="Times New Roman"/>
          <w:color w:val="4472C4"/>
          <w:sz w:val="24"/>
          <w:szCs w:val="24"/>
        </w:rPr>
        <w:t xml:space="preserve"> kanssa. Tarvittaessa tapaaminen voidaan järjestää aiemminkin. Erityistä tukea tarvitsevien</w:t>
      </w:r>
      <w:r w:rsidRPr="00692C5A">
        <w:rPr>
          <w:rFonts w:ascii="Calibri" w:eastAsia="Times New Roman" w:hAnsi="Calibri" w:cs="Times New Roman"/>
          <w:color w:val="4472C4"/>
          <w:sz w:val="24"/>
          <w:szCs w:val="24"/>
        </w:rPr>
        <w:t xml:space="preserve"> </w:t>
      </w:r>
      <w:r w:rsidRPr="007936B0">
        <w:rPr>
          <w:rFonts w:ascii="Calibri" w:eastAsia="Times New Roman" w:hAnsi="Calibri" w:cs="Times New Roman"/>
          <w:color w:val="4472C4"/>
          <w:sz w:val="24"/>
          <w:szCs w:val="24"/>
        </w:rPr>
        <w:t xml:space="preserve">jatko-opintoja suunnitellaan tarvittaessa yhteistyössä </w:t>
      </w:r>
      <w:r w:rsidRPr="00692C5A">
        <w:rPr>
          <w:rFonts w:ascii="Calibri" w:eastAsia="Times New Roman" w:hAnsi="Calibri" w:cs="Times New Roman"/>
          <w:color w:val="4472C4"/>
          <w:sz w:val="24"/>
          <w:szCs w:val="24"/>
        </w:rPr>
        <w:t>oppilashuollon eri asiantuntijoiden</w:t>
      </w:r>
      <w:r w:rsidRPr="007936B0">
        <w:rPr>
          <w:rFonts w:ascii="Calibri" w:eastAsia="Times New Roman" w:hAnsi="Calibri" w:cs="Times New Roman"/>
          <w:color w:val="4472C4"/>
          <w:sz w:val="24"/>
          <w:szCs w:val="24"/>
        </w:rPr>
        <w:t xml:space="preserve">, huoltajien ja vastaanottavan oppilaitoksen </w:t>
      </w:r>
      <w:r w:rsidRPr="00692C5A">
        <w:rPr>
          <w:rFonts w:ascii="Calibri" w:eastAsia="Times New Roman" w:hAnsi="Calibri" w:cs="Times New Roman"/>
          <w:color w:val="4472C4"/>
          <w:sz w:val="24"/>
          <w:szCs w:val="24"/>
        </w:rPr>
        <w:t>kanssa.</w:t>
      </w:r>
      <w:r w:rsidRPr="007936B0">
        <w:rPr>
          <w:rFonts w:ascii="Calibri" w:eastAsia="Times New Roman" w:hAnsi="Calibri" w:cs="Times New Roman"/>
          <w:color w:val="4472C4"/>
          <w:sz w:val="24"/>
          <w:szCs w:val="24"/>
        </w:rPr>
        <w:t xml:space="preserve"> </w:t>
      </w:r>
      <w:r w:rsidRPr="00692C5A">
        <w:rPr>
          <w:rFonts w:ascii="Calibri" w:eastAsia="Times New Roman" w:hAnsi="Calibri" w:cs="Times New Roman"/>
          <w:color w:val="4472C4"/>
          <w:sz w:val="24"/>
          <w:szCs w:val="24"/>
        </w:rPr>
        <w:t xml:space="preserve">Lisäksi </w:t>
      </w:r>
      <w:r w:rsidRPr="007936B0">
        <w:rPr>
          <w:rFonts w:ascii="Calibri" w:eastAsia="Times New Roman" w:hAnsi="Calibri" w:cs="Times New Roman"/>
          <w:color w:val="4472C4"/>
          <w:sz w:val="24"/>
          <w:szCs w:val="24"/>
        </w:rPr>
        <w:t xml:space="preserve">erityisopettaja yhteistyössä </w:t>
      </w:r>
      <w:r w:rsidRPr="00692C5A">
        <w:rPr>
          <w:rFonts w:ascii="Calibri" w:eastAsia="Times New Roman" w:hAnsi="Calibri" w:cs="Times New Roman"/>
          <w:color w:val="4472C4"/>
          <w:sz w:val="24"/>
          <w:szCs w:val="24"/>
        </w:rPr>
        <w:t>oppilaanohjaaja</w:t>
      </w:r>
      <w:r w:rsidRPr="007936B0">
        <w:rPr>
          <w:rFonts w:ascii="Calibri" w:eastAsia="Times New Roman" w:hAnsi="Calibri" w:cs="Times New Roman"/>
          <w:color w:val="4472C4"/>
          <w:sz w:val="24"/>
          <w:szCs w:val="24"/>
        </w:rPr>
        <w:t>n kanssa</w:t>
      </w:r>
      <w:r w:rsidRPr="00692C5A">
        <w:rPr>
          <w:rFonts w:ascii="Calibri" w:eastAsia="Times New Roman" w:hAnsi="Calibri" w:cs="Times New Roman"/>
          <w:color w:val="4472C4"/>
          <w:sz w:val="24"/>
          <w:szCs w:val="24"/>
        </w:rPr>
        <w:t xml:space="preserve"> huolehtii, että toisen asteen oppilaitokset saavat erityisen tuen piirissä olleista oppilaista opiskeluun liittyvät välttämättömät tiedot. </w:t>
      </w:r>
    </w:p>
    <w:p w:rsidR="00FB6E41" w:rsidRPr="007936B0" w:rsidRDefault="00FB6E41" w:rsidP="00FB6E41">
      <w:pPr>
        <w:jc w:val="both"/>
        <w:rPr>
          <w:rFonts w:ascii="Calibri" w:eastAsia="Times New Roman" w:hAnsi="Calibri" w:cs="Times New Roman"/>
          <w:color w:val="4472C4"/>
          <w:sz w:val="24"/>
          <w:szCs w:val="24"/>
        </w:rPr>
      </w:pPr>
      <w:r w:rsidRPr="007936B0">
        <w:rPr>
          <w:rFonts w:ascii="Calibri" w:eastAsia="Times New Roman" w:hAnsi="Calibri" w:cs="Times New Roman"/>
          <w:color w:val="4472C4"/>
          <w:sz w:val="24"/>
          <w:szCs w:val="24"/>
        </w:rPr>
        <w:t xml:space="preserve">Yhteishakua harjoitellaan </w:t>
      </w:r>
      <w:r w:rsidRPr="00692C5A">
        <w:rPr>
          <w:rFonts w:ascii="Calibri" w:eastAsia="Times New Roman" w:hAnsi="Calibri" w:cs="Times New Roman"/>
          <w:color w:val="4472C4"/>
          <w:sz w:val="24"/>
          <w:szCs w:val="24"/>
        </w:rPr>
        <w:t>oppilaanohjauksen tunnilla.</w:t>
      </w:r>
      <w:r w:rsidRPr="007936B0">
        <w:rPr>
          <w:rFonts w:ascii="Calibri" w:eastAsia="Times New Roman" w:hAnsi="Calibri" w:cs="Times New Roman"/>
          <w:color w:val="4472C4"/>
          <w:sz w:val="24"/>
          <w:szCs w:val="24"/>
        </w:rPr>
        <w:t xml:space="preserve"> Huoltajia suositellaan perehtymään yhteishakuun ja tekemään se yhdessä oppilaan kanssa. Vaihtoehtona tarjotaan myös mahdollisuus tehdä yhteishaku koulussa.</w:t>
      </w:r>
      <w:r w:rsidRPr="00692C5A">
        <w:rPr>
          <w:rFonts w:ascii="Calibri" w:eastAsia="Times New Roman" w:hAnsi="Calibri" w:cs="Times New Roman"/>
          <w:color w:val="4472C4"/>
          <w:sz w:val="24"/>
          <w:szCs w:val="24"/>
        </w:rPr>
        <w:t xml:space="preserve"> Yhteishaun tulosten julkistamisen jälkeen oppilaanohjaaja suorittaa jälkiohjausta päivystämällä koulussa kesäkuussa erikseen </w:t>
      </w:r>
      <w:r w:rsidRPr="007936B0">
        <w:rPr>
          <w:rFonts w:ascii="Calibri" w:eastAsia="Times New Roman" w:hAnsi="Calibri" w:cs="Times New Roman"/>
          <w:color w:val="4472C4"/>
          <w:sz w:val="24"/>
          <w:szCs w:val="24"/>
        </w:rPr>
        <w:t>ilmoitettuna</w:t>
      </w:r>
      <w:r w:rsidRPr="00692C5A">
        <w:rPr>
          <w:rFonts w:ascii="Calibri" w:eastAsia="Times New Roman" w:hAnsi="Calibri" w:cs="Times New Roman"/>
          <w:color w:val="4472C4"/>
          <w:sz w:val="24"/>
          <w:szCs w:val="24"/>
        </w:rPr>
        <w:t xml:space="preserve"> ajankohtana. </w:t>
      </w:r>
      <w:r w:rsidRPr="007936B0">
        <w:rPr>
          <w:rFonts w:ascii="Calibri" w:eastAsia="Times New Roman" w:hAnsi="Calibri" w:cs="Times New Roman"/>
          <w:color w:val="4472C4"/>
          <w:sz w:val="24"/>
          <w:szCs w:val="24"/>
        </w:rPr>
        <w:t>Oppilaanohjaaja</w:t>
      </w:r>
      <w:r w:rsidRPr="00692C5A">
        <w:rPr>
          <w:rFonts w:ascii="Calibri" w:eastAsia="Times New Roman" w:hAnsi="Calibri" w:cs="Times New Roman"/>
          <w:color w:val="4472C4"/>
          <w:sz w:val="24"/>
          <w:szCs w:val="24"/>
        </w:rPr>
        <w:t xml:space="preserve"> tarkistaa kaikkien oppilaiden haun toteutumisen</w:t>
      </w:r>
      <w:r w:rsidRPr="007936B0">
        <w:rPr>
          <w:rFonts w:ascii="Calibri" w:eastAsia="Times New Roman" w:hAnsi="Calibri" w:cs="Times New Roman"/>
          <w:color w:val="4472C4"/>
          <w:sz w:val="24"/>
          <w:szCs w:val="24"/>
        </w:rPr>
        <w:t xml:space="preserve">, </w:t>
      </w:r>
      <w:r w:rsidRPr="00692C5A">
        <w:rPr>
          <w:rFonts w:ascii="Calibri" w:eastAsia="Times New Roman" w:hAnsi="Calibri" w:cs="Times New Roman"/>
          <w:color w:val="4472C4"/>
          <w:sz w:val="24"/>
          <w:szCs w:val="24"/>
        </w:rPr>
        <w:t>ottaa tarvittaessa yhteyttä ilman opiskelupaikkaa jääneisiin oppilaisiin</w:t>
      </w:r>
      <w:r w:rsidRPr="007936B0">
        <w:rPr>
          <w:rFonts w:ascii="Calibri" w:eastAsia="Times New Roman" w:hAnsi="Calibri" w:cs="Times New Roman"/>
          <w:color w:val="4472C4"/>
          <w:sz w:val="24"/>
          <w:szCs w:val="24"/>
        </w:rPr>
        <w:t xml:space="preserve"> ja</w:t>
      </w:r>
      <w:r w:rsidRPr="00692C5A">
        <w:rPr>
          <w:rFonts w:ascii="Calibri" w:eastAsia="Times New Roman" w:hAnsi="Calibri" w:cs="Times New Roman"/>
          <w:color w:val="4472C4"/>
          <w:sz w:val="24"/>
          <w:szCs w:val="24"/>
        </w:rPr>
        <w:t xml:space="preserve"> opastaa lisähakuun</w:t>
      </w:r>
      <w:r w:rsidRPr="007936B0">
        <w:rPr>
          <w:rFonts w:ascii="Calibri" w:eastAsia="Times New Roman" w:hAnsi="Calibri" w:cs="Times New Roman"/>
          <w:color w:val="4472C4"/>
          <w:sz w:val="24"/>
          <w:szCs w:val="24"/>
        </w:rPr>
        <w:t xml:space="preserve"> ja erillishakuihin</w:t>
      </w:r>
      <w:r w:rsidRPr="00692C5A">
        <w:rPr>
          <w:rFonts w:ascii="Calibri" w:eastAsia="Times New Roman" w:hAnsi="Calibri" w:cs="Times New Roman"/>
          <w:color w:val="4472C4"/>
          <w:sz w:val="24"/>
          <w:szCs w:val="24"/>
        </w:rPr>
        <w:t xml:space="preserve"> liittyvissä asioissa. </w:t>
      </w:r>
    </w:p>
    <w:p w:rsidR="00FB6E41" w:rsidRPr="007936B0" w:rsidRDefault="00FB6E41" w:rsidP="00FB6E41">
      <w:pPr>
        <w:jc w:val="both"/>
        <w:rPr>
          <w:rFonts w:ascii="Calibri" w:eastAsia="Times New Roman" w:hAnsi="Calibri" w:cs="Times New Roman"/>
          <w:color w:val="4472C4"/>
          <w:sz w:val="24"/>
          <w:szCs w:val="24"/>
        </w:rPr>
      </w:pPr>
      <w:r w:rsidRPr="00692C5A">
        <w:rPr>
          <w:rFonts w:ascii="Calibri" w:eastAsia="Times New Roman" w:hAnsi="Calibri" w:cs="Times New Roman"/>
          <w:color w:val="4472C4"/>
          <w:sz w:val="24"/>
          <w:szCs w:val="24"/>
        </w:rPr>
        <w:t>Taipalsaarella toimii nuorisolain velvoittava etsivä nuorisotyö, joka auttaa ja antaa tukea esimerkiksi työ- ja opiskelupaikan saamisessa. Lisäksi ehkäisevä nuorisotyö pyrkii tavoittamaan syrjäytymisvaarassa olevat nuoret</w:t>
      </w:r>
      <w:r w:rsidRPr="007936B0">
        <w:rPr>
          <w:rFonts w:ascii="Calibri" w:eastAsia="Times New Roman" w:hAnsi="Calibri" w:cs="Times New Roman"/>
          <w:color w:val="4472C4"/>
          <w:sz w:val="24"/>
          <w:szCs w:val="24"/>
        </w:rPr>
        <w:t xml:space="preserve"> ja auttaa tarvittaessa lisähakuun ja erillishakuihin liittyvissä asioissa</w:t>
      </w:r>
      <w:r w:rsidRPr="00692C5A">
        <w:rPr>
          <w:rFonts w:ascii="Calibri" w:eastAsia="Times New Roman" w:hAnsi="Calibri" w:cs="Times New Roman"/>
          <w:color w:val="4472C4"/>
          <w:sz w:val="24"/>
          <w:szCs w:val="24"/>
        </w:rPr>
        <w:t>.</w:t>
      </w:r>
    </w:p>
    <w:p w:rsidR="0066782D" w:rsidRDefault="0066782D" w:rsidP="005A19D9">
      <w:pPr>
        <w:jc w:val="both"/>
        <w:rPr>
          <w:b/>
          <w:color w:val="4472C4" w:themeColor="accent5"/>
        </w:rPr>
      </w:pPr>
      <w:r w:rsidRPr="0066782D">
        <w:rPr>
          <w:b/>
          <w:color w:val="4472C4" w:themeColor="accent5"/>
        </w:rPr>
        <w:t>Yhteistyö ja käytänteet kouluympäristön terveellisyyden ja turvallisuuden sekä kouluyhteisön hyvinvoinnin tarkistuksissa</w:t>
      </w:r>
    </w:p>
    <w:p w:rsidR="0066782D" w:rsidRDefault="0066782D" w:rsidP="005A19D9">
      <w:pPr>
        <w:jc w:val="both"/>
        <w:rPr>
          <w:color w:val="4472C4" w:themeColor="accent5"/>
        </w:rPr>
      </w:pPr>
      <w:r>
        <w:rPr>
          <w:color w:val="4472C4" w:themeColor="accent5"/>
        </w:rPr>
        <w:t xml:space="preserve">Oppilaalla on oikeus turvalliseen fyysiseen, psyykkiseen ja sosiaaliseen opiskeluympäristöön. Opetuksen järjestäjän tulee taata oppilaiden ja koulun henkilöstön turvallisuus kaikissa tilanteissa. Terveellisyys ja turvallisuus tulee nähdä keskeisessä osassa koulun toimintakulttuuria. </w:t>
      </w:r>
      <w:r w:rsidR="00BE1812">
        <w:rPr>
          <w:color w:val="4472C4" w:themeColor="accent5"/>
        </w:rPr>
        <w:t>Taipalsaaren kunnan peruskouluissa terveellisyyttä ja turvallisuutta edistetään huolehtimalla</w:t>
      </w:r>
    </w:p>
    <w:p w:rsidR="00BE1812" w:rsidRDefault="00BE1812" w:rsidP="00D74290">
      <w:pPr>
        <w:pStyle w:val="Luettelokappale"/>
        <w:numPr>
          <w:ilvl w:val="0"/>
          <w:numId w:val="4"/>
        </w:numPr>
        <w:jc w:val="both"/>
        <w:rPr>
          <w:color w:val="4472C4" w:themeColor="accent5"/>
        </w:rPr>
      </w:pPr>
      <w:r>
        <w:rPr>
          <w:color w:val="4472C4" w:themeColor="accent5"/>
        </w:rPr>
        <w:t>ajanmukaisesta, omien edellytysten mukaisesta opetuksesta ja riittävästä tuesta,</w:t>
      </w:r>
    </w:p>
    <w:p w:rsidR="00BE1812" w:rsidRDefault="00BE1812" w:rsidP="00D74290">
      <w:pPr>
        <w:pStyle w:val="Luettelokappale"/>
        <w:numPr>
          <w:ilvl w:val="0"/>
          <w:numId w:val="4"/>
        </w:numPr>
        <w:jc w:val="both"/>
        <w:rPr>
          <w:color w:val="4472C4" w:themeColor="accent5"/>
        </w:rPr>
      </w:pPr>
      <w:r>
        <w:rPr>
          <w:color w:val="4472C4" w:themeColor="accent5"/>
        </w:rPr>
        <w:t>hyvinvointia ja osallisuutta edistävästä toimintakulttuurista ja ilmapiiristä,</w:t>
      </w:r>
    </w:p>
    <w:p w:rsidR="00BE1812" w:rsidRDefault="00BE1812" w:rsidP="00D74290">
      <w:pPr>
        <w:pStyle w:val="Luettelokappale"/>
        <w:numPr>
          <w:ilvl w:val="0"/>
          <w:numId w:val="4"/>
        </w:numPr>
        <w:jc w:val="both"/>
        <w:rPr>
          <w:color w:val="4472C4" w:themeColor="accent5"/>
        </w:rPr>
      </w:pPr>
      <w:r>
        <w:rPr>
          <w:color w:val="4472C4" w:themeColor="accent5"/>
        </w:rPr>
        <w:t>riittävästä ja monipuolisesta terveystiedon opetuksesta,</w:t>
      </w:r>
    </w:p>
    <w:p w:rsidR="00BE1812" w:rsidRDefault="00BE1812" w:rsidP="00D74290">
      <w:pPr>
        <w:pStyle w:val="Luettelokappale"/>
        <w:numPr>
          <w:ilvl w:val="0"/>
          <w:numId w:val="4"/>
        </w:numPr>
        <w:jc w:val="both"/>
        <w:rPr>
          <w:color w:val="4472C4" w:themeColor="accent5"/>
        </w:rPr>
      </w:pPr>
      <w:r>
        <w:rPr>
          <w:color w:val="4472C4" w:themeColor="accent5"/>
        </w:rPr>
        <w:t>toimivasta oppilashuollosta ja riittävistä sekä oikea-aikaisista yksilöllisen oppilashuollon palveluista,</w:t>
      </w:r>
    </w:p>
    <w:p w:rsidR="00BE1812" w:rsidRDefault="00BE1812" w:rsidP="00D74290">
      <w:pPr>
        <w:pStyle w:val="Luettelokappale"/>
        <w:numPr>
          <w:ilvl w:val="0"/>
          <w:numId w:val="4"/>
        </w:numPr>
        <w:jc w:val="both"/>
        <w:rPr>
          <w:color w:val="4472C4" w:themeColor="accent5"/>
        </w:rPr>
      </w:pPr>
      <w:r>
        <w:rPr>
          <w:color w:val="4472C4" w:themeColor="accent5"/>
        </w:rPr>
        <w:t>poissaolojen seurannasta,</w:t>
      </w:r>
    </w:p>
    <w:p w:rsidR="00BE1812" w:rsidRDefault="00BE1812" w:rsidP="00D74290">
      <w:pPr>
        <w:pStyle w:val="Luettelokappale"/>
        <w:numPr>
          <w:ilvl w:val="0"/>
          <w:numId w:val="4"/>
        </w:numPr>
        <w:jc w:val="both"/>
        <w:rPr>
          <w:color w:val="4472C4" w:themeColor="accent5"/>
        </w:rPr>
      </w:pPr>
      <w:r>
        <w:rPr>
          <w:color w:val="4472C4" w:themeColor="accent5"/>
        </w:rPr>
        <w:t>monipuolisesta, ravitsemuksellisesti oikeaoppisesta ja riittävästä kouluruokailusta,</w:t>
      </w:r>
    </w:p>
    <w:p w:rsidR="00BE1812" w:rsidRDefault="00BE1812" w:rsidP="00D74290">
      <w:pPr>
        <w:pStyle w:val="Luettelokappale"/>
        <w:numPr>
          <w:ilvl w:val="0"/>
          <w:numId w:val="4"/>
        </w:numPr>
        <w:jc w:val="both"/>
        <w:rPr>
          <w:color w:val="4472C4" w:themeColor="accent5"/>
        </w:rPr>
      </w:pPr>
      <w:r>
        <w:rPr>
          <w:color w:val="4472C4" w:themeColor="accent5"/>
        </w:rPr>
        <w:lastRenderedPageBreak/>
        <w:t>turvallisista koulumatkoista ja -kuljetuksista,</w:t>
      </w:r>
    </w:p>
    <w:p w:rsidR="00BE1812" w:rsidRDefault="00BE1812" w:rsidP="00D74290">
      <w:pPr>
        <w:pStyle w:val="Luettelokappale"/>
        <w:numPr>
          <w:ilvl w:val="0"/>
          <w:numId w:val="4"/>
        </w:numPr>
        <w:jc w:val="both"/>
        <w:rPr>
          <w:color w:val="4472C4" w:themeColor="accent5"/>
        </w:rPr>
      </w:pPr>
      <w:r>
        <w:rPr>
          <w:color w:val="4472C4" w:themeColor="accent5"/>
        </w:rPr>
        <w:t>monipuolisesta kerhotarjonnasta ja -toiminnasta,</w:t>
      </w:r>
    </w:p>
    <w:p w:rsidR="00BE1812" w:rsidRDefault="00BE1812" w:rsidP="00D74290">
      <w:pPr>
        <w:pStyle w:val="Luettelokappale"/>
        <w:numPr>
          <w:ilvl w:val="0"/>
          <w:numId w:val="4"/>
        </w:numPr>
        <w:jc w:val="both"/>
        <w:rPr>
          <w:color w:val="4472C4" w:themeColor="accent5"/>
        </w:rPr>
      </w:pPr>
      <w:r>
        <w:rPr>
          <w:color w:val="4472C4" w:themeColor="accent5"/>
        </w:rPr>
        <w:t>tietoturvallisuudesta,</w:t>
      </w:r>
    </w:p>
    <w:p w:rsidR="00BE1812" w:rsidRDefault="00BE1812" w:rsidP="00D74290">
      <w:pPr>
        <w:pStyle w:val="Luettelokappale"/>
        <w:numPr>
          <w:ilvl w:val="0"/>
          <w:numId w:val="4"/>
        </w:numPr>
        <w:jc w:val="both"/>
        <w:rPr>
          <w:color w:val="4472C4" w:themeColor="accent5"/>
        </w:rPr>
      </w:pPr>
      <w:r>
        <w:rPr>
          <w:color w:val="4472C4" w:themeColor="accent5"/>
        </w:rPr>
        <w:t xml:space="preserve">kiusaamisen, väkivallan ja häiriötilanteiden ennaltaehkäisystä sekä selvittämisestä ja lopettamisesta tarvittaessa </w:t>
      </w:r>
      <w:proofErr w:type="spellStart"/>
      <w:r>
        <w:rPr>
          <w:color w:val="4472C4" w:themeColor="accent5"/>
        </w:rPr>
        <w:t>ojentamis</w:t>
      </w:r>
      <w:proofErr w:type="spellEnd"/>
      <w:r>
        <w:rPr>
          <w:color w:val="4472C4" w:themeColor="accent5"/>
        </w:rPr>
        <w:t xml:space="preserve">- ja kurinpitotoimin sekä yhteistyössä muiden viranomaisten kanssa. </w:t>
      </w:r>
    </w:p>
    <w:p w:rsidR="00BE1812" w:rsidRDefault="00BE1812" w:rsidP="00D74290">
      <w:pPr>
        <w:pStyle w:val="Luettelokappale"/>
        <w:numPr>
          <w:ilvl w:val="0"/>
          <w:numId w:val="4"/>
        </w:numPr>
        <w:jc w:val="both"/>
        <w:rPr>
          <w:color w:val="4472C4" w:themeColor="accent5"/>
        </w:rPr>
      </w:pPr>
      <w:r>
        <w:rPr>
          <w:color w:val="4472C4" w:themeColor="accent5"/>
        </w:rPr>
        <w:t>tapaturmien, onnettomuuksien, ongelmien ja kri</w:t>
      </w:r>
      <w:r w:rsidR="001634D0">
        <w:rPr>
          <w:color w:val="4472C4" w:themeColor="accent5"/>
        </w:rPr>
        <w:t>isitilanteiden ennaltaehkäisystä</w:t>
      </w:r>
      <w:r>
        <w:rPr>
          <w:color w:val="4472C4" w:themeColor="accent5"/>
        </w:rPr>
        <w:t xml:space="preserve"> ja ajanmukaisilla </w:t>
      </w:r>
      <w:proofErr w:type="spellStart"/>
      <w:r>
        <w:rPr>
          <w:color w:val="4472C4" w:themeColor="accent5"/>
        </w:rPr>
        <w:t>va</w:t>
      </w:r>
      <w:r w:rsidR="001634D0">
        <w:rPr>
          <w:color w:val="4472C4" w:themeColor="accent5"/>
        </w:rPr>
        <w:t>rautumis</w:t>
      </w:r>
      <w:proofErr w:type="spellEnd"/>
      <w:r w:rsidR="001634D0">
        <w:rPr>
          <w:color w:val="4472C4" w:themeColor="accent5"/>
        </w:rPr>
        <w:t>- ja kriisisuunnitelmill</w:t>
      </w:r>
      <w:r>
        <w:rPr>
          <w:color w:val="4472C4" w:themeColor="accent5"/>
        </w:rPr>
        <w:t>a sekä</w:t>
      </w:r>
    </w:p>
    <w:p w:rsidR="00BE1812" w:rsidRDefault="005031E9" w:rsidP="00D74290">
      <w:pPr>
        <w:pStyle w:val="Luettelokappale"/>
        <w:numPr>
          <w:ilvl w:val="0"/>
          <w:numId w:val="4"/>
        </w:numPr>
        <w:jc w:val="both"/>
        <w:rPr>
          <w:color w:val="4472C4" w:themeColor="accent5"/>
        </w:rPr>
      </w:pPr>
      <w:r>
        <w:rPr>
          <w:color w:val="4472C4" w:themeColor="accent5"/>
        </w:rPr>
        <w:t>säännöllisestä</w:t>
      </w:r>
      <w:r w:rsidR="00BE1812">
        <w:rPr>
          <w:color w:val="4472C4" w:themeColor="accent5"/>
        </w:rPr>
        <w:t xml:space="preserve"> fyysisten (esim. koulurakennus, opetustilat, opetusvälineet, opetuksen järjestäminen, opetustilanteet, välitunnit ja kouluyhteisön ulkopuolella tapahtuva opetus) ja p</w:t>
      </w:r>
      <w:r>
        <w:rPr>
          <w:color w:val="4472C4" w:themeColor="accent5"/>
        </w:rPr>
        <w:t>syykkisten työolojen seurannasta</w:t>
      </w:r>
      <w:r w:rsidR="00BE1812">
        <w:rPr>
          <w:color w:val="4472C4" w:themeColor="accent5"/>
        </w:rPr>
        <w:t xml:space="preserve"> </w:t>
      </w:r>
      <w:r w:rsidR="001634D0">
        <w:rPr>
          <w:color w:val="4472C4" w:themeColor="accent5"/>
        </w:rPr>
        <w:t>niin</w:t>
      </w:r>
      <w:r w:rsidR="00BE1812">
        <w:rPr>
          <w:color w:val="4472C4" w:themeColor="accent5"/>
        </w:rPr>
        <w:t xml:space="preserve"> oppilaiden </w:t>
      </w:r>
      <w:r w:rsidR="001634D0">
        <w:rPr>
          <w:color w:val="4472C4" w:themeColor="accent5"/>
        </w:rPr>
        <w:t xml:space="preserve">kuin </w:t>
      </w:r>
      <w:r w:rsidR="00BE1812">
        <w:rPr>
          <w:color w:val="4472C4" w:themeColor="accent5"/>
        </w:rPr>
        <w:t>henkilöstön</w:t>
      </w:r>
      <w:r w:rsidR="001634D0">
        <w:rPr>
          <w:color w:val="4472C4" w:themeColor="accent5"/>
        </w:rPr>
        <w:t>kin</w:t>
      </w:r>
      <w:r w:rsidR="00BE1812">
        <w:rPr>
          <w:color w:val="4472C4" w:themeColor="accent5"/>
        </w:rPr>
        <w:t xml:space="preserve"> osalta. </w:t>
      </w:r>
    </w:p>
    <w:p w:rsidR="00B144EF" w:rsidRDefault="00BE1812" w:rsidP="00AF0EEB">
      <w:pPr>
        <w:jc w:val="both"/>
        <w:rPr>
          <w:color w:val="4472C4" w:themeColor="accent5"/>
        </w:rPr>
      </w:pPr>
      <w:r>
        <w:rPr>
          <w:color w:val="4472C4" w:themeColor="accent5"/>
        </w:rPr>
        <w:t xml:space="preserve">Turvallisuuden </w:t>
      </w:r>
      <w:r w:rsidR="00AF0EEB">
        <w:rPr>
          <w:color w:val="4472C4" w:themeColor="accent5"/>
        </w:rPr>
        <w:t>edistämisessä ja turvallisuutta vaarantavien tekijöiden ennaltaehkäisyssä noudatetaan turvallisuutta ohjaavaa lainsäädäntöä, eri oppiaineiden opetukseen laadittuja turvallisuusohjeita sekä muita paikallisia turvallisuutta koskevia linjauksia. Kouluyhteisön terveellisyyden, turvallisuuden ja hyvinvoinnin edistämisessä hyödynnetään mahdollisuuksien mukaan kouluterveyskyselyn sekä muiden kyselyiden ja tutkimusten tuloksia.</w:t>
      </w:r>
    </w:p>
    <w:p w:rsidR="00AF0EEB" w:rsidRDefault="00AF0EEB" w:rsidP="00AF0EEB">
      <w:pPr>
        <w:jc w:val="both"/>
        <w:rPr>
          <w:b/>
          <w:color w:val="4472C4" w:themeColor="accent5"/>
        </w:rPr>
      </w:pPr>
      <w:r w:rsidRPr="00AF0EEB">
        <w:rPr>
          <w:b/>
          <w:color w:val="4472C4" w:themeColor="accent5"/>
        </w:rPr>
        <w:t>Yhteistyö terveysneuvonnan ja terveystiedon opetuksen välillä</w:t>
      </w:r>
    </w:p>
    <w:p w:rsidR="00AF0EEB" w:rsidRDefault="00AF0EEB" w:rsidP="00C908D8">
      <w:pPr>
        <w:spacing w:after="0" w:line="240" w:lineRule="auto"/>
        <w:jc w:val="both"/>
        <w:rPr>
          <w:rFonts w:eastAsia="Times New Roman" w:cs="Times New Roman"/>
          <w:color w:val="4472C4" w:themeColor="accent5"/>
          <w:lang w:eastAsia="fi-FI"/>
        </w:rPr>
      </w:pPr>
      <w:r>
        <w:rPr>
          <w:color w:val="4472C4" w:themeColor="accent5"/>
        </w:rPr>
        <w:t xml:space="preserve">Terveystiedon opetuksessa tehdään yhteistyötä </w:t>
      </w:r>
      <w:r w:rsidR="001634D0">
        <w:rPr>
          <w:color w:val="4472C4" w:themeColor="accent5"/>
        </w:rPr>
        <w:t xml:space="preserve">mahdollisuuksien mukaan </w:t>
      </w:r>
      <w:r>
        <w:rPr>
          <w:color w:val="4472C4" w:themeColor="accent5"/>
        </w:rPr>
        <w:t xml:space="preserve">kouluterveydenhuollon, muun </w:t>
      </w:r>
      <w:proofErr w:type="spellStart"/>
      <w:r>
        <w:rPr>
          <w:color w:val="4472C4" w:themeColor="accent5"/>
        </w:rPr>
        <w:t>sosiaali</w:t>
      </w:r>
      <w:proofErr w:type="spellEnd"/>
      <w:r>
        <w:rPr>
          <w:color w:val="4472C4" w:themeColor="accent5"/>
        </w:rPr>
        <w:t xml:space="preserve">- ja terveyshuollon sekä kolmannen sektorin järjestöjen kanssa </w:t>
      </w:r>
      <w:r w:rsidR="00C908D8">
        <w:rPr>
          <w:color w:val="4472C4" w:themeColor="accent5"/>
        </w:rPr>
        <w:t xml:space="preserve">eri tahojen resurssien puitteissa. Terveystiedon opetuksessa hyödynnetään mahdollisuuksien mukaan kouluterveyskyselyn, muiden kyselyiden ja tutkimusten tuloksia sekä puututaan ajankohtaisiin terveysilmiöihin. </w:t>
      </w:r>
      <w:r w:rsidR="00C908D8" w:rsidRPr="00C908D8">
        <w:rPr>
          <w:color w:val="4472C4" w:themeColor="accent5"/>
        </w:rPr>
        <w:t xml:space="preserve">Lisäksi </w:t>
      </w:r>
      <w:r w:rsidR="00C908D8" w:rsidRPr="00C908D8">
        <w:rPr>
          <w:rFonts w:eastAsia="Times New Roman" w:cs="Arial"/>
          <w:color w:val="4472C4" w:themeColor="accent5"/>
          <w:lang w:eastAsia="fi-FI"/>
        </w:rPr>
        <w:t>Koulussa terveystietoa opettavat opettajat sopivat yhteistyöstä terveysneuvonnan osalta koulussa työskentelevien oppilashuollon työntekijöiden kanssa ja tiedottavat terveysneuvonnan mahdollisuudesta oppilaita.</w:t>
      </w:r>
    </w:p>
    <w:p w:rsidR="00C908D8" w:rsidRPr="00C908D8" w:rsidRDefault="00C908D8" w:rsidP="00C908D8">
      <w:pPr>
        <w:spacing w:after="0" w:line="240" w:lineRule="auto"/>
        <w:ind w:left="360"/>
        <w:jc w:val="both"/>
        <w:rPr>
          <w:rFonts w:eastAsia="Times New Roman" w:cs="Times New Roman"/>
          <w:color w:val="4472C4" w:themeColor="accent5"/>
          <w:lang w:eastAsia="fi-FI"/>
        </w:rPr>
      </w:pPr>
    </w:p>
    <w:p w:rsidR="00C908D8" w:rsidRPr="00C908D8" w:rsidRDefault="00C908D8" w:rsidP="00AF0EEB">
      <w:pPr>
        <w:jc w:val="both"/>
        <w:rPr>
          <w:b/>
          <w:color w:val="4472C4" w:themeColor="accent5"/>
        </w:rPr>
      </w:pPr>
      <w:r w:rsidRPr="00C908D8">
        <w:rPr>
          <w:b/>
          <w:color w:val="4472C4" w:themeColor="accent5"/>
        </w:rPr>
        <w:t>Järjestyssäännöt</w:t>
      </w:r>
    </w:p>
    <w:p w:rsidR="00C908D8" w:rsidRDefault="000A2E48" w:rsidP="00AF0EEB">
      <w:pPr>
        <w:jc w:val="both"/>
        <w:rPr>
          <w:color w:val="4472C4" w:themeColor="accent5"/>
        </w:rPr>
      </w:pPr>
      <w:r>
        <w:rPr>
          <w:color w:val="4472C4" w:themeColor="accent5"/>
        </w:rPr>
        <w:t xml:space="preserve">Opiskelun tulee sujua esteettömästi, turvallisesti ja terveellisesti. Lisäksi kouluyhteisön tulee olla viihtyisä. Näitä varten kullakin Taipalsaaren koululla on sisäistä järjestystä edistävät järjestyssääntönsä. </w:t>
      </w:r>
      <w:r w:rsidR="00C908D8">
        <w:rPr>
          <w:color w:val="4472C4" w:themeColor="accent5"/>
        </w:rPr>
        <w:t xml:space="preserve">Ne sisällytetään </w:t>
      </w:r>
      <w:r w:rsidR="00E53817">
        <w:rPr>
          <w:color w:val="4472C4" w:themeColor="accent5"/>
        </w:rPr>
        <w:t>koulujen lukuvuosisuunnitelmiin.</w:t>
      </w:r>
    </w:p>
    <w:p w:rsidR="00C017CA" w:rsidRDefault="000A2E48" w:rsidP="00AF0EEB">
      <w:pPr>
        <w:jc w:val="both"/>
        <w:rPr>
          <w:color w:val="4472C4" w:themeColor="accent5"/>
        </w:rPr>
      </w:pPr>
      <w:r>
        <w:rPr>
          <w:color w:val="4472C4" w:themeColor="accent5"/>
        </w:rPr>
        <w:t xml:space="preserve">Jos oppilas ei noudata järjestyssääntöjä, menetellään koulussa perusopetuslain mukaisesti. Puhuttelu- ja rangaistustoimina käytetään kasvatuskeskustelua, jälki-istuntoa ja kirjallista varoitusta. Koulusta määräaikaisesta erottamisesta päättää sivistyslautakunta. </w:t>
      </w:r>
    </w:p>
    <w:p w:rsidR="00E53817" w:rsidRDefault="00E53817" w:rsidP="00AF0EEB">
      <w:pPr>
        <w:jc w:val="both"/>
        <w:rPr>
          <w:b/>
          <w:color w:val="4472C4" w:themeColor="accent5"/>
        </w:rPr>
      </w:pPr>
      <w:r w:rsidRPr="00E53817">
        <w:rPr>
          <w:b/>
          <w:color w:val="4472C4" w:themeColor="accent5"/>
        </w:rPr>
        <w:t>Poissaolojen seuraaminen, niistä ilmoittaminen ja niihin puuttuminen</w:t>
      </w:r>
    </w:p>
    <w:p w:rsidR="00E53817" w:rsidRDefault="00E53817" w:rsidP="00AF0EEB">
      <w:pPr>
        <w:jc w:val="both"/>
        <w:rPr>
          <w:color w:val="4472C4" w:themeColor="accent5"/>
        </w:rPr>
      </w:pPr>
      <w:r w:rsidRPr="00E53817">
        <w:rPr>
          <w:color w:val="4472C4" w:themeColor="accent5"/>
        </w:rPr>
        <w:t>Perus</w:t>
      </w:r>
      <w:r>
        <w:rPr>
          <w:color w:val="4472C4" w:themeColor="accent5"/>
        </w:rPr>
        <w:t>opetuslain mukaan opetuksen järjestäjän tulee sekä seurata oppilaan poissaoloja että ilmoittaa luvattomista poissaoloista oppilaan huoltajalle. Tämä tapahtuu pääsääntöisesti sähköisiä järjestelmiä käyttäen. Huoltajan velvollisuutena on huolehtia siitä, että oppilaan oppivelvollisuus tulee suoritettua. Mikäli oppilas on pois osan koulupäivästä tai pidempään, tulee huoltajan anoa lupa poissaoloon. Luokanopettaja tai ryhmänohjaaja myöntää</w:t>
      </w:r>
      <w:r w:rsidR="00811A9B">
        <w:rPr>
          <w:color w:val="4472C4" w:themeColor="accent5"/>
        </w:rPr>
        <w:t xml:space="preserve"> luvan enintään viiden päivän poissaoloon. Tätä pidempään poissaoloon lupa tulee anoa rehtorilta. Mikäli oppilas sairastuu kesken koulupäivän, tarvitaan koulusta poistumiseen lupa terveydenhoitajalta, rehtorilta, luokanopettajalta tai ryhmänohjaajalta. Koulusta poistumisesta ilmoitetaan huoltajalle. Tarkennuksena poissaolokäytänteistä Taipalsaarella:</w:t>
      </w:r>
    </w:p>
    <w:p w:rsidR="00811A9B" w:rsidRDefault="00811A9B" w:rsidP="00D74290">
      <w:pPr>
        <w:pStyle w:val="Luettelokappale"/>
        <w:numPr>
          <w:ilvl w:val="0"/>
          <w:numId w:val="5"/>
        </w:numPr>
        <w:jc w:val="both"/>
        <w:rPr>
          <w:color w:val="4472C4" w:themeColor="accent5"/>
        </w:rPr>
      </w:pPr>
      <w:r>
        <w:rPr>
          <w:color w:val="4472C4" w:themeColor="accent5"/>
        </w:rPr>
        <w:t>oppilaan huoltajan tulee ilmoittaa oppilaan poissaolosta poissaolon ensimmäisenä päivänä ja perustella poissaolon syy</w:t>
      </w:r>
    </w:p>
    <w:p w:rsidR="00811A9B" w:rsidRDefault="00811A9B" w:rsidP="00D74290">
      <w:pPr>
        <w:pStyle w:val="Luettelokappale"/>
        <w:numPr>
          <w:ilvl w:val="0"/>
          <w:numId w:val="5"/>
        </w:numPr>
        <w:jc w:val="both"/>
        <w:rPr>
          <w:color w:val="4472C4" w:themeColor="accent5"/>
        </w:rPr>
      </w:pPr>
      <w:r>
        <w:rPr>
          <w:color w:val="4472C4" w:themeColor="accent5"/>
        </w:rPr>
        <w:t>ilmoittaminen tehdään opettajan ohjeistamalla tavalla</w:t>
      </w:r>
    </w:p>
    <w:p w:rsidR="00811A9B" w:rsidRDefault="00811A9B" w:rsidP="00D74290">
      <w:pPr>
        <w:pStyle w:val="Luettelokappale"/>
        <w:numPr>
          <w:ilvl w:val="0"/>
          <w:numId w:val="5"/>
        </w:numPr>
        <w:jc w:val="both"/>
        <w:rPr>
          <w:color w:val="4472C4" w:themeColor="accent5"/>
        </w:rPr>
      </w:pPr>
      <w:r>
        <w:rPr>
          <w:color w:val="4472C4" w:themeColor="accent5"/>
        </w:rPr>
        <w:t>koulussa merkitään oppilaan poissaolot sähköiseen tietojärjestelmään välittömästi poissaolon havaitsemisen jälkeen</w:t>
      </w:r>
    </w:p>
    <w:p w:rsidR="00811A9B" w:rsidRDefault="00811A9B" w:rsidP="00D74290">
      <w:pPr>
        <w:pStyle w:val="Luettelokappale"/>
        <w:numPr>
          <w:ilvl w:val="0"/>
          <w:numId w:val="5"/>
        </w:numPr>
        <w:jc w:val="both"/>
        <w:rPr>
          <w:color w:val="4472C4" w:themeColor="accent5"/>
        </w:rPr>
      </w:pPr>
      <w:r>
        <w:rPr>
          <w:color w:val="4472C4" w:themeColor="accent5"/>
        </w:rPr>
        <w:lastRenderedPageBreak/>
        <w:t>koulu voi perustellusta syystä pyytää huoltajaa toimittamaan terveydenhoitajan tai lääkärin todistuksen huoltajan selvityksen lisäksi (esim. usein toistuvat poissaolot)</w:t>
      </w:r>
    </w:p>
    <w:p w:rsidR="00811A9B" w:rsidRDefault="00811A9B" w:rsidP="00D74290">
      <w:pPr>
        <w:pStyle w:val="Luettelokappale"/>
        <w:numPr>
          <w:ilvl w:val="0"/>
          <w:numId w:val="5"/>
        </w:numPr>
        <w:jc w:val="both"/>
        <w:rPr>
          <w:color w:val="4472C4" w:themeColor="accent5"/>
        </w:rPr>
      </w:pPr>
      <w:r>
        <w:rPr>
          <w:color w:val="4472C4" w:themeColor="accent5"/>
        </w:rPr>
        <w:t xml:space="preserve">oppilaan jatkuvista ja epäselvistä poissaoloista käynnistetään </w:t>
      </w:r>
      <w:r w:rsidR="005031E9">
        <w:rPr>
          <w:color w:val="4472C4" w:themeColor="accent5"/>
        </w:rPr>
        <w:t xml:space="preserve">tarvittaessa </w:t>
      </w:r>
      <w:r>
        <w:rPr>
          <w:color w:val="4472C4" w:themeColor="accent5"/>
        </w:rPr>
        <w:t>yksilökohtaisen oppilashuollon prosessi</w:t>
      </w:r>
    </w:p>
    <w:p w:rsidR="00811A9B" w:rsidRDefault="000A2E48" w:rsidP="00D74290">
      <w:pPr>
        <w:pStyle w:val="Luettelokappale"/>
        <w:numPr>
          <w:ilvl w:val="0"/>
          <w:numId w:val="5"/>
        </w:numPr>
        <w:jc w:val="both"/>
        <w:rPr>
          <w:color w:val="4472C4" w:themeColor="accent5"/>
        </w:rPr>
      </w:pPr>
      <w:r>
        <w:rPr>
          <w:color w:val="4472C4" w:themeColor="accent5"/>
        </w:rPr>
        <w:t>mikäli huoltaja ei huolehdi velvollisuudestaan valvoa oppilaan oppivelvollisuuden suorittamista, il</w:t>
      </w:r>
      <w:r w:rsidR="005031E9">
        <w:rPr>
          <w:color w:val="4472C4" w:themeColor="accent5"/>
        </w:rPr>
        <w:t>moitetaan asiasta eteenpäin (</w:t>
      </w:r>
      <w:r>
        <w:rPr>
          <w:color w:val="4472C4" w:themeColor="accent5"/>
        </w:rPr>
        <w:t>lastensuojeluilmoit</w:t>
      </w:r>
      <w:r w:rsidR="005031E9">
        <w:rPr>
          <w:color w:val="4472C4" w:themeColor="accent5"/>
        </w:rPr>
        <w:t>us</w:t>
      </w:r>
      <w:r>
        <w:rPr>
          <w:color w:val="4472C4" w:themeColor="accent5"/>
        </w:rPr>
        <w:t>).</w:t>
      </w:r>
    </w:p>
    <w:p w:rsidR="000A2E48" w:rsidRDefault="000A2E48" w:rsidP="000A2E48">
      <w:pPr>
        <w:jc w:val="both"/>
        <w:rPr>
          <w:b/>
          <w:color w:val="4472C4" w:themeColor="accent5"/>
        </w:rPr>
      </w:pPr>
      <w:r w:rsidRPr="000A2E48">
        <w:rPr>
          <w:b/>
          <w:color w:val="4472C4" w:themeColor="accent5"/>
        </w:rPr>
        <w:t>Tapaturmien ehkäiseminen sekä ensiavun järjestäminen ja hoitoonohjaus</w:t>
      </w:r>
    </w:p>
    <w:p w:rsidR="004D1CFD" w:rsidRDefault="004D1CFD" w:rsidP="000A2E48">
      <w:pPr>
        <w:jc w:val="both"/>
        <w:rPr>
          <w:color w:val="4472C4" w:themeColor="accent5"/>
        </w:rPr>
      </w:pPr>
      <w:r>
        <w:rPr>
          <w:color w:val="4472C4" w:themeColor="accent5"/>
        </w:rPr>
        <w:t>Kouluissa ja koulumatkoilla tapahtuvia tapaturmia ehkäistään systemaattisella</w:t>
      </w:r>
      <w:r w:rsidR="008B7052">
        <w:rPr>
          <w:color w:val="4472C4" w:themeColor="accent5"/>
        </w:rPr>
        <w:t xml:space="preserve"> ja</w:t>
      </w:r>
      <w:r>
        <w:rPr>
          <w:color w:val="4472C4" w:themeColor="accent5"/>
        </w:rPr>
        <w:t xml:space="preserve"> osallistavalla riskienarvioinnilla sekä oikea-aikaisilla ja riittävillä toimenpiteillä riskien ilmettyä. </w:t>
      </w:r>
      <w:r w:rsidR="008B7052">
        <w:rPr>
          <w:color w:val="4472C4" w:themeColor="accent5"/>
        </w:rPr>
        <w:t>Olennaista on myös oppilaiden</w:t>
      </w:r>
      <w:r w:rsidR="006E3314">
        <w:rPr>
          <w:color w:val="4472C4" w:themeColor="accent5"/>
        </w:rPr>
        <w:t>, koulun henkilöstön ja huoltajien</w:t>
      </w:r>
      <w:r w:rsidR="008B7052">
        <w:rPr>
          <w:color w:val="4472C4" w:themeColor="accent5"/>
        </w:rPr>
        <w:t xml:space="preserve"> </w:t>
      </w:r>
      <w:r w:rsidR="006E3314">
        <w:rPr>
          <w:color w:val="4472C4" w:themeColor="accent5"/>
        </w:rPr>
        <w:t xml:space="preserve">tiedottaminen ja </w:t>
      </w:r>
      <w:r w:rsidR="008B7052">
        <w:rPr>
          <w:color w:val="4472C4" w:themeColor="accent5"/>
        </w:rPr>
        <w:t xml:space="preserve">valistaminen riskeistä. </w:t>
      </w:r>
      <w:r w:rsidR="001634D0">
        <w:rPr>
          <w:color w:val="4472C4" w:themeColor="accent5"/>
        </w:rPr>
        <w:t>J</w:t>
      </w:r>
      <w:r w:rsidR="008B7052">
        <w:rPr>
          <w:color w:val="4472C4" w:themeColor="accent5"/>
        </w:rPr>
        <w:t xml:space="preserve">okaisessa koulussa tulisi olla useampi </w:t>
      </w:r>
      <w:r w:rsidR="001634D0">
        <w:rPr>
          <w:color w:val="4472C4" w:themeColor="accent5"/>
        </w:rPr>
        <w:t xml:space="preserve">hätäensiapukoulutuksen ja </w:t>
      </w:r>
      <w:r w:rsidR="008B7052">
        <w:rPr>
          <w:color w:val="4472C4" w:themeColor="accent5"/>
        </w:rPr>
        <w:t xml:space="preserve">ensiapu I -koulutuksen suorittanut henkilö. </w:t>
      </w:r>
    </w:p>
    <w:p w:rsidR="008B7052" w:rsidRDefault="008B7052" w:rsidP="000A2E48">
      <w:pPr>
        <w:jc w:val="both"/>
        <w:rPr>
          <w:color w:val="4472C4" w:themeColor="accent5"/>
        </w:rPr>
      </w:pPr>
      <w:r>
        <w:rPr>
          <w:color w:val="4472C4" w:themeColor="accent5"/>
        </w:rPr>
        <w:t>Jos koulussa sattuu tapaturma, antaa koulun henkilöstö välittömän ensiavun. Oppilas ohjataan tarpeen mukaan joko kouluterveydenhoitajan luo tai terveyskeskukseen saamaan tarkoituksenmukaista hoitoa. Tapaturmasta ilmoitetaan välittömästi oppilaan huoltajalle. Tarvittaessa soitetaan ambulanssi, joka huolehtii oppilaan kuljetuksesta sairaalaan.</w:t>
      </w:r>
    </w:p>
    <w:p w:rsidR="008B7052" w:rsidRDefault="006E3314" w:rsidP="000A2E48">
      <w:pPr>
        <w:jc w:val="both"/>
        <w:rPr>
          <w:color w:val="4472C4" w:themeColor="accent5"/>
        </w:rPr>
      </w:pPr>
      <w:r>
        <w:rPr>
          <w:color w:val="4472C4" w:themeColor="accent5"/>
        </w:rPr>
        <w:t xml:space="preserve">Oppilashuollon </w:t>
      </w:r>
      <w:r w:rsidRPr="006E3314">
        <w:rPr>
          <w:rFonts w:eastAsia="Times New Roman" w:cs="Arial"/>
          <w:color w:val="4472C4" w:themeColor="accent5"/>
          <w:lang w:eastAsia="fi-FI"/>
        </w:rPr>
        <w:t>jäsenet tekevät yhteistyötä koulun turvallisuuden ja lapsen hyvinvoinnin edistämiseksi. Määräaikaistarkastuksissa terveydenhoitaja ja koululääkäri pyrkivät seulomaan lasta mahdollisesti uhkaavat terveysha</w:t>
      </w:r>
      <w:r w:rsidR="001634D0">
        <w:rPr>
          <w:rFonts w:eastAsia="Times New Roman" w:cs="Arial"/>
          <w:color w:val="4472C4" w:themeColor="accent5"/>
          <w:lang w:eastAsia="fi-FI"/>
        </w:rPr>
        <w:t>itat ja siten turvaamaan</w:t>
      </w:r>
      <w:r w:rsidRPr="006E3314">
        <w:rPr>
          <w:rFonts w:eastAsia="Times New Roman" w:cs="Arial"/>
          <w:color w:val="4472C4" w:themeColor="accent5"/>
          <w:lang w:eastAsia="fi-FI"/>
        </w:rPr>
        <w:t xml:space="preserve"> lapsen normaalin kasvun ja kehityksen.</w:t>
      </w:r>
      <w:r>
        <w:rPr>
          <w:rFonts w:eastAsia="Times New Roman" w:cs="Arial"/>
          <w:color w:val="4472C4" w:themeColor="accent5"/>
          <w:lang w:eastAsia="fi-FI"/>
        </w:rPr>
        <w:t xml:space="preserve"> Kouluterveydenhuolto osana avoterveydenhuoltoa toteuttaa nimenomaan ennaltaehkäisevää hoitotyötä. </w:t>
      </w:r>
    </w:p>
    <w:p w:rsidR="006E3314" w:rsidRDefault="006E3314" w:rsidP="000A2E48">
      <w:pPr>
        <w:jc w:val="both"/>
        <w:rPr>
          <w:b/>
          <w:color w:val="4472C4" w:themeColor="accent5"/>
        </w:rPr>
      </w:pPr>
      <w:r w:rsidRPr="006E3314">
        <w:rPr>
          <w:b/>
          <w:color w:val="4472C4" w:themeColor="accent5"/>
        </w:rPr>
        <w:t>Tupakkatuotteiden, alkoholin ja muiden päihteiden käytön ehkäiseminen ja käyttöön puuttuminen</w:t>
      </w:r>
    </w:p>
    <w:p w:rsidR="006E3314" w:rsidRDefault="006E3314" w:rsidP="000A2E48">
      <w:pPr>
        <w:jc w:val="both"/>
        <w:rPr>
          <w:color w:val="4472C4" w:themeColor="accent5"/>
        </w:rPr>
      </w:pPr>
      <w:r>
        <w:rPr>
          <w:color w:val="4472C4" w:themeColor="accent5"/>
        </w:rPr>
        <w:t>Kouluissa suhtaudutaan kaikkien päihteiden käyttöön kielteisesti. Päihteid</w:t>
      </w:r>
      <w:r w:rsidR="001634D0">
        <w:rPr>
          <w:color w:val="4472C4" w:themeColor="accent5"/>
        </w:rPr>
        <w:t xml:space="preserve">en käyttöä pyritään ehkäisemään monin eri keinoin </w:t>
      </w:r>
      <w:r>
        <w:rPr>
          <w:color w:val="4472C4" w:themeColor="accent5"/>
        </w:rPr>
        <w:t xml:space="preserve">(esim. terveystiedon oppitunnit, teemapäivät ja yhteistyötahojen järjestämät tapahtumat). </w:t>
      </w:r>
      <w:r w:rsidR="001634D0">
        <w:rPr>
          <w:color w:val="4472C4" w:themeColor="accent5"/>
        </w:rPr>
        <w:t>Päihteiden</w:t>
      </w:r>
      <w:r>
        <w:rPr>
          <w:color w:val="4472C4" w:themeColor="accent5"/>
        </w:rPr>
        <w:t xml:space="preserve"> käyttöön puututaan välittömästi. Jos oppilaan havaitaan tupakoivan koulupäivän aikana, oppilasta puhutetaan </w:t>
      </w:r>
      <w:r w:rsidR="001634D0">
        <w:rPr>
          <w:color w:val="4472C4" w:themeColor="accent5"/>
        </w:rPr>
        <w:t>heti</w:t>
      </w:r>
      <w:r>
        <w:rPr>
          <w:color w:val="4472C4" w:themeColor="accent5"/>
        </w:rPr>
        <w:t xml:space="preserve">. Havainnosta tiedotetaan luokanvalvojaa tai ryhmänohjaajaa sekä rehtoria. Lisäksi tapahtuneesta pidetään kasvatuskeskustelu, minkä aikana asiasta tiedotetaan kotiin. Mikäli tupakointi on toistuvaa, siihen puututaan tiukemmin koulun järjestyssääntöjen mukaisesti. Tarvittaessa asiasta voidaan ilmoittaa poliisille ja sosiaalitoimeen. </w:t>
      </w:r>
    </w:p>
    <w:p w:rsidR="006E3314" w:rsidRPr="006E3314" w:rsidRDefault="006E3314" w:rsidP="000A2E48">
      <w:pPr>
        <w:jc w:val="both"/>
        <w:rPr>
          <w:color w:val="4472C4" w:themeColor="accent5"/>
        </w:rPr>
      </w:pPr>
      <w:r>
        <w:rPr>
          <w:color w:val="4472C4" w:themeColor="accent5"/>
        </w:rPr>
        <w:t>Alkoholin, liimojen, huumeiden ja muiden päihdyttävien aineiden käytön ja hallussapidon suhteen noudatetaan niin sanottua nollatoleranssia. Asiasta ilmoitetaan välittömästi huoltajalle, sosiaaliviranomaisille (lastensuojeluilmoitus) ja tarvittaessa poliisille.</w:t>
      </w:r>
    </w:p>
    <w:p w:rsidR="000A2E48" w:rsidRDefault="00DE1C86" w:rsidP="000A2E48">
      <w:pPr>
        <w:jc w:val="both"/>
        <w:rPr>
          <w:b/>
          <w:color w:val="4472C4" w:themeColor="accent5"/>
        </w:rPr>
      </w:pPr>
      <w:r w:rsidRPr="00DE1C86">
        <w:rPr>
          <w:b/>
          <w:color w:val="4472C4" w:themeColor="accent5"/>
        </w:rPr>
        <w:t>Koulukuljetusten odotusaikoja ja turvallisuutta koskevat ohjeet</w:t>
      </w:r>
    </w:p>
    <w:p w:rsidR="00DE1C86" w:rsidRDefault="00DE1C86" w:rsidP="000A2E48">
      <w:pPr>
        <w:jc w:val="both"/>
        <w:rPr>
          <w:color w:val="4472C4" w:themeColor="accent5"/>
        </w:rPr>
      </w:pPr>
      <w:r>
        <w:rPr>
          <w:color w:val="4472C4" w:themeColor="accent5"/>
        </w:rPr>
        <w:t xml:space="preserve">Perusopetuslaki ohjaa koulukuljetusten järjestämistä. Koulukuljetusta odottaville oppilaille järjestetään valvonta koulujen lukuvuosisuunnitelmissa päätetyillä tavoilla. Valvontakäytänteet voivat vaihdella kouluittain. Koulumatkakuljetusten turvallisuudesta huolehditaan. Liikennevälineissä tulee käyttäytyä kohteliaasti, asiallisesti ja kuljettajan antamia ohjeita noudattaen. </w:t>
      </w:r>
      <w:r w:rsidR="005031E9">
        <w:rPr>
          <w:color w:val="4472C4" w:themeColor="accent5"/>
        </w:rPr>
        <w:t>Taipalsaarella noudatetaan sivistyslautakunnan vahvistamaa kuljetussääntöä.</w:t>
      </w:r>
    </w:p>
    <w:p w:rsidR="00DE1C86" w:rsidRDefault="00DE1C86" w:rsidP="000A2E48">
      <w:pPr>
        <w:jc w:val="both"/>
        <w:rPr>
          <w:b/>
          <w:color w:val="4472C4" w:themeColor="accent5"/>
        </w:rPr>
      </w:pPr>
      <w:r w:rsidRPr="00DE1C86">
        <w:rPr>
          <w:b/>
          <w:color w:val="4472C4" w:themeColor="accent5"/>
        </w:rPr>
        <w:t>Suunnitelma oppilaiden suojaamiseksi väkivallalta, kiusaamiselta ja häirinnältä</w:t>
      </w:r>
    </w:p>
    <w:p w:rsidR="00DE1C86" w:rsidRDefault="00D27DF2" w:rsidP="000A2E48">
      <w:pPr>
        <w:jc w:val="both"/>
        <w:rPr>
          <w:color w:val="4472C4" w:themeColor="accent5"/>
        </w:rPr>
      </w:pPr>
      <w:r>
        <w:rPr>
          <w:color w:val="4472C4" w:themeColor="accent5"/>
        </w:rPr>
        <w:t>Väkivaltaan liittyvistä riskeistä valistaminen ja väkivaltatilanteisiin puuttuminen mahdollistavat osaltaan turvallisen oppimisympäristön luomisen. Aktiivisella toiminnalla ja puuttumiselle viestitetään sekä oppilaille, heidän huoltajilleen että kaikille kouluyhteisön jäsenille koulun nollatoleranssista väkivaltaista käyttäytymistä kohtaan. Tämä koskee sekä fyysistä että psyykkistä väkivaltaa.</w:t>
      </w:r>
    </w:p>
    <w:p w:rsidR="00D27DF2" w:rsidRDefault="00D27DF2" w:rsidP="000A2E48">
      <w:pPr>
        <w:jc w:val="both"/>
        <w:rPr>
          <w:color w:val="4472C4" w:themeColor="accent5"/>
        </w:rPr>
      </w:pPr>
      <w:r>
        <w:rPr>
          <w:color w:val="4472C4" w:themeColor="accent5"/>
        </w:rPr>
        <w:lastRenderedPageBreak/>
        <w:t xml:space="preserve">Väkivallan, kiusaamisen ja häirinnän ehkäisy sekä siihen puuttuminen kuuluvat kaikille kouluyhteisössä työskenteleville. Väkivalta, kiusaaminen ja häirintä tulee nähdä laaja-alaisesti </w:t>
      </w:r>
      <w:r w:rsidR="001634D0">
        <w:rPr>
          <w:color w:val="4472C4" w:themeColor="accent5"/>
        </w:rPr>
        <w:t xml:space="preserve">kaikkena toimintana </w:t>
      </w:r>
      <w:r>
        <w:rPr>
          <w:color w:val="4472C4" w:themeColor="accent5"/>
        </w:rPr>
        <w:t xml:space="preserve">(esim. epäsuora tai suora, sanallinen tai fyysinen voimankäyttö, sosiaalinen manipulointi), mikä loukkaa ihmisen fyysistä, psyykkistä tai sosiaalista koskemattomuutta. Tekijänä voi olla oppilas, koulussa työskentelevä aikuinen tai kouluyhteisön ulkopuolinen henkilö. Lainsäädäntö velvoittaa kouluja ilmoittamaan tietoonsa tulleesta koulussa tai koulumatkalla tapahtuneesta väkivallasta, kiusaamisesta tai häirinnästä </w:t>
      </w:r>
      <w:r w:rsidR="00F02CE8">
        <w:rPr>
          <w:color w:val="4472C4" w:themeColor="accent5"/>
        </w:rPr>
        <w:t>sekä niihin syyllistyneen että niiden kohteena olevan oppilaan huoltajalle.</w:t>
      </w:r>
    </w:p>
    <w:p w:rsidR="00F02CE8" w:rsidRDefault="00F02CE8" w:rsidP="000A2E48">
      <w:pPr>
        <w:jc w:val="both"/>
        <w:rPr>
          <w:color w:val="4472C4" w:themeColor="accent5"/>
        </w:rPr>
      </w:pPr>
      <w:r>
        <w:rPr>
          <w:color w:val="4472C4" w:themeColor="accent5"/>
        </w:rPr>
        <w:t xml:space="preserve">Taipalsaaren kunnan peruskouluissa puututaan aktiivisesti häiriökäyttäytymiseen. Erityisesti kiusaamistapauksissa noudatetaan </w:t>
      </w:r>
      <w:proofErr w:type="spellStart"/>
      <w:r>
        <w:rPr>
          <w:color w:val="4472C4" w:themeColor="accent5"/>
        </w:rPr>
        <w:t>KiVaKoulu</w:t>
      </w:r>
      <w:proofErr w:type="spellEnd"/>
      <w:r>
        <w:rPr>
          <w:color w:val="4472C4" w:themeColor="accent5"/>
        </w:rPr>
        <w:t xml:space="preserve">-menettelyä. Ennaltaehkäisevästi kiusaamista käsitellään luokanopettajan ja ryhmänohjaajan pitämillä </w:t>
      </w:r>
      <w:proofErr w:type="spellStart"/>
      <w:r>
        <w:rPr>
          <w:color w:val="4472C4" w:themeColor="accent5"/>
        </w:rPr>
        <w:t>KiVaKoulu</w:t>
      </w:r>
      <w:proofErr w:type="spellEnd"/>
      <w:r>
        <w:rPr>
          <w:color w:val="4472C4" w:themeColor="accent5"/>
        </w:rPr>
        <w:t xml:space="preserve">-oppitunneilla. Näillä sekä terveystiedon oppitunneilla harjoitellaan esimerkiksi kiusaamisen ehkäisemiseen ja ratkaisemiseen liittyviä asioita. </w:t>
      </w:r>
      <w:proofErr w:type="spellStart"/>
      <w:r>
        <w:rPr>
          <w:color w:val="4472C4" w:themeColor="accent5"/>
        </w:rPr>
        <w:t>KiVaKoulu</w:t>
      </w:r>
      <w:proofErr w:type="spellEnd"/>
      <w:r>
        <w:rPr>
          <w:color w:val="4472C4" w:themeColor="accent5"/>
        </w:rPr>
        <w:t xml:space="preserve">-toimintaan liittyy jälkiseuranta (mm. valtakunnallinen </w:t>
      </w:r>
      <w:proofErr w:type="spellStart"/>
      <w:r>
        <w:rPr>
          <w:color w:val="4472C4" w:themeColor="accent5"/>
        </w:rPr>
        <w:t>KiVaKoulu</w:t>
      </w:r>
      <w:proofErr w:type="spellEnd"/>
      <w:r>
        <w:rPr>
          <w:color w:val="4472C4" w:themeColor="accent5"/>
        </w:rPr>
        <w:t xml:space="preserve">-kartoitus), mikä antaa kouluille tietoa kiusaamistapauksista ja niiden selvittämisen määristä. Kouluissa on erityiset </w:t>
      </w:r>
      <w:proofErr w:type="spellStart"/>
      <w:r>
        <w:rPr>
          <w:color w:val="4472C4" w:themeColor="accent5"/>
        </w:rPr>
        <w:t>KiVa</w:t>
      </w:r>
      <w:proofErr w:type="spellEnd"/>
      <w:r>
        <w:rPr>
          <w:color w:val="4472C4" w:themeColor="accent5"/>
        </w:rPr>
        <w:t xml:space="preserve">-tiimit, joiden jäsenet ovat harjaantuneet kiusaamistapausten käsittelyyn. Tarvittaessa tukea ja apua saadaan oppilashuollosta (esim. </w:t>
      </w:r>
      <w:r w:rsidR="00FE20A5">
        <w:rPr>
          <w:color w:val="4472C4" w:themeColor="accent5"/>
        </w:rPr>
        <w:t>kuraattori</w:t>
      </w:r>
      <w:r>
        <w:rPr>
          <w:color w:val="4472C4" w:themeColor="accent5"/>
        </w:rPr>
        <w:t>).</w:t>
      </w:r>
    </w:p>
    <w:p w:rsidR="00F02CE8" w:rsidRDefault="00F02CE8" w:rsidP="000A2E48">
      <w:pPr>
        <w:jc w:val="both"/>
        <w:rPr>
          <w:color w:val="4472C4" w:themeColor="accent5"/>
        </w:rPr>
      </w:pPr>
      <w:r>
        <w:rPr>
          <w:color w:val="4472C4" w:themeColor="accent5"/>
        </w:rPr>
        <w:t xml:space="preserve">Väkivalta-, </w:t>
      </w:r>
      <w:proofErr w:type="spellStart"/>
      <w:r>
        <w:rPr>
          <w:color w:val="4472C4" w:themeColor="accent5"/>
        </w:rPr>
        <w:t>kiusaamis</w:t>
      </w:r>
      <w:proofErr w:type="spellEnd"/>
      <w:r>
        <w:rPr>
          <w:color w:val="4472C4" w:themeColor="accent5"/>
        </w:rPr>
        <w:t xml:space="preserve">- ja häirintätapauksissa voidaan ottaa tarvittaessa yhteyttä poliisiin. Tavoitteena on kuitenkin pyrkiä ehkäisemään järeämmät ratkaisukeinot hyvällä valistuksella, välittömällä puuttumisella ja monialaisella yhteistyöllä. </w:t>
      </w:r>
    </w:p>
    <w:p w:rsidR="000B05DA" w:rsidRDefault="005A1152" w:rsidP="000A2E48">
      <w:pPr>
        <w:jc w:val="both"/>
        <w:rPr>
          <w:color w:val="4472C4" w:themeColor="accent5"/>
        </w:rPr>
      </w:pPr>
      <w:r>
        <w:rPr>
          <w:color w:val="4472C4" w:themeColor="accent5"/>
        </w:rPr>
        <w:t xml:space="preserve">Tarkemmat </w:t>
      </w:r>
      <w:r w:rsidR="00F02CE8">
        <w:rPr>
          <w:color w:val="4472C4" w:themeColor="accent5"/>
        </w:rPr>
        <w:t xml:space="preserve">suunnitelmat oppilaiden suojaamiseksi väkivallalta, kiusaamiselta ja häirinnältä </w:t>
      </w:r>
      <w:r>
        <w:rPr>
          <w:color w:val="4472C4" w:themeColor="accent5"/>
        </w:rPr>
        <w:t xml:space="preserve">ovat </w:t>
      </w:r>
      <w:r w:rsidR="00C017CA">
        <w:rPr>
          <w:color w:val="4472C4" w:themeColor="accent5"/>
        </w:rPr>
        <w:t>kunta</w:t>
      </w:r>
      <w:r>
        <w:rPr>
          <w:color w:val="4472C4" w:themeColor="accent5"/>
        </w:rPr>
        <w:t>kohtaisia. Niistä tiedotetaan henkilöstöä, oppilaita, huoltajia ja yh</w:t>
      </w:r>
      <w:r w:rsidR="00C017CA">
        <w:rPr>
          <w:color w:val="4472C4" w:themeColor="accent5"/>
        </w:rPr>
        <w:t>teistyötahoja riittävän usein. Suunnitelmaa päivitetään, seurataan ja arvioidaan säännöllisesti</w:t>
      </w:r>
      <w:r>
        <w:rPr>
          <w:color w:val="4472C4" w:themeColor="accent5"/>
        </w:rPr>
        <w:t>.</w:t>
      </w:r>
    </w:p>
    <w:p w:rsidR="005A1152" w:rsidRDefault="005A1152" w:rsidP="000A2E48">
      <w:pPr>
        <w:jc w:val="both"/>
        <w:rPr>
          <w:b/>
          <w:color w:val="4472C4" w:themeColor="accent5"/>
        </w:rPr>
      </w:pPr>
      <w:r>
        <w:rPr>
          <w:b/>
          <w:color w:val="4472C4" w:themeColor="accent5"/>
        </w:rPr>
        <w:t>Toiminta äkillisissä kriiseissä ja uhka- ja vaaratilanteissa</w:t>
      </w:r>
    </w:p>
    <w:p w:rsidR="005A1152" w:rsidRDefault="005A1152" w:rsidP="000A2E48">
      <w:pPr>
        <w:jc w:val="both"/>
        <w:rPr>
          <w:color w:val="4472C4" w:themeColor="accent5"/>
        </w:rPr>
      </w:pPr>
      <w:r>
        <w:rPr>
          <w:color w:val="4472C4" w:themeColor="accent5"/>
        </w:rPr>
        <w:t xml:space="preserve">Taipalsaarella on käytössä </w:t>
      </w:r>
      <w:proofErr w:type="spellStart"/>
      <w:r>
        <w:rPr>
          <w:color w:val="4472C4" w:themeColor="accent5"/>
        </w:rPr>
        <w:t>Eksoten</w:t>
      </w:r>
      <w:proofErr w:type="spellEnd"/>
      <w:r>
        <w:rPr>
          <w:color w:val="4472C4" w:themeColor="accent5"/>
        </w:rPr>
        <w:t xml:space="preserve"> kriisisuunnitelma, joka sisältää toimintaohjeita erilaisiin äkillisiin kriisitilanteisiin. Suunnitelma sisältää myös johtamisen, sisäisen ja ulkoisen tiedottamisen sekä viestinnän periaatteet äkillisissä kriiseissä. Lisäksi suunnitelmassa on ohjeet </w:t>
      </w:r>
      <w:proofErr w:type="spellStart"/>
      <w:r>
        <w:rPr>
          <w:color w:val="4472C4" w:themeColor="accent5"/>
        </w:rPr>
        <w:t>psykososiaalisen</w:t>
      </w:r>
      <w:proofErr w:type="spellEnd"/>
      <w:r>
        <w:rPr>
          <w:color w:val="4472C4" w:themeColor="accent5"/>
        </w:rPr>
        <w:t xml:space="preserve"> tuen ja jälkihoidon järjestämiseen. Suunnitelmasta </w:t>
      </w:r>
      <w:r w:rsidR="001634D0">
        <w:rPr>
          <w:color w:val="4472C4" w:themeColor="accent5"/>
        </w:rPr>
        <w:t>tiedotetaan</w:t>
      </w:r>
      <w:r>
        <w:rPr>
          <w:color w:val="4472C4" w:themeColor="accent5"/>
        </w:rPr>
        <w:t xml:space="preserve"> sekä henkilöstöä, oppilaita, huoltajia että tarkoituksenmukaisia yhteistyötahoja. </w:t>
      </w:r>
    </w:p>
    <w:p w:rsidR="005A1152" w:rsidRDefault="005A1152" w:rsidP="000A2E48">
      <w:pPr>
        <w:jc w:val="both"/>
        <w:rPr>
          <w:color w:val="4472C4" w:themeColor="accent5"/>
        </w:rPr>
      </w:pPr>
      <w:r>
        <w:rPr>
          <w:color w:val="4472C4" w:themeColor="accent5"/>
        </w:rPr>
        <w:t xml:space="preserve">Kullakin koululla on pelastussuunnitelma sekä turvallisuusvastaava. Koulujen suojelujohtajana toimii rehtori. </w:t>
      </w:r>
      <w:proofErr w:type="spellStart"/>
      <w:r>
        <w:rPr>
          <w:color w:val="4472C4" w:themeColor="accent5"/>
        </w:rPr>
        <w:t>Vaara-</w:t>
      </w:r>
      <w:proofErr w:type="spellEnd"/>
      <w:r>
        <w:rPr>
          <w:color w:val="4472C4" w:themeColor="accent5"/>
        </w:rPr>
        <w:t xml:space="preserve"> ja onnettomuustilanteissa noudatetaan niin sanottua työsuojelupaikkaperiaatetta, eli paikalla olevat henkilöt vastaavat ensiapu-, pelastus- ja sammutustehtävistä parhaan kykynsä mukaan. </w:t>
      </w:r>
      <w:r w:rsidR="00937C68">
        <w:rPr>
          <w:color w:val="4472C4" w:themeColor="accent5"/>
        </w:rPr>
        <w:t>Sekä kriisisuunnitelma että pelastussuunnitelma ovat liitteinä kunnan yhteisen opetussuunnitelman koulukohtaisissa osioissa.</w:t>
      </w:r>
    </w:p>
    <w:p w:rsidR="00B144EF" w:rsidRDefault="00B144EF" w:rsidP="000A2E48">
      <w:pPr>
        <w:jc w:val="both"/>
        <w:rPr>
          <w:color w:val="4472C4" w:themeColor="accent5"/>
        </w:rPr>
      </w:pPr>
      <w:r>
        <w:rPr>
          <w:color w:val="4472C4" w:themeColor="accent5"/>
        </w:rPr>
        <w:t>Jotta koulujen turvallisuusasiat ovat hoidettu asianmukaisesti, tulee seuraavat tekijät olla huomioituina:</w:t>
      </w:r>
    </w:p>
    <w:p w:rsidR="00B144EF" w:rsidRDefault="00B144EF" w:rsidP="00D74290">
      <w:pPr>
        <w:pStyle w:val="Luettelokappale"/>
        <w:numPr>
          <w:ilvl w:val="0"/>
          <w:numId w:val="6"/>
        </w:numPr>
        <w:jc w:val="both"/>
        <w:rPr>
          <w:color w:val="4472C4" w:themeColor="accent5"/>
        </w:rPr>
      </w:pPr>
      <w:r>
        <w:rPr>
          <w:color w:val="4472C4" w:themeColor="accent5"/>
        </w:rPr>
        <w:t>Pelastussuunnitelma tulee olla laadittu ja se tulee päivittää vuosittain syyslukukauden alussa.</w:t>
      </w:r>
    </w:p>
    <w:p w:rsidR="00B144EF" w:rsidRDefault="00B144EF" w:rsidP="00D74290">
      <w:pPr>
        <w:pStyle w:val="Luettelokappale"/>
        <w:numPr>
          <w:ilvl w:val="0"/>
          <w:numId w:val="6"/>
        </w:numPr>
        <w:jc w:val="both"/>
        <w:rPr>
          <w:color w:val="4472C4" w:themeColor="accent5"/>
        </w:rPr>
      </w:pPr>
      <w:r>
        <w:rPr>
          <w:color w:val="4472C4" w:themeColor="accent5"/>
        </w:rPr>
        <w:t>Riskien kartoitus tulee tehdä kerran lukuvuodessa lukuvuosisuunnitelmaan kirjatun aikataulun mukaisesti. Oppilashuollon edustajan tulee olla mukana riskien kartoituksen laadinnassa.</w:t>
      </w:r>
    </w:p>
    <w:p w:rsidR="00B144EF" w:rsidRDefault="00B144EF" w:rsidP="00D74290">
      <w:pPr>
        <w:pStyle w:val="Luettelokappale"/>
        <w:numPr>
          <w:ilvl w:val="0"/>
          <w:numId w:val="6"/>
        </w:numPr>
        <w:jc w:val="both"/>
        <w:rPr>
          <w:color w:val="4472C4" w:themeColor="accent5"/>
        </w:rPr>
      </w:pPr>
      <w:r>
        <w:rPr>
          <w:color w:val="4472C4" w:themeColor="accent5"/>
        </w:rPr>
        <w:t>Kriisisuunnitelma tulee olla tehtynä ja sitä tulee päivittää säännöllisesti.</w:t>
      </w:r>
    </w:p>
    <w:p w:rsidR="00B144EF" w:rsidRDefault="00B144EF" w:rsidP="00D74290">
      <w:pPr>
        <w:pStyle w:val="Luettelokappale"/>
        <w:numPr>
          <w:ilvl w:val="0"/>
          <w:numId w:val="6"/>
        </w:numPr>
        <w:jc w:val="both"/>
        <w:rPr>
          <w:color w:val="4472C4" w:themeColor="accent5"/>
        </w:rPr>
      </w:pPr>
      <w:proofErr w:type="spellStart"/>
      <w:r>
        <w:rPr>
          <w:color w:val="4472C4" w:themeColor="accent5"/>
        </w:rPr>
        <w:t>Poistumis</w:t>
      </w:r>
      <w:proofErr w:type="spellEnd"/>
      <w:r>
        <w:rPr>
          <w:color w:val="4472C4" w:themeColor="accent5"/>
        </w:rPr>
        <w:t xml:space="preserve">- ja/tai suojautumisharjoituksia erilaisten uhkatilanteiden varalle tulee tehdä </w:t>
      </w:r>
      <w:r w:rsidR="00937C68">
        <w:rPr>
          <w:color w:val="4472C4" w:themeColor="accent5"/>
        </w:rPr>
        <w:t>kerran lukuvuodessa.</w:t>
      </w:r>
    </w:p>
    <w:p w:rsidR="00937C68" w:rsidRDefault="00937C68" w:rsidP="00D74290">
      <w:pPr>
        <w:pStyle w:val="Luettelokappale"/>
        <w:numPr>
          <w:ilvl w:val="0"/>
          <w:numId w:val="6"/>
        </w:numPr>
        <w:jc w:val="both"/>
        <w:rPr>
          <w:color w:val="4472C4" w:themeColor="accent5"/>
        </w:rPr>
      </w:pPr>
      <w:r>
        <w:rPr>
          <w:color w:val="4472C4" w:themeColor="accent5"/>
        </w:rPr>
        <w:t>Uusien oppilaiden ja henkilökunnan jäsenten sekä tarvittaessa koulussa pidempäänkin olleiden oppilaiden ja henkilökunnan jäsenten kanssa tulee tehdä turvallisuuskävely heti kouluvuoden alussa. Turvallisuuskävelyn aikana tutustutaan koulun turvallisuuskäytänteisiin ja -</w:t>
      </w:r>
      <w:r w:rsidRPr="00937C68">
        <w:rPr>
          <w:color w:val="4472C4" w:themeColor="accent5"/>
        </w:rPr>
        <w:t>välineisiin.</w:t>
      </w:r>
    </w:p>
    <w:p w:rsidR="00937C68" w:rsidRDefault="00937C68" w:rsidP="00D74290">
      <w:pPr>
        <w:pStyle w:val="Luettelokappale"/>
        <w:numPr>
          <w:ilvl w:val="0"/>
          <w:numId w:val="6"/>
        </w:numPr>
        <w:jc w:val="both"/>
        <w:rPr>
          <w:color w:val="4472C4" w:themeColor="accent5"/>
        </w:rPr>
      </w:pPr>
      <w:r>
        <w:rPr>
          <w:color w:val="4472C4" w:themeColor="accent5"/>
        </w:rPr>
        <w:t>Kouluissa tulee olla riittävä määrä ensiaputaitoista henkilökuntaa.</w:t>
      </w:r>
    </w:p>
    <w:p w:rsidR="00937C68" w:rsidRDefault="00937C68" w:rsidP="00D74290">
      <w:pPr>
        <w:pStyle w:val="Luettelokappale"/>
        <w:numPr>
          <w:ilvl w:val="0"/>
          <w:numId w:val="6"/>
        </w:numPr>
        <w:jc w:val="both"/>
        <w:rPr>
          <w:color w:val="4472C4" w:themeColor="accent5"/>
        </w:rPr>
      </w:pPr>
      <w:r>
        <w:rPr>
          <w:color w:val="4472C4" w:themeColor="accent5"/>
        </w:rPr>
        <w:t>Kouluissa tulee olla asianmukaiset ja riittävät ensiapuvälineet.</w:t>
      </w:r>
    </w:p>
    <w:p w:rsidR="00937C68" w:rsidRDefault="00937C68" w:rsidP="00D74290">
      <w:pPr>
        <w:pStyle w:val="Luettelokappale"/>
        <w:numPr>
          <w:ilvl w:val="0"/>
          <w:numId w:val="6"/>
        </w:numPr>
        <w:jc w:val="both"/>
        <w:rPr>
          <w:color w:val="4472C4" w:themeColor="accent5"/>
        </w:rPr>
      </w:pPr>
      <w:r>
        <w:rPr>
          <w:color w:val="4472C4" w:themeColor="accent5"/>
        </w:rPr>
        <w:lastRenderedPageBreak/>
        <w:t>Kouluissa tulee olla niin sanottu turvallisuuskansio, johon on koottu keskeiset koulun turvallisuuteen liittyvät materiaalit ja ohjeistukset. Kaikkien henkilökunnan jäsenten tulee tietää kansion sijainti ja perehtyä sen sisältöön.</w:t>
      </w:r>
    </w:p>
    <w:p w:rsidR="00937C68" w:rsidRDefault="00937C68" w:rsidP="00D74290">
      <w:pPr>
        <w:pStyle w:val="Luettelokappale"/>
        <w:numPr>
          <w:ilvl w:val="0"/>
          <w:numId w:val="6"/>
        </w:numPr>
        <w:jc w:val="both"/>
        <w:rPr>
          <w:color w:val="4472C4" w:themeColor="accent5"/>
        </w:rPr>
      </w:pPr>
      <w:r>
        <w:rPr>
          <w:color w:val="4472C4" w:themeColor="accent5"/>
        </w:rPr>
        <w:t>Koulun järjestys- ja välituntisäännöt tulee olla selkeät ja kaikkien kouluyhteisön jäsenten tiedossa.</w:t>
      </w:r>
    </w:p>
    <w:p w:rsidR="001634D0" w:rsidRDefault="00937C68" w:rsidP="00D74290">
      <w:pPr>
        <w:pStyle w:val="Luettelokappale"/>
        <w:numPr>
          <w:ilvl w:val="0"/>
          <w:numId w:val="6"/>
        </w:numPr>
        <w:jc w:val="both"/>
        <w:rPr>
          <w:color w:val="4472C4" w:themeColor="accent5"/>
        </w:rPr>
      </w:pPr>
      <w:r>
        <w:rPr>
          <w:color w:val="4472C4" w:themeColor="accent5"/>
        </w:rPr>
        <w:t>Kouluilla järjestetään terveystiedon op</w:t>
      </w:r>
      <w:r w:rsidR="001634D0">
        <w:rPr>
          <w:color w:val="4472C4" w:themeColor="accent5"/>
        </w:rPr>
        <w:t xml:space="preserve">etuksen ohella </w:t>
      </w:r>
      <w:r w:rsidR="00B84DC3">
        <w:rPr>
          <w:color w:val="4472C4" w:themeColor="accent5"/>
        </w:rPr>
        <w:t>mahdollisuuksien mukaan eri tahojen</w:t>
      </w:r>
      <w:r w:rsidR="001634D0">
        <w:rPr>
          <w:color w:val="4472C4" w:themeColor="accent5"/>
        </w:rPr>
        <w:t xml:space="preserve"> pitämiä</w:t>
      </w:r>
      <w:r>
        <w:rPr>
          <w:color w:val="4472C4" w:themeColor="accent5"/>
        </w:rPr>
        <w:t xml:space="preserve"> laillisuus- j</w:t>
      </w:r>
      <w:r w:rsidR="001634D0">
        <w:rPr>
          <w:color w:val="4472C4" w:themeColor="accent5"/>
        </w:rPr>
        <w:t>a liikennekasvatuksen oppitunteja</w:t>
      </w:r>
      <w:r>
        <w:rPr>
          <w:color w:val="4472C4" w:themeColor="accent5"/>
        </w:rPr>
        <w:t>.</w:t>
      </w:r>
    </w:p>
    <w:p w:rsidR="00937C68" w:rsidRDefault="001634D0" w:rsidP="00D74290">
      <w:pPr>
        <w:pStyle w:val="Luettelokappale"/>
        <w:numPr>
          <w:ilvl w:val="0"/>
          <w:numId w:val="6"/>
        </w:numPr>
        <w:jc w:val="both"/>
        <w:rPr>
          <w:color w:val="4472C4" w:themeColor="accent5"/>
        </w:rPr>
      </w:pPr>
      <w:proofErr w:type="spellStart"/>
      <w:proofErr w:type="gramStart"/>
      <w:r>
        <w:rPr>
          <w:color w:val="4472C4" w:themeColor="accent5"/>
        </w:rPr>
        <w:t>Palo-</w:t>
      </w:r>
      <w:proofErr w:type="spellEnd"/>
      <w:r>
        <w:rPr>
          <w:color w:val="4472C4" w:themeColor="accent5"/>
        </w:rPr>
        <w:t xml:space="preserve"> ja pelastuslaitoksen pitämiä turvallisuuteen liittyviä oppitunteja.</w:t>
      </w:r>
      <w:proofErr w:type="gramEnd"/>
      <w:r w:rsidR="00937C68">
        <w:rPr>
          <w:color w:val="4472C4" w:themeColor="accent5"/>
        </w:rPr>
        <w:t xml:space="preserve"> </w:t>
      </w:r>
    </w:p>
    <w:p w:rsidR="00D65CD7" w:rsidRDefault="00937C68" w:rsidP="00D74290">
      <w:pPr>
        <w:pStyle w:val="Luettelokappale"/>
        <w:numPr>
          <w:ilvl w:val="0"/>
          <w:numId w:val="6"/>
        </w:numPr>
        <w:jc w:val="both"/>
        <w:rPr>
          <w:color w:val="4472C4" w:themeColor="accent5"/>
        </w:rPr>
      </w:pPr>
      <w:r>
        <w:rPr>
          <w:color w:val="4472C4" w:themeColor="accent5"/>
        </w:rPr>
        <w:t>Kiusaamisen ehkäisyyn kiinnitetään erityistä huomiota. Koulun henkilökunnan tiedossa tulee olla selvillä kiusaamistapausten selvittämiseen liittyvät toimintatavat.</w:t>
      </w:r>
    </w:p>
    <w:p w:rsidR="000B05DA" w:rsidRPr="004961C1" w:rsidRDefault="000B05DA" w:rsidP="000B05DA">
      <w:pPr>
        <w:pStyle w:val="Luettelokappale"/>
        <w:jc w:val="both"/>
        <w:rPr>
          <w:color w:val="4472C4" w:themeColor="accent5"/>
        </w:rPr>
      </w:pPr>
    </w:p>
    <w:p w:rsidR="000D2EB2" w:rsidRDefault="000D2EB2" w:rsidP="000D2EB2">
      <w:pPr>
        <w:jc w:val="both"/>
        <w:rPr>
          <w:b/>
          <w:sz w:val="28"/>
          <w:szCs w:val="28"/>
        </w:rPr>
      </w:pPr>
      <w:r>
        <w:rPr>
          <w:b/>
          <w:sz w:val="28"/>
          <w:szCs w:val="28"/>
        </w:rPr>
        <w:t>8.3 Yksilökohtainen oppilashuolto</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Yksilökohtaisella oppilashuollolla tarkoitetaan oppilaalle annettavia kouluterveydenhuollon palveluja, oppilashuollon psykologi- ja kuraattoripalveluja sekä yksittäistä oppilasta koskevaa monialaista oppilashuoltoa. Kouluterveydenhuollossa toteutettavat laajat terveystarkastukset sekä muut määräaikaistarkastukset ovat osa yksilökohtaista oppilashuoltoa ja niistä tehtävät yhteenvedot tuottavat tietoa myös yhteisöllisen oppilashuollon toteuttamiseen.</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Yksilökohtaisen oppilashuollon tavoitteena on seurata ja edistää oppilaan kokonaisvaltaista kehitystä, terveyttä, hyvinvointia ja oppimista. Tärkeätä on myös varhaisen tuen turvaaminen ja ongelmien ehkäisy. Oppilaiden yksilölliset edellytykset, voimavarat ja tarpeet otetaan huomioon sekä oppilashuollon tuen rakentamisessa että koulun arjessa.</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Yksilökohtainen oppilashuolto perustuu aina oppilaan sekä tarpeen niin vaatiessa huoltajan suostumukseen. Oppilaan osallisuus, omat toivomukset ja mielipiteet otetaan huomioon häntä koskevissa toimenpiteissä ja ratkaisuissa hänen ikänsä, kehitystasonsa ja muiden henkilökohtaisten edellytystensä mukaisesti. Vuorovaikutus on avointa, kunnioittavaa ja luottamuksellista. Työ järjestetään niin, että oppilas voi kokea tilanteen kiireettömänä ja hän tulee kuulluksi. Oppilashuoltotyössä noudatetaan tietojen luovuttamista ja salassapitoa koskevia säännöksiä.</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 Ryhmän jäsenillä on lisäksi oikeus pyytää neuvoa oppilaan asiassa tarpeellisiksi katsomiltaan asiantuntijoilta.</w:t>
      </w:r>
    </w:p>
    <w:p w:rsidR="000D2EB2" w:rsidRPr="000D2EB2" w:rsidRDefault="000D2EB2" w:rsidP="000D2EB2">
      <w:pPr>
        <w:spacing w:after="0" w:line="240" w:lineRule="auto"/>
        <w:rPr>
          <w:rFonts w:eastAsia="Times New Roman" w:cs="Times New Roman"/>
          <w:lang w:eastAsia="fi-FI"/>
        </w:rPr>
      </w:pPr>
      <w:r w:rsidRPr="000D2EB2">
        <w:rPr>
          <w:rFonts w:eastAsia="Times New Roman" w:cs="Segoe UI"/>
          <w:color w:val="000000"/>
          <w:shd w:val="clear" w:color="auto" w:fill="FFFFFF"/>
          <w:lang w:eastAsia="fi-FI"/>
        </w:rPr>
        <w:t>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 Oppilas- ja opiskelijahuoltolaki edellyttää, että kertomukseen kirjataan seuraavat asiat:</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yksittäisen oppilaan nimi, henkilötunnus, kotikunta ja yhteystiedot sekä alaikäisen oppilaan huoltajan tai muun laillisen edustajan nimi ja yhteystiedot</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kirjauksen päivämäärä sekä kirjauksen tekijä ja hänen ammatti- tai virka-asemansa,</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kokoukseen osallistuneet henkilöt ja heidän asemansa</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asian aihe ja vireille panija</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oppilaan tilanteen selvittämisen aikana toteutetut toimenpiteet kuten arviot, tutkimukset ja selvitykset</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toteutetut toimenpiteet kuten yhteistyö eri tahojen kanssa sekä aiemmat ja nykyiset tukitoimet</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lastRenderedPageBreak/>
        <w:t>tiedot asian käsittelystä ryhmän kokouksessa, tehdyt päätökset ja niiden toteuttamissuunnitelma</w:t>
      </w:r>
    </w:p>
    <w:p w:rsidR="000D2EB2" w:rsidRPr="000D2EB2" w:rsidRDefault="000D2EB2" w:rsidP="000D2EB2">
      <w:pPr>
        <w:numPr>
          <w:ilvl w:val="0"/>
          <w:numId w:val="1"/>
        </w:numPr>
        <w:shd w:val="clear" w:color="auto" w:fill="FFFFFF"/>
        <w:spacing w:before="100" w:beforeAutospacing="1" w:after="100" w:afterAutospacing="1" w:line="240" w:lineRule="auto"/>
        <w:rPr>
          <w:rFonts w:eastAsia="Times New Roman" w:cs="Segoe UI"/>
          <w:color w:val="000000"/>
          <w:lang w:eastAsia="fi-FI"/>
        </w:rPr>
      </w:pPr>
      <w:r w:rsidRPr="000D2EB2">
        <w:rPr>
          <w:rFonts w:eastAsia="Times New Roman" w:cs="Segoe UI"/>
          <w:color w:val="000000"/>
          <w:lang w:eastAsia="fi-FI"/>
        </w:rPr>
        <w:t>toteuttamisesta ja seurannasta vastaavat tahot</w:t>
      </w:r>
    </w:p>
    <w:p w:rsidR="000D2EB2" w:rsidRPr="000D2EB2" w:rsidRDefault="000D2EB2" w:rsidP="000D2EB2">
      <w:pPr>
        <w:jc w:val="both"/>
        <w:rPr>
          <w:rFonts w:eastAsia="Times New Roman" w:cs="Segoe UI"/>
          <w:color w:val="000000"/>
          <w:shd w:val="clear" w:color="auto" w:fill="FFFFFF"/>
          <w:lang w:eastAsia="fi-FI"/>
        </w:rPr>
      </w:pPr>
      <w:r w:rsidRPr="000D2EB2">
        <w:rPr>
          <w:rFonts w:eastAsia="Times New Roman" w:cs="Segoe UI"/>
          <w:color w:val="000000"/>
          <w:shd w:val="clear" w:color="auto" w:fill="FFFFFF"/>
          <w:lang w:eastAsia="fi-FI"/>
        </w:rPr>
        <w:t>Jos sivulliselle annetaan oppilashuoltokertomukseen sisältyviä tietoja, asiakirjaan on lisäksi merkittävä mitä tietoja, kenelle sivulliselle ja millä perusteella tietoja on luovutettu.</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Oppilashuoltokertomukset sekä muut oppilashuollon tehtävissä laaditut tai saadut yksittäistä oppilasta koskevat asiakirjat tallennetaan oppilashuoltorekisteriin. Opetuksen järjestäjä vastaa henkilötietojen käsittelystä ja ylläpitää edellä mainittua rekisteriä. Oppilashuoltorekisteriin tallennetut tiedot, jotka koskevat yksittäistä oppilasta taikka muuta yksityistä henkilöä, ovat salassa pidettäviä.</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Kouluterveydenhuollon henkilöstö ja psykologit kirjaavat yksilökohtaisen oppilashuoltotyön säädetysti potilaskertomukseen ja muihin potilasasiakirjoihin. Vastaavasti oppilashuollon kuraattorit kirjaavat asiakastiedot kuraattorin asiakaskertomukseen.</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Oppilaan yksilökohtaisen oppilashuollon järjestämiseen ja toteuttamiseen osallistuvilla on salassapitovelvollisuuden estämättä oikeus saada toisiltaan ja luovuttaa toisilleen sekä oppilashuollosta vastaavalle viranomaiselle sellaiset tiedot, jotka ovat välttämättömiä yksilökohtaisen oppilashuollon järjestämiseksi ja toteuttamiseksi. Lisäksi heillä on oikeus saada ja luovuttaa toisilleen sekä oppilaan opettajalle, rehtorille ja opetuksen järjestäjälle oppilaan opetuksen asianmukaisen järjestämisen edellyttämät välttämättömät tiedot. Tiedon luovuttaja joutuu harkitsemaan esimerkiksi sitä, onko kysymys sellaisesta tiedosta, joka on välttämätön oppilaan tai muiden oppilaiden turvallisuuden varmistamiseksi. Luovutettava tieto voi koskea muun muassa sellaista oppilaan sairautta, joka tulee ottaa opetustilanteissa huomioon. Vaikka tiedon luovuttamiselle olisikin edellä todettu lain tarkoittama peruste, yhteistyön ja luottamuksen turvaamiseksi pyritään aina ensisijaisesti hankkimaan oppilaan tai huoltajan suostumus salassa pidettävän tiedon luovuttamiseen.</w:t>
      </w:r>
    </w:p>
    <w:p w:rsidR="00A033CC" w:rsidRDefault="000D2EB2" w:rsidP="00A033CC">
      <w:pPr>
        <w:jc w:val="both"/>
        <w:rPr>
          <w:rFonts w:cs="Segoe UI"/>
          <w:color w:val="4472C4" w:themeColor="accent5"/>
          <w:shd w:val="clear" w:color="auto" w:fill="FFFFFF"/>
        </w:rPr>
      </w:pPr>
      <w:r w:rsidRPr="000D2EB2">
        <w:rPr>
          <w:rFonts w:cs="Segoe UI"/>
          <w:color w:val="000000"/>
          <w:shd w:val="clear" w:color="auto" w:fill="FFFFFF"/>
        </w:rPr>
        <w:t>Jos oppilas siirtyy toisen opetuksen tai koulutuksen järjestäjän opetukseen tai koulutukseen, aikaisemman opetuksen järjestäjän on pyydettävä oppilaan tai tarvittaessa hänen huoltajansa suostumus siihen, että uudelle opetuksen järjestäjälle voidaan siirtää oppilashuollon asiakasrekisteristä sellaiset salassa pidettävät tiedot, jotka ovat tarpeellisia oppilashuollon jatkuvuuden kannalta. Sen sijaan opetuksen järjestämisen kannalta välttämättömät tiedot toimitetaan salassapidon estämättä viipymättä toiselle opetuksen järjestäjälle tai lukiokoulutuksen ja ammatillisen koulutuksen järjestäjälle. Vastaavat tiedot voidaan antaa myös uuden opetuksen tai koulutuksen järjestäjän pyynnöstä.</w:t>
      </w:r>
      <w:r w:rsidR="00A033CC" w:rsidRPr="00A033CC">
        <w:rPr>
          <w:rFonts w:cs="Segoe UI"/>
          <w:color w:val="4472C4" w:themeColor="accent5"/>
          <w:shd w:val="clear" w:color="auto" w:fill="FFFFFF"/>
        </w:rPr>
        <w:t xml:space="preserve"> </w:t>
      </w:r>
    </w:p>
    <w:p w:rsidR="00A033CC" w:rsidRDefault="00A033CC" w:rsidP="00A033CC">
      <w:pPr>
        <w:jc w:val="both"/>
        <w:rPr>
          <w:rFonts w:cs="Segoe UI"/>
          <w:color w:val="4472C4" w:themeColor="accent5"/>
          <w:shd w:val="clear" w:color="auto" w:fill="FFFFFF"/>
        </w:rPr>
      </w:pPr>
      <w:r>
        <w:rPr>
          <w:rFonts w:cs="Segoe UI"/>
          <w:color w:val="4472C4" w:themeColor="accent5"/>
          <w:shd w:val="clear" w:color="auto" w:fill="FFFFFF"/>
        </w:rPr>
        <w:t>Yksilökohtaisen oppilashuoltoasian käsitte</w:t>
      </w:r>
      <w:r w:rsidR="001634D0">
        <w:rPr>
          <w:rFonts w:cs="Segoe UI"/>
          <w:color w:val="4472C4" w:themeColor="accent5"/>
          <w:shd w:val="clear" w:color="auto" w:fill="FFFFFF"/>
        </w:rPr>
        <w:t>lyssä kootaan asiantuntijaryhmä</w:t>
      </w:r>
      <w:r>
        <w:rPr>
          <w:rFonts w:cs="Segoe UI"/>
          <w:color w:val="4472C4" w:themeColor="accent5"/>
          <w:shd w:val="clear" w:color="auto" w:fill="FFFFFF"/>
        </w:rPr>
        <w:t xml:space="preserve"> tarpeen mukaan. Yksilökohtainen oppilashuolto edellyttää aina oppilaan ja tarpeen vaatiessa huoltajan suostumusta. Oppilaan osalli</w:t>
      </w:r>
      <w:r w:rsidR="001634D0">
        <w:rPr>
          <w:rFonts w:cs="Segoe UI"/>
          <w:color w:val="4472C4" w:themeColor="accent5"/>
          <w:shd w:val="clear" w:color="auto" w:fill="FFFFFF"/>
        </w:rPr>
        <w:t>suus, toivomukset ja mielipiteet</w:t>
      </w:r>
      <w:r>
        <w:rPr>
          <w:rFonts w:cs="Segoe UI"/>
          <w:color w:val="4472C4" w:themeColor="accent5"/>
          <w:shd w:val="clear" w:color="auto" w:fill="FFFFFF"/>
        </w:rPr>
        <w:t xml:space="preserve"> huomioidaan häntä koskevissa toimissa ja ratkaisuissa oppilaan iän, kehitystason ja muiden henkilökohtaisten edellytysten mukaisesti. </w:t>
      </w:r>
    </w:p>
    <w:p w:rsidR="00972001" w:rsidRPr="00972001" w:rsidRDefault="00972001" w:rsidP="00972001">
      <w:pPr>
        <w:jc w:val="both"/>
        <w:rPr>
          <w:rFonts w:cs="Segoe UI"/>
          <w:color w:val="4472C4" w:themeColor="accent5"/>
          <w:shd w:val="clear" w:color="auto" w:fill="FFFFFF"/>
        </w:rPr>
      </w:pPr>
      <w:r>
        <w:rPr>
          <w:rFonts w:cs="Segoe UI"/>
          <w:color w:val="4472C4" w:themeColor="accent5"/>
          <w:shd w:val="clear" w:color="auto" w:fill="FFFFFF"/>
        </w:rPr>
        <w:t xml:space="preserve">Yksilökohtaisessa oppilashuollossa voidaan hyödyntää sekä kouluterveydenhuollon (ks. kohta </w:t>
      </w:r>
      <w:r w:rsidRPr="003C273F">
        <w:rPr>
          <w:rFonts w:cs="Segoe UI"/>
          <w:color w:val="4472C4" w:themeColor="accent5"/>
          <w:shd w:val="clear" w:color="auto" w:fill="FFFFFF"/>
        </w:rPr>
        <w:t>Yhteistyö kouluterveydenhuollon laajoissa terveystarkastuksissa</w:t>
      </w:r>
      <w:r>
        <w:rPr>
          <w:rFonts w:cs="Segoe UI"/>
          <w:color w:val="4472C4" w:themeColor="accent5"/>
          <w:shd w:val="clear" w:color="auto" w:fill="FFFFFF"/>
        </w:rPr>
        <w:t xml:space="preserve">), </w:t>
      </w:r>
      <w:r w:rsidR="00FE20A5">
        <w:rPr>
          <w:rFonts w:cs="Segoe UI"/>
          <w:color w:val="4472C4" w:themeColor="accent5"/>
          <w:shd w:val="clear" w:color="auto" w:fill="FFFFFF"/>
        </w:rPr>
        <w:t>kuraattori</w:t>
      </w:r>
      <w:r w:rsidR="001634D0">
        <w:rPr>
          <w:rFonts w:cs="Segoe UI"/>
          <w:color w:val="4472C4" w:themeColor="accent5"/>
          <w:shd w:val="clear" w:color="auto" w:fill="FFFFFF"/>
        </w:rPr>
        <w:t xml:space="preserve">n ja </w:t>
      </w:r>
      <w:r>
        <w:rPr>
          <w:rFonts w:cs="Segoe UI"/>
          <w:color w:val="4472C4" w:themeColor="accent5"/>
          <w:shd w:val="clear" w:color="auto" w:fill="FFFFFF"/>
        </w:rPr>
        <w:t xml:space="preserve">psykologin palveluja. </w:t>
      </w:r>
      <w:r w:rsidR="00FE20A5">
        <w:rPr>
          <w:rFonts w:cs="Segoe UI"/>
          <w:color w:val="4472C4" w:themeColor="accent5"/>
          <w:shd w:val="clear" w:color="auto" w:fill="FFFFFF"/>
        </w:rPr>
        <w:t>Kuraattori</w:t>
      </w:r>
      <w:r>
        <w:rPr>
          <w:rFonts w:cs="Segoe UI"/>
          <w:color w:val="4472C4" w:themeColor="accent5"/>
          <w:shd w:val="clear" w:color="auto" w:fill="FFFFFF"/>
        </w:rPr>
        <w:t xml:space="preserve"> </w:t>
      </w:r>
      <w:r w:rsidR="00B84DC3">
        <w:rPr>
          <w:rFonts w:cs="Segoe UI"/>
          <w:color w:val="4472C4" w:themeColor="accent5"/>
          <w:shd w:val="clear" w:color="auto" w:fill="FFFFFF"/>
        </w:rPr>
        <w:t>antaa</w:t>
      </w:r>
      <w:r>
        <w:rPr>
          <w:rFonts w:cs="Segoe UI"/>
          <w:color w:val="4472C4" w:themeColor="accent5"/>
          <w:shd w:val="clear" w:color="auto" w:fill="FFFFFF"/>
        </w:rPr>
        <w:t xml:space="preserve"> apua ja tukea, mikäli lapsella on koulunkäyntiin, kaverisuhteisiin tai omaan elämäänsä ja kehitykseensä liittyviä pulmia. Vanhemmat voivat keskustella kuraattorin kanssa esimerkiksi kotitilanteesta tai kasvatusasioista. Pulmatilanteisiin etsitään ratkaisuja yhdessä vanhempien ja koulun aikuisten kanssa. Lisäksi yhteistyötä voidaan tehdä </w:t>
      </w:r>
      <w:proofErr w:type="spellStart"/>
      <w:r>
        <w:rPr>
          <w:rFonts w:cs="Segoe UI"/>
          <w:color w:val="4472C4" w:themeColor="accent5"/>
          <w:shd w:val="clear" w:color="auto" w:fill="FFFFFF"/>
        </w:rPr>
        <w:t>sosiaali</w:t>
      </w:r>
      <w:proofErr w:type="spellEnd"/>
      <w:r>
        <w:rPr>
          <w:rFonts w:cs="Segoe UI"/>
          <w:color w:val="4472C4" w:themeColor="accent5"/>
          <w:shd w:val="clear" w:color="auto" w:fill="FFFFFF"/>
        </w:rPr>
        <w:t xml:space="preserve">- ja </w:t>
      </w:r>
      <w:proofErr w:type="spellStart"/>
      <w:r>
        <w:rPr>
          <w:rFonts w:cs="Segoe UI"/>
          <w:color w:val="4472C4" w:themeColor="accent5"/>
          <w:shd w:val="clear" w:color="auto" w:fill="FFFFFF"/>
        </w:rPr>
        <w:t>terveystoiden</w:t>
      </w:r>
      <w:proofErr w:type="spellEnd"/>
      <w:r>
        <w:rPr>
          <w:rFonts w:cs="Segoe UI"/>
          <w:color w:val="4472C4" w:themeColor="accent5"/>
          <w:shd w:val="clear" w:color="auto" w:fill="FFFFFF"/>
        </w:rPr>
        <w:t xml:space="preserve"> muiden toimijoiden kanssa.</w:t>
      </w:r>
    </w:p>
    <w:p w:rsidR="003C273F" w:rsidRDefault="00972001" w:rsidP="003C273F">
      <w:pPr>
        <w:shd w:val="clear" w:color="auto" w:fill="FFFFFF"/>
        <w:spacing w:after="0" w:line="240" w:lineRule="auto"/>
        <w:jc w:val="both"/>
        <w:rPr>
          <w:rFonts w:eastAsia="Times New Roman" w:cs="Times New Roman"/>
          <w:iCs/>
          <w:color w:val="4472C4" w:themeColor="accent5"/>
          <w:shd w:val="clear" w:color="auto" w:fill="FFFFFF"/>
          <w:lang w:eastAsia="fi-FI"/>
        </w:rPr>
      </w:pPr>
      <w:r>
        <w:rPr>
          <w:rFonts w:cs="Segoe UI"/>
          <w:color w:val="4472C4" w:themeColor="accent5"/>
          <w:shd w:val="clear" w:color="auto" w:fill="FFFFFF"/>
        </w:rPr>
        <w:t xml:space="preserve">Koulupsykologin palveluja voidaan käyttää oppilaan kouluselviytymisessä, jos lapsen oppimisessa tai kehityksessä ilmenee pulmia. </w:t>
      </w:r>
      <w:r w:rsidR="003C273F" w:rsidRPr="003C273F">
        <w:rPr>
          <w:rFonts w:eastAsia="Times New Roman" w:cs="Times New Roman"/>
          <w:iCs/>
          <w:color w:val="4472C4" w:themeColor="accent5"/>
          <w:shd w:val="clear" w:color="auto" w:fill="FFFFFF"/>
          <w:lang w:eastAsia="fi-FI"/>
        </w:rPr>
        <w:t>Yhteistyössä oppilaan huoltajien ja opettajien kanssa tehtyjen selvittelyjen pohjalta koulupsykologi suosittelee lapsen kehityksen ja oppimisen tukemiseen tarvittavia toimenpiteitä sekä seuraa niiden vaikut</w:t>
      </w:r>
      <w:r w:rsidR="003C273F">
        <w:rPr>
          <w:rFonts w:eastAsia="Times New Roman" w:cs="Times New Roman"/>
          <w:iCs/>
          <w:color w:val="4472C4" w:themeColor="accent5"/>
          <w:shd w:val="clear" w:color="auto" w:fill="FFFFFF"/>
          <w:lang w:eastAsia="fi-FI"/>
        </w:rPr>
        <w:t>usta lapsen kouluselviytymiseen.</w:t>
      </w:r>
    </w:p>
    <w:p w:rsidR="003C273F" w:rsidRPr="003C273F" w:rsidRDefault="003C273F" w:rsidP="003C273F">
      <w:pPr>
        <w:shd w:val="clear" w:color="auto" w:fill="FFFFFF"/>
        <w:spacing w:after="0" w:line="240" w:lineRule="auto"/>
        <w:jc w:val="both"/>
        <w:rPr>
          <w:rFonts w:eastAsia="Times New Roman" w:cs="Segoe UI"/>
          <w:color w:val="4472C4" w:themeColor="accent5"/>
          <w:lang w:eastAsia="fi-FI"/>
        </w:rPr>
      </w:pPr>
    </w:p>
    <w:p w:rsidR="000D2EB2" w:rsidRDefault="00972001" w:rsidP="003C273F">
      <w:pPr>
        <w:shd w:val="clear" w:color="auto" w:fill="FFFFFF"/>
        <w:spacing w:after="0" w:line="240" w:lineRule="auto"/>
        <w:jc w:val="both"/>
        <w:rPr>
          <w:rFonts w:eastAsia="Times New Roman" w:cs="Times New Roman"/>
          <w:iCs/>
          <w:color w:val="4472C4" w:themeColor="accent5"/>
          <w:shd w:val="clear" w:color="auto" w:fill="FFFFFF"/>
          <w:lang w:eastAsia="fi-FI"/>
        </w:rPr>
      </w:pPr>
      <w:r w:rsidRPr="003C273F">
        <w:rPr>
          <w:rFonts w:eastAsia="Times New Roman" w:cs="Times New Roman"/>
          <w:iCs/>
          <w:color w:val="4472C4" w:themeColor="accent5"/>
          <w:shd w:val="clear" w:color="auto" w:fill="FFFFFF"/>
          <w:lang w:eastAsia="fi-FI"/>
        </w:rPr>
        <w:lastRenderedPageBreak/>
        <w:t xml:space="preserve">Yksilökohtaisen oppilashuoltoprosessin käynnistäjänä </w:t>
      </w:r>
      <w:r w:rsidR="00B84DC3">
        <w:rPr>
          <w:rFonts w:eastAsia="Times New Roman" w:cs="Times New Roman"/>
          <w:iCs/>
          <w:color w:val="4472C4" w:themeColor="accent5"/>
          <w:shd w:val="clear" w:color="auto" w:fill="FFFFFF"/>
          <w:lang w:eastAsia="fi-FI"/>
        </w:rPr>
        <w:t>voi olla</w:t>
      </w:r>
      <w:r w:rsidRPr="003C273F">
        <w:rPr>
          <w:rFonts w:eastAsia="Times New Roman" w:cs="Times New Roman"/>
          <w:iCs/>
          <w:color w:val="4472C4" w:themeColor="accent5"/>
          <w:shd w:val="clear" w:color="auto" w:fill="FFFFFF"/>
          <w:lang w:eastAsia="fi-FI"/>
        </w:rPr>
        <w:t xml:space="preserve"> oppilaan itsensä, hänen huoltajansa, opetuksen järjestäjän, muun oppilashuollon työntekijän tai kolmiportaisen tuen tarvetta arvioivan tahon suunnalta tuleva signaali. Yksilöllisen oppilashuollon prosessi saattaa käynnistyä myös rutiininomaisten seulontojen, terveystarkastusten tai vastaavien huolta herättävien löydösten johdosta.</w:t>
      </w:r>
      <w:r w:rsidR="003C273F">
        <w:rPr>
          <w:rFonts w:eastAsia="Times New Roman" w:cs="Times New Roman"/>
          <w:iCs/>
          <w:color w:val="4472C4" w:themeColor="accent5"/>
          <w:shd w:val="clear" w:color="auto" w:fill="FFFFFF"/>
          <w:lang w:eastAsia="fi-FI"/>
        </w:rPr>
        <w:t xml:space="preserve"> </w:t>
      </w:r>
      <w:r w:rsidRPr="003C273F">
        <w:rPr>
          <w:rFonts w:eastAsia="Times New Roman" w:cs="Times New Roman"/>
          <w:iCs/>
          <w:color w:val="4472C4" w:themeColor="accent5"/>
          <w:shd w:val="clear" w:color="auto" w:fill="FFFFFF"/>
          <w:lang w:eastAsia="fi-FI"/>
        </w:rPr>
        <w:t>Havaittujen lisätutkimusta ja/</w:t>
      </w:r>
      <w:r w:rsidR="00B84DC3">
        <w:rPr>
          <w:rFonts w:eastAsia="Times New Roman" w:cs="Times New Roman"/>
          <w:iCs/>
          <w:color w:val="4472C4" w:themeColor="accent5"/>
          <w:shd w:val="clear" w:color="auto" w:fill="FFFFFF"/>
          <w:lang w:eastAsia="fi-FI"/>
        </w:rPr>
        <w:t xml:space="preserve"> </w:t>
      </w:r>
      <w:r w:rsidRPr="003C273F">
        <w:rPr>
          <w:rFonts w:eastAsia="Times New Roman" w:cs="Times New Roman"/>
          <w:iCs/>
          <w:color w:val="4472C4" w:themeColor="accent5"/>
          <w:shd w:val="clear" w:color="auto" w:fill="FFFFFF"/>
          <w:lang w:eastAsia="fi-FI"/>
        </w:rPr>
        <w:t>tai korjaavia toimia vaativien tarpeiden osalta kuuluu jokaisen oppilashuollon palvelujen työntekijän tehtäviin huolehtia tiedon jakamisesta huoltajille ja oppilaille sekä ohjaamisesta kyseisten palvelujen piiriin. Kukin oppilashuollon eri ammattikunnan edustaja toimii rajapintana oman ammatillisen erityistason palveluiden suuntaan (mm. erikoissairaanhoito ja sosiaalitoimi).</w:t>
      </w:r>
    </w:p>
    <w:p w:rsidR="003C273F" w:rsidRPr="003C273F" w:rsidRDefault="003C273F" w:rsidP="003C273F">
      <w:pPr>
        <w:shd w:val="clear" w:color="auto" w:fill="FFFFFF"/>
        <w:spacing w:after="0" w:line="240" w:lineRule="auto"/>
        <w:rPr>
          <w:rFonts w:eastAsia="Times New Roman" w:cs="Times New Roman"/>
          <w:iCs/>
          <w:color w:val="4472C4" w:themeColor="accent5"/>
          <w:shd w:val="clear" w:color="auto" w:fill="FFFFFF"/>
          <w:lang w:eastAsia="fi-FI"/>
        </w:rPr>
      </w:pPr>
    </w:p>
    <w:p w:rsidR="006850FE" w:rsidRPr="006850FE" w:rsidRDefault="006850FE" w:rsidP="000D2EB2">
      <w:pPr>
        <w:jc w:val="both"/>
        <w:rPr>
          <w:rFonts w:cs="Segoe UI"/>
          <w:b/>
          <w:color w:val="4472C4" w:themeColor="accent5"/>
          <w:shd w:val="clear" w:color="auto" w:fill="FFFFFF"/>
        </w:rPr>
      </w:pPr>
      <w:r w:rsidRPr="006850FE">
        <w:rPr>
          <w:rFonts w:cs="Segoe UI"/>
          <w:b/>
          <w:color w:val="4472C4" w:themeColor="accent5"/>
          <w:shd w:val="clear" w:color="auto" w:fill="FFFFFF"/>
        </w:rPr>
        <w:t>Yhteistyö kouluterveydenhuollon laajoissa terveystarkastuksissa</w:t>
      </w:r>
    </w:p>
    <w:p w:rsidR="00DF34E4" w:rsidRDefault="00DF34E4" w:rsidP="000D2EB2">
      <w:pPr>
        <w:jc w:val="both"/>
        <w:rPr>
          <w:rFonts w:cs="Segoe UI"/>
          <w:color w:val="4472C4" w:themeColor="accent5"/>
          <w:shd w:val="clear" w:color="auto" w:fill="FFFFFF"/>
        </w:rPr>
      </w:pPr>
      <w:r>
        <w:rPr>
          <w:rFonts w:cs="Segoe UI"/>
          <w:color w:val="4472C4" w:themeColor="accent5"/>
          <w:shd w:val="clear" w:color="auto" w:fill="FFFFFF"/>
        </w:rPr>
        <w:t>K</w:t>
      </w:r>
      <w:r w:rsidR="00B84DC3">
        <w:rPr>
          <w:rFonts w:cs="Segoe UI"/>
          <w:color w:val="4472C4" w:themeColor="accent5"/>
          <w:shd w:val="clear" w:color="auto" w:fill="FFFFFF"/>
        </w:rPr>
        <w:t>ouluterveydenhuollosta vastaavat</w:t>
      </w:r>
      <w:r>
        <w:rPr>
          <w:rFonts w:cs="Segoe UI"/>
          <w:color w:val="4472C4" w:themeColor="accent5"/>
          <w:shd w:val="clear" w:color="auto" w:fill="FFFFFF"/>
        </w:rPr>
        <w:t xml:space="preserve"> kouluterveydenhoitaja ja koulu</w:t>
      </w:r>
      <w:r w:rsidR="001634D0">
        <w:rPr>
          <w:rFonts w:cs="Segoe UI"/>
          <w:color w:val="4472C4" w:themeColor="accent5"/>
          <w:shd w:val="clear" w:color="auto" w:fill="FFFFFF"/>
        </w:rPr>
        <w:t>lääkäri. Kouluterveydenhuolto on ennaltaehkäisevää toimintaa</w:t>
      </w:r>
      <w:r>
        <w:rPr>
          <w:rFonts w:cs="Segoe UI"/>
          <w:color w:val="4472C4" w:themeColor="accent5"/>
          <w:shd w:val="clear" w:color="auto" w:fill="FFFFFF"/>
        </w:rPr>
        <w:t xml:space="preserve"> (mm. terveystarkastukset ja neuvontapalvelut). Kouluterveydenhoitajan tehtäviin kuuluu oppilaan kasvun ja kehityksen seuraaminen sekä terveiden elämäntapojen edistäminen. </w:t>
      </w:r>
      <w:r w:rsidR="006850FE">
        <w:rPr>
          <w:rFonts w:cs="Segoe UI"/>
          <w:color w:val="4472C4" w:themeColor="accent5"/>
          <w:shd w:val="clear" w:color="auto" w:fill="FFFFFF"/>
        </w:rPr>
        <w:t>Kouluterveydenhoitaja tapaa lapsen vuosittain. Koululääkäri on mukana laajoissa terveystarkastuksissa, joita järjestetään 1., 5. ja 8. vuosiluokalla. Näihin tarkastuksiin kutsutaan mukaan myös vanhemmat.</w:t>
      </w:r>
    </w:p>
    <w:p w:rsidR="000B05DA" w:rsidRDefault="006850FE" w:rsidP="000D2EB2">
      <w:pPr>
        <w:jc w:val="both"/>
        <w:rPr>
          <w:rFonts w:cs="Segoe UI"/>
          <w:color w:val="4472C4" w:themeColor="accent5"/>
          <w:shd w:val="clear" w:color="auto" w:fill="FFFFFF"/>
        </w:rPr>
      </w:pPr>
      <w:r>
        <w:rPr>
          <w:rFonts w:cs="Segoe UI"/>
          <w:color w:val="4472C4" w:themeColor="accent5"/>
          <w:shd w:val="clear" w:color="auto" w:fill="FFFFFF"/>
        </w:rPr>
        <w:t xml:space="preserve">Laajoissa terveystarkastuksissa tehdään yhteistyötä kodin, koulun ja kouluterveydenhuollon kesken. Epämuodollisen vuorovaikutuksen tukena käytetään </w:t>
      </w:r>
      <w:proofErr w:type="spellStart"/>
      <w:r>
        <w:rPr>
          <w:rFonts w:cs="Segoe UI"/>
          <w:color w:val="4472C4" w:themeColor="accent5"/>
          <w:shd w:val="clear" w:color="auto" w:fill="FFFFFF"/>
        </w:rPr>
        <w:t>THL:n</w:t>
      </w:r>
      <w:proofErr w:type="spellEnd"/>
      <w:r>
        <w:rPr>
          <w:rFonts w:cs="Segoe UI"/>
          <w:color w:val="4472C4" w:themeColor="accent5"/>
          <w:shd w:val="clear" w:color="auto" w:fill="FFFFFF"/>
        </w:rPr>
        <w:t xml:space="preserve"> ja </w:t>
      </w:r>
      <w:proofErr w:type="spellStart"/>
      <w:r>
        <w:rPr>
          <w:rFonts w:cs="Segoe UI"/>
          <w:color w:val="4472C4" w:themeColor="accent5"/>
          <w:shd w:val="clear" w:color="auto" w:fill="FFFFFF"/>
        </w:rPr>
        <w:t>OPH:n</w:t>
      </w:r>
      <w:proofErr w:type="spellEnd"/>
      <w:r>
        <w:rPr>
          <w:rFonts w:cs="Segoe UI"/>
          <w:color w:val="4472C4" w:themeColor="accent5"/>
          <w:shd w:val="clear" w:color="auto" w:fill="FFFFFF"/>
        </w:rPr>
        <w:t xml:space="preserve"> tiedon vaihtamisen ohjetta. Luokanopettaja ja ryhmänohjaaja </w:t>
      </w:r>
      <w:proofErr w:type="gramStart"/>
      <w:r>
        <w:rPr>
          <w:rFonts w:cs="Segoe UI"/>
          <w:color w:val="4472C4" w:themeColor="accent5"/>
          <w:shd w:val="clear" w:color="auto" w:fill="FFFFFF"/>
        </w:rPr>
        <w:t>antaa</w:t>
      </w:r>
      <w:proofErr w:type="gramEnd"/>
      <w:r>
        <w:rPr>
          <w:rFonts w:cs="Segoe UI"/>
          <w:color w:val="4472C4" w:themeColor="accent5"/>
          <w:shd w:val="clear" w:color="auto" w:fill="FFFFFF"/>
        </w:rPr>
        <w:t xml:space="preserve"> oppilaista kootut arviot. Huoltajien suuntaan ollaan yhteydessä ennen laajaa terveystarkastusta.</w:t>
      </w:r>
    </w:p>
    <w:p w:rsidR="006850FE" w:rsidRPr="006850FE" w:rsidRDefault="006850FE" w:rsidP="000D2EB2">
      <w:pPr>
        <w:jc w:val="both"/>
        <w:rPr>
          <w:rFonts w:cs="Segoe UI"/>
          <w:b/>
          <w:color w:val="4472C4" w:themeColor="accent5"/>
          <w:shd w:val="clear" w:color="auto" w:fill="FFFFFF"/>
        </w:rPr>
      </w:pPr>
      <w:r w:rsidRPr="006850FE">
        <w:rPr>
          <w:rFonts w:cs="Segoe UI"/>
          <w:b/>
          <w:color w:val="4472C4" w:themeColor="accent5"/>
          <w:shd w:val="clear" w:color="auto" w:fill="FFFFFF"/>
        </w:rPr>
        <w:t>Oppilaan sairauden vaatiman hoidon, erityisruokavalion tai lääkityksen järjestäminen koulussa</w:t>
      </w:r>
    </w:p>
    <w:p w:rsidR="006850FE" w:rsidRDefault="006850FE" w:rsidP="000D2EB2">
      <w:pPr>
        <w:jc w:val="both"/>
        <w:rPr>
          <w:rFonts w:cs="Segoe UI"/>
          <w:color w:val="4472C4" w:themeColor="accent5"/>
          <w:shd w:val="clear" w:color="auto" w:fill="FFFFFF"/>
        </w:rPr>
      </w:pPr>
      <w:r>
        <w:rPr>
          <w:rFonts w:cs="Segoe UI"/>
          <w:color w:val="4472C4" w:themeColor="accent5"/>
          <w:shd w:val="clear" w:color="auto" w:fill="FFFFFF"/>
        </w:rPr>
        <w:t xml:space="preserve">Kouluterveydenhuollon rooliin kuuluvat tarkastusten lisäksi neuvontatehtävät sekä tarvittaessa tarkoituksenmukaiseen hoitopaikkaan ohjaaminen. </w:t>
      </w:r>
      <w:r w:rsidR="00AD384E">
        <w:rPr>
          <w:rFonts w:cs="Segoe UI"/>
          <w:color w:val="4472C4" w:themeColor="accent5"/>
          <w:shd w:val="clear" w:color="auto" w:fill="FFFFFF"/>
        </w:rPr>
        <w:t>Mikäli oppilaalla on sairaus tai lääkitys, joka on huomioitava koulun arjessa, terveydenhuollon ja/</w:t>
      </w:r>
      <w:r w:rsidR="00D6588F">
        <w:rPr>
          <w:rFonts w:cs="Segoe UI"/>
          <w:color w:val="4472C4" w:themeColor="accent5"/>
          <w:shd w:val="clear" w:color="auto" w:fill="FFFFFF"/>
        </w:rPr>
        <w:t xml:space="preserve"> </w:t>
      </w:r>
      <w:r w:rsidR="00AD384E">
        <w:rPr>
          <w:rFonts w:cs="Segoe UI"/>
          <w:color w:val="4472C4" w:themeColor="accent5"/>
          <w:shd w:val="clear" w:color="auto" w:fill="FFFFFF"/>
        </w:rPr>
        <w:t>tai oppilaan huoltajien tulee tiedottaa tästä koulua.</w:t>
      </w:r>
    </w:p>
    <w:p w:rsidR="006850FE" w:rsidRDefault="006850FE" w:rsidP="000D2EB2">
      <w:pPr>
        <w:jc w:val="both"/>
        <w:rPr>
          <w:rFonts w:cs="Segoe UI"/>
          <w:color w:val="4472C4" w:themeColor="accent5"/>
          <w:shd w:val="clear" w:color="auto" w:fill="FFFFFF"/>
        </w:rPr>
      </w:pPr>
      <w:r>
        <w:rPr>
          <w:rFonts w:cs="Segoe UI"/>
          <w:color w:val="4472C4" w:themeColor="accent5"/>
          <w:shd w:val="clear" w:color="auto" w:fill="FFFFFF"/>
        </w:rPr>
        <w:t xml:space="preserve">Erityisruokavaliosta on mainittu kouluruokailua käsittelevän tekstin yhteydessä (ks. </w:t>
      </w:r>
      <w:r w:rsidR="00AD384E">
        <w:rPr>
          <w:rFonts w:cs="Segoe UI"/>
          <w:color w:val="4472C4" w:themeColor="accent5"/>
          <w:shd w:val="clear" w:color="auto" w:fill="FFFFFF"/>
        </w:rPr>
        <w:t xml:space="preserve">luku 5.5). Erityisruokavaliot huomioidaan yksilöllisten tarpeiden mukaisesti. Oikeanlaisen ruoan tarjoamisen edellytyksenä on asianmukainen ilmoittaminen tarpeesta kouluruokailusta vastaavalle taholle. </w:t>
      </w:r>
    </w:p>
    <w:p w:rsidR="006850FE" w:rsidRDefault="00AD384E" w:rsidP="000D2EB2">
      <w:pPr>
        <w:jc w:val="both"/>
        <w:rPr>
          <w:rFonts w:cs="Segoe UI"/>
          <w:b/>
          <w:color w:val="4472C4" w:themeColor="accent5"/>
          <w:shd w:val="clear" w:color="auto" w:fill="FFFFFF"/>
        </w:rPr>
      </w:pPr>
      <w:proofErr w:type="gramStart"/>
      <w:r w:rsidRPr="00AD384E">
        <w:rPr>
          <w:rFonts w:cs="Segoe UI"/>
          <w:b/>
          <w:color w:val="4472C4" w:themeColor="accent5"/>
          <w:shd w:val="clear" w:color="auto" w:fill="FFFFFF"/>
        </w:rPr>
        <w:t>Yhteistyö tehostetun ja erityisen tuen, joustavan perusopetuksen sekä sairaalaopetuksen yhteydessä</w:t>
      </w:r>
      <w:proofErr w:type="gramEnd"/>
    </w:p>
    <w:p w:rsidR="00AD384E" w:rsidRDefault="00AD384E" w:rsidP="001E4C22">
      <w:pPr>
        <w:jc w:val="both"/>
        <w:rPr>
          <w:rFonts w:cs="Segoe UI"/>
          <w:color w:val="4472C4" w:themeColor="accent5"/>
          <w:shd w:val="clear" w:color="auto" w:fill="FFFFFF"/>
        </w:rPr>
      </w:pPr>
      <w:r w:rsidRPr="00AD384E">
        <w:rPr>
          <w:rFonts w:cs="Segoe UI"/>
          <w:color w:val="4472C4" w:themeColor="accent5"/>
          <w:shd w:val="clear" w:color="auto" w:fill="FFFFFF"/>
        </w:rPr>
        <w:t>Tehostettua</w:t>
      </w:r>
      <w:r>
        <w:rPr>
          <w:rFonts w:cs="Segoe UI"/>
          <w:color w:val="4472C4" w:themeColor="accent5"/>
          <w:shd w:val="clear" w:color="auto" w:fill="FFFFFF"/>
        </w:rPr>
        <w:t xml:space="preserve"> ja erityistä tukea on käsitelty tarkemmin opetussuunnitelman luvussa seitsemän. Joustavasta perusopetuksesta ja sairaalaopetuksesta on puolestaan mainittu luvussa </w:t>
      </w:r>
      <w:r w:rsidR="001E4C22">
        <w:rPr>
          <w:rFonts w:cs="Segoe UI"/>
          <w:color w:val="4472C4" w:themeColor="accent5"/>
          <w:shd w:val="clear" w:color="auto" w:fill="FFFFFF"/>
        </w:rPr>
        <w:t>viisi. Sekä tehostetun tai erityisen tuen piirissä oleville oppilaille, joustavassa perusopetuksessa opiskeleville ja sairaalaopetuksessa oleville oppilaille on osoitettu kaikkien oppilashuoltoa toteuttavien ammattilaisten palvelut</w:t>
      </w:r>
      <w:r w:rsidR="00D6588F">
        <w:rPr>
          <w:rFonts w:cs="Segoe UI"/>
          <w:color w:val="4472C4" w:themeColor="accent5"/>
          <w:shd w:val="clear" w:color="auto" w:fill="FFFFFF"/>
        </w:rPr>
        <w:t xml:space="preserve">. </w:t>
      </w:r>
      <w:r w:rsidR="001E4C22">
        <w:rPr>
          <w:rFonts w:cs="Segoe UI"/>
          <w:color w:val="4472C4" w:themeColor="accent5"/>
          <w:shd w:val="clear" w:color="auto" w:fill="FFFFFF"/>
        </w:rPr>
        <w:t>Oppilashuollon rooli korostuu sairaalajakson jälkeen takaisin</w:t>
      </w:r>
      <w:r w:rsidR="00B84DC3">
        <w:rPr>
          <w:rFonts w:cs="Segoe UI"/>
          <w:color w:val="4472C4" w:themeColor="accent5"/>
          <w:shd w:val="clear" w:color="auto" w:fill="FFFFFF"/>
        </w:rPr>
        <w:t xml:space="preserve"> </w:t>
      </w:r>
      <w:r w:rsidR="001E4C22">
        <w:rPr>
          <w:rFonts w:cs="Segoe UI"/>
          <w:color w:val="4472C4" w:themeColor="accent5"/>
          <w:shd w:val="clear" w:color="auto" w:fill="FFFFFF"/>
        </w:rPr>
        <w:t>kouluun siirryttäessä.</w:t>
      </w:r>
      <w:bookmarkStart w:id="0" w:name="_GoBack"/>
      <w:bookmarkEnd w:id="0"/>
    </w:p>
    <w:p w:rsidR="001E4C22" w:rsidRDefault="001E4C22" w:rsidP="001E4C22">
      <w:pPr>
        <w:jc w:val="both"/>
        <w:rPr>
          <w:rFonts w:cs="Segoe UI"/>
          <w:b/>
          <w:color w:val="4472C4" w:themeColor="accent5"/>
          <w:shd w:val="clear" w:color="auto" w:fill="FFFFFF"/>
        </w:rPr>
      </w:pPr>
      <w:r w:rsidRPr="001E4C22">
        <w:rPr>
          <w:rFonts w:cs="Segoe UI"/>
          <w:b/>
          <w:color w:val="4472C4" w:themeColor="accent5"/>
          <w:shd w:val="clear" w:color="auto" w:fill="FFFFFF"/>
        </w:rPr>
        <w:t>Oppilashuollon tuki kurinpitorangaistuksen tai opetukseen osallistumisen epäämisen yhteydessä</w:t>
      </w:r>
    </w:p>
    <w:p w:rsidR="00015B31" w:rsidRDefault="00C017CA" w:rsidP="001E4C22">
      <w:pPr>
        <w:jc w:val="both"/>
        <w:rPr>
          <w:rFonts w:cs="Segoe UI"/>
          <w:color w:val="4472C4" w:themeColor="accent5"/>
          <w:shd w:val="clear" w:color="auto" w:fill="FFFFFF"/>
        </w:rPr>
      </w:pPr>
      <w:r>
        <w:rPr>
          <w:rFonts w:cs="Segoe UI"/>
          <w:color w:val="4472C4" w:themeColor="accent5"/>
          <w:shd w:val="clear" w:color="auto" w:fill="FFFFFF"/>
        </w:rPr>
        <w:t xml:space="preserve">Tarvittava tuki suunnitellaan yksilökohtaisesti yksilökohtaisen oppilashuollon tahojen toimesta. </w:t>
      </w:r>
    </w:p>
    <w:p w:rsidR="00BE25AD" w:rsidRDefault="00BE25AD" w:rsidP="001E4C22">
      <w:pPr>
        <w:jc w:val="both"/>
        <w:rPr>
          <w:rFonts w:cs="Segoe UI"/>
          <w:b/>
          <w:color w:val="4472C4" w:themeColor="accent5"/>
          <w:shd w:val="clear" w:color="auto" w:fill="FFFFFF"/>
        </w:rPr>
      </w:pPr>
      <w:r w:rsidRPr="00A033CC">
        <w:rPr>
          <w:rFonts w:cs="Segoe UI"/>
          <w:b/>
          <w:color w:val="4472C4" w:themeColor="accent5"/>
          <w:shd w:val="clear" w:color="auto" w:fill="FFFFFF"/>
        </w:rPr>
        <w:t>Asiantuntijaryhmän kokoaminen ja suostumuksen hankkiminen</w:t>
      </w:r>
      <w:r w:rsidR="00A033CC" w:rsidRPr="00A033CC">
        <w:rPr>
          <w:rFonts w:cs="Segoe UI"/>
          <w:b/>
          <w:color w:val="4472C4" w:themeColor="accent5"/>
          <w:shd w:val="clear" w:color="auto" w:fill="FFFFFF"/>
        </w:rPr>
        <w:t xml:space="preserve"> sekä ryhmän yhtenäiset menettelytavat yksittäistä oppilasta koskevan asian käsittelyssä</w:t>
      </w:r>
    </w:p>
    <w:p w:rsidR="00A033CC" w:rsidRDefault="00A033CC" w:rsidP="00A033CC">
      <w:pPr>
        <w:jc w:val="both"/>
        <w:rPr>
          <w:rFonts w:cs="Segoe UI"/>
          <w:color w:val="4472C4" w:themeColor="accent5"/>
          <w:shd w:val="clear" w:color="auto" w:fill="FFFFFF"/>
        </w:rPr>
      </w:pPr>
      <w:r>
        <w:rPr>
          <w:rFonts w:cs="Segoe UI"/>
          <w:color w:val="4472C4" w:themeColor="accent5"/>
          <w:shd w:val="clear" w:color="auto" w:fill="FFFFFF"/>
        </w:rPr>
        <w:t xml:space="preserve">Ryhmän kutsuu koolle se opetushenkilöstön tai oppilashuollon palveluiden edustaja, joka havaitsee huolen. Hän esittää koottavaksi yksilöllisen opiskeluhuollon tarpeita vastaavan tapauskohtaisen monialaisen yksilökohtaisen opiskeluhuollon ryhmän. Ryhmän käynnistämiseen johtava huoli voi nousta oppilaan, huoltajan, opetuksen järjestäjän tai oppilashuollon palvelujen suunnalta. Huolen havaitsija ottaa ensin asian puheeksi oppilaan kanssa, jonka suostumuksella hän ottaa yhteyden huoltajaan. Huoltajan kanssa mietitään ratkaisua huolen selvittämiseksi ja poistamiseksi. Koollekutsuja esittää kutsuttavaksi ryhmään ammattihenkilöitä, </w:t>
      </w:r>
      <w:r>
        <w:rPr>
          <w:rFonts w:cs="Segoe UI"/>
          <w:color w:val="4472C4" w:themeColor="accent5"/>
          <w:shd w:val="clear" w:color="auto" w:fill="FFFFFF"/>
        </w:rPr>
        <w:lastRenderedPageBreak/>
        <w:t xml:space="preserve">joista on apua ja tukea oppilaan huolen käsittelyssä. </w:t>
      </w:r>
      <w:r w:rsidRPr="00A033CC">
        <w:rPr>
          <w:rFonts w:eastAsia="Times New Roman" w:cs="Arial"/>
          <w:color w:val="4472C4" w:themeColor="accent5"/>
          <w:lang w:eastAsia="fi-FI"/>
        </w:rPr>
        <w:t xml:space="preserve">Ryhmä valitsee keskuudestaan </w:t>
      </w:r>
      <w:r w:rsidRPr="00A033CC">
        <w:rPr>
          <w:rFonts w:eastAsia="Times New Roman" w:cs="Arial"/>
          <w:iCs/>
          <w:color w:val="4472C4" w:themeColor="accent5"/>
          <w:lang w:eastAsia="fi-FI"/>
        </w:rPr>
        <w:t>vastuuhenkilön</w:t>
      </w:r>
      <w:r w:rsidRPr="00A033CC">
        <w:rPr>
          <w:rFonts w:eastAsia="Times New Roman" w:cs="Arial"/>
          <w:color w:val="4472C4" w:themeColor="accent5"/>
          <w:lang w:eastAsia="fi-FI"/>
        </w:rPr>
        <w:t>, joka vastaa jatkossa ryhmän tavoitteellisesta toiminnasta, tarvittavista kirjaamisista yksilökohtaisen opiskeluhuollon kertomukseen, mahdollisten</w:t>
      </w:r>
      <w:r w:rsidR="00D6588F">
        <w:rPr>
          <w:rFonts w:eastAsia="Times New Roman" w:cs="Arial"/>
          <w:color w:val="4472C4" w:themeColor="accent5"/>
          <w:lang w:eastAsia="fi-FI"/>
        </w:rPr>
        <w:t xml:space="preserve"> uusien jäsenten</w:t>
      </w:r>
      <w:r w:rsidRPr="00A033CC">
        <w:rPr>
          <w:rFonts w:eastAsia="Times New Roman" w:cs="Arial"/>
          <w:color w:val="4472C4" w:themeColor="accent5"/>
          <w:lang w:eastAsia="fi-FI"/>
        </w:rPr>
        <w:t xml:space="preserve"> tai asiantuntijoiden mukaan kutsumisesta tai muista vastaavista ryhmän työjärjestykseen tai toimintaan liittyvistä seikoista. Mikäli mukaan kutsutaan oppilashuollon ulkopuolisia tahoja, tapahtuu tämä opiskelijan tai huoltajan yksilöidyllä kirjallisella suostumuksella.</w:t>
      </w:r>
    </w:p>
    <w:p w:rsidR="00A033CC" w:rsidRPr="00A033CC" w:rsidRDefault="00A033CC" w:rsidP="00A033CC">
      <w:pPr>
        <w:jc w:val="both"/>
        <w:rPr>
          <w:rFonts w:cs="Segoe UI"/>
          <w:b/>
          <w:color w:val="4472C4" w:themeColor="accent5"/>
          <w:shd w:val="clear" w:color="auto" w:fill="FFFFFF"/>
        </w:rPr>
      </w:pPr>
      <w:r w:rsidRPr="00A033CC">
        <w:rPr>
          <w:rFonts w:cs="Segoe UI"/>
          <w:b/>
          <w:color w:val="4472C4" w:themeColor="accent5"/>
          <w:shd w:val="clear" w:color="auto" w:fill="FFFFFF"/>
        </w:rPr>
        <w:t>Oppilashuoltokertomusten laatiminen ja säilytys</w:t>
      </w:r>
    </w:p>
    <w:p w:rsidR="000B05DA" w:rsidRDefault="00A033CC" w:rsidP="00A033CC">
      <w:pPr>
        <w:spacing w:after="0" w:line="240" w:lineRule="auto"/>
        <w:jc w:val="both"/>
        <w:rPr>
          <w:rFonts w:eastAsia="Times New Roman" w:cs="Arial"/>
          <w:color w:val="4472C4" w:themeColor="accent5"/>
          <w:lang w:eastAsia="fi-FI"/>
        </w:rPr>
      </w:pPr>
      <w:r w:rsidRPr="00A033CC">
        <w:rPr>
          <w:rFonts w:eastAsia="Times New Roman" w:cs="Arial"/>
          <w:color w:val="4472C4" w:themeColor="accent5"/>
          <w:lang w:eastAsia="fi-FI"/>
        </w:rPr>
        <w:t>Oppilashuoltokertomus on kronologinen kertomus, joka muodostuu sarjasta yksilöllisen opiskeluhuollon erillisiä tapahtumia. Ryhmän jäsenet kirjaavat sinne osaltaan tiivistetysti sovitut ja suunnitellut asiat, joilla on merkitystä esiin nousseen huolen selvittämisen suhteen. Luku</w:t>
      </w:r>
      <w:r w:rsidR="00972001">
        <w:rPr>
          <w:rFonts w:eastAsia="Times New Roman" w:cs="Arial"/>
          <w:color w:val="4472C4" w:themeColor="accent5"/>
          <w:lang w:eastAsia="fi-FI"/>
        </w:rPr>
        <w:t>-</w:t>
      </w:r>
      <w:r w:rsidRPr="00A033CC">
        <w:rPr>
          <w:rFonts w:eastAsia="Times New Roman" w:cs="Arial"/>
          <w:color w:val="4472C4" w:themeColor="accent5"/>
          <w:lang w:eastAsia="fi-FI"/>
        </w:rPr>
        <w:t xml:space="preserve"> ja kirjoitusoikeus annetaan vain niille henkilöille, jotka liittyvät tapauskohtaisen ryhmän toimintaan. Kertomus muodostaa sähköisen rekisterin, jonka ylläpitämisestä vastaa opetuksen järjestäjä. Rekisteri sijaitsee tietoturvallisessa suljetussa ympäristössä. Yksittäisen oppilaan yksilölliseen kertomukseen annetaan katseluoikeus erikseen opiskeluhuoltolain tulkinnasta säädettyjen ohjeiden mukaisesti. Tapauskohtaisten ryhmien käyttöoikeuksia hallinnoi rekisterinpitäjän eli opetuksen järjestäjän nimeämä </w:t>
      </w:r>
      <w:r w:rsidRPr="00A033CC">
        <w:rPr>
          <w:rFonts w:eastAsia="Times New Roman" w:cs="Arial"/>
          <w:iCs/>
          <w:color w:val="4472C4" w:themeColor="accent5"/>
          <w:lang w:eastAsia="fi-FI"/>
        </w:rPr>
        <w:t>vastuuhenkilö</w:t>
      </w:r>
      <w:r w:rsidRPr="00A033CC">
        <w:rPr>
          <w:rFonts w:eastAsia="Times New Roman" w:cs="Arial"/>
          <w:color w:val="4472C4" w:themeColor="accent5"/>
          <w:lang w:eastAsia="fi-FI"/>
        </w:rPr>
        <w:t xml:space="preserve">, jolla on myös oikeus tarpeen mukaan avata oppilaan kertomus. Tarve avata </w:t>
      </w:r>
      <w:r w:rsidR="00D6588F">
        <w:rPr>
          <w:rFonts w:eastAsia="Times New Roman" w:cs="Arial"/>
          <w:color w:val="4472C4" w:themeColor="accent5"/>
          <w:lang w:eastAsia="fi-FI"/>
        </w:rPr>
        <w:t>kertomus saattaa muodostua esimerkiksi</w:t>
      </w:r>
      <w:r w:rsidRPr="00A033CC">
        <w:rPr>
          <w:rFonts w:eastAsia="Times New Roman" w:cs="Arial"/>
          <w:color w:val="4472C4" w:themeColor="accent5"/>
          <w:lang w:eastAsia="fi-FI"/>
        </w:rPr>
        <w:t xml:space="preserve"> lainsäädännön kautta. Yksilöllisen opiskeluhuollon kertomukseen kirjattuja tietoja ei lähtökohtaisesti saa hyödyntää opetuksen järjestämiseksi, ellei lainsäädännössä toisin määrätä.</w:t>
      </w:r>
    </w:p>
    <w:p w:rsidR="00972001" w:rsidRDefault="00972001" w:rsidP="00A033CC">
      <w:pPr>
        <w:spacing w:after="0" w:line="240" w:lineRule="auto"/>
        <w:jc w:val="both"/>
        <w:rPr>
          <w:rFonts w:eastAsia="Times New Roman" w:cs="Arial"/>
          <w:color w:val="4472C4" w:themeColor="accent5"/>
          <w:lang w:eastAsia="fi-FI"/>
        </w:rPr>
      </w:pPr>
    </w:p>
    <w:p w:rsidR="00972001" w:rsidRPr="00972001" w:rsidRDefault="00972001" w:rsidP="00A033CC">
      <w:pPr>
        <w:spacing w:after="0" w:line="240" w:lineRule="auto"/>
        <w:jc w:val="both"/>
        <w:rPr>
          <w:rFonts w:eastAsia="Times New Roman" w:cs="Arial"/>
          <w:b/>
          <w:color w:val="4472C4" w:themeColor="accent5"/>
          <w:lang w:eastAsia="fi-FI"/>
        </w:rPr>
      </w:pPr>
      <w:r w:rsidRPr="00972001">
        <w:rPr>
          <w:rFonts w:eastAsia="Times New Roman" w:cs="Arial"/>
          <w:b/>
          <w:color w:val="4472C4" w:themeColor="accent5"/>
          <w:lang w:eastAsia="fi-FI"/>
        </w:rPr>
        <w:t>Yhteistyö koulun ulkopuolisten palvelujen ja yhteistyökumppaneiden kanssa kuten nuorisotoimi, lastensuojelu, erikoissairaanhoito ja poliisi</w:t>
      </w:r>
    </w:p>
    <w:p w:rsidR="00972001" w:rsidRDefault="00972001" w:rsidP="00A033CC">
      <w:pPr>
        <w:spacing w:after="0" w:line="240" w:lineRule="auto"/>
        <w:jc w:val="both"/>
        <w:rPr>
          <w:rFonts w:eastAsia="Times New Roman" w:cs="Times New Roman"/>
          <w:color w:val="4472C4" w:themeColor="accent5"/>
          <w:lang w:eastAsia="fi-FI"/>
        </w:rPr>
      </w:pPr>
    </w:p>
    <w:p w:rsidR="00972001" w:rsidRDefault="00972001" w:rsidP="00972001">
      <w:pPr>
        <w:spacing w:after="0" w:line="240" w:lineRule="auto"/>
        <w:jc w:val="both"/>
        <w:rPr>
          <w:rFonts w:eastAsia="Times New Roman" w:cs="Arial"/>
          <w:color w:val="4472C4" w:themeColor="accent5"/>
          <w:lang w:eastAsia="fi-FI"/>
        </w:rPr>
      </w:pPr>
      <w:r w:rsidRPr="00972001">
        <w:rPr>
          <w:rFonts w:eastAsia="Times New Roman" w:cs="Arial"/>
          <w:color w:val="4472C4" w:themeColor="accent5"/>
          <w:lang w:eastAsia="fi-FI"/>
        </w:rPr>
        <w:t xml:space="preserve">Monialainen, organisaatiorajat rikkova yhteistyö on keskeisessä asemassa kokonaisvaltaisesti toteutettavassa oppilashuoltotyössä. Yhteistyövelvoite koskee kaikkia oppilashuollon palvelujen työntekijöitä. </w:t>
      </w:r>
      <w:proofErr w:type="spellStart"/>
      <w:r w:rsidRPr="00972001">
        <w:rPr>
          <w:rFonts w:eastAsia="Times New Roman" w:cs="Arial"/>
          <w:color w:val="4472C4" w:themeColor="accent5"/>
          <w:lang w:eastAsia="fi-FI"/>
        </w:rPr>
        <w:t>Psykososiaalisissa</w:t>
      </w:r>
      <w:proofErr w:type="spellEnd"/>
      <w:r w:rsidRPr="00972001">
        <w:rPr>
          <w:rFonts w:eastAsia="Times New Roman" w:cs="Arial"/>
          <w:color w:val="4472C4" w:themeColor="accent5"/>
          <w:lang w:eastAsia="fi-FI"/>
        </w:rPr>
        <w:t xml:space="preserve"> teemoissa korostuu erityisesti </w:t>
      </w:r>
      <w:r w:rsidR="00FE20A5">
        <w:rPr>
          <w:rFonts w:eastAsia="Times New Roman" w:cs="Arial"/>
          <w:color w:val="4472C4" w:themeColor="accent5"/>
          <w:lang w:eastAsia="fi-FI"/>
        </w:rPr>
        <w:t>kuraattori</w:t>
      </w:r>
      <w:r w:rsidRPr="00972001">
        <w:rPr>
          <w:rFonts w:eastAsia="Times New Roman" w:cs="Arial"/>
          <w:color w:val="4472C4" w:themeColor="accent5"/>
          <w:lang w:eastAsia="fi-FI"/>
        </w:rPr>
        <w:t xml:space="preserve">n rooli, johon sisältyy lähtökohtaisesti keskeinen vastuu verkostomaisessa hallinnonrajat ylittävässä yhteistyössä. </w:t>
      </w:r>
      <w:r w:rsidR="00FE20A5">
        <w:rPr>
          <w:rFonts w:eastAsia="Times New Roman" w:cs="Arial"/>
          <w:color w:val="4472C4" w:themeColor="accent5"/>
          <w:lang w:eastAsia="fi-FI"/>
        </w:rPr>
        <w:t>Kuraattori</w:t>
      </w:r>
      <w:r w:rsidRPr="00972001">
        <w:rPr>
          <w:rFonts w:eastAsia="Times New Roman" w:cs="Arial"/>
          <w:color w:val="4472C4" w:themeColor="accent5"/>
          <w:lang w:eastAsia="fi-FI"/>
        </w:rPr>
        <w:t>t ovatkin systemaattisessa vuorovaikutusyhteydessä eri viranomaistahojen kanssa.</w:t>
      </w:r>
    </w:p>
    <w:p w:rsidR="00972001" w:rsidRDefault="00972001" w:rsidP="00972001">
      <w:pPr>
        <w:spacing w:after="0" w:line="240" w:lineRule="auto"/>
        <w:jc w:val="both"/>
        <w:rPr>
          <w:rFonts w:eastAsia="Times New Roman" w:cs="Arial"/>
          <w:color w:val="4472C4" w:themeColor="accent5"/>
          <w:lang w:eastAsia="fi-FI"/>
        </w:rPr>
      </w:pPr>
    </w:p>
    <w:p w:rsidR="003C273F" w:rsidRDefault="00972001" w:rsidP="003C273F">
      <w:pPr>
        <w:spacing w:after="0" w:line="240" w:lineRule="auto"/>
        <w:jc w:val="both"/>
        <w:rPr>
          <w:rFonts w:eastAsia="Times New Roman" w:cs="Arial"/>
          <w:color w:val="4472C4" w:themeColor="accent5"/>
          <w:lang w:eastAsia="fi-FI"/>
        </w:rPr>
      </w:pPr>
      <w:r>
        <w:rPr>
          <w:rFonts w:eastAsia="Times New Roman" w:cs="Arial"/>
          <w:color w:val="4472C4" w:themeColor="accent5"/>
          <w:lang w:eastAsia="fi-FI"/>
        </w:rPr>
        <w:t>Taipalsaarella tehdään tiivistä yhteistyötä erityisesti nuorisotoimen kanssa. Nuorisotoimi on mukana erilaisissa koulun tapaht</w:t>
      </w:r>
      <w:r w:rsidR="003C273F">
        <w:rPr>
          <w:rFonts w:eastAsia="Times New Roman" w:cs="Arial"/>
          <w:color w:val="4472C4" w:themeColor="accent5"/>
          <w:lang w:eastAsia="fi-FI"/>
        </w:rPr>
        <w:t xml:space="preserve">umissa (esim. </w:t>
      </w:r>
      <w:proofErr w:type="spellStart"/>
      <w:r w:rsidR="003C273F">
        <w:rPr>
          <w:rFonts w:eastAsia="Times New Roman" w:cs="Arial"/>
          <w:color w:val="4472C4" w:themeColor="accent5"/>
          <w:lang w:eastAsia="fi-FI"/>
        </w:rPr>
        <w:t>ryhmäytys</w:t>
      </w:r>
      <w:proofErr w:type="spellEnd"/>
      <w:r w:rsidR="003C273F">
        <w:rPr>
          <w:rFonts w:eastAsia="Times New Roman" w:cs="Arial"/>
          <w:color w:val="4472C4" w:themeColor="accent5"/>
          <w:lang w:eastAsia="fi-FI"/>
        </w:rPr>
        <w:t xml:space="preserve">). </w:t>
      </w: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A66EDC" w:rsidRDefault="00A66EDC" w:rsidP="003C273F">
      <w:pPr>
        <w:spacing w:after="0" w:line="240" w:lineRule="auto"/>
        <w:jc w:val="both"/>
        <w:rPr>
          <w:rFonts w:eastAsia="Times New Roman" w:cs="Arial"/>
          <w:color w:val="4472C4" w:themeColor="accent5"/>
          <w:lang w:eastAsia="fi-FI"/>
        </w:rPr>
      </w:pPr>
    </w:p>
    <w:p w:rsidR="003C273F" w:rsidRPr="003C273F" w:rsidRDefault="003C273F" w:rsidP="003C273F">
      <w:pPr>
        <w:spacing w:after="0" w:line="240" w:lineRule="auto"/>
        <w:jc w:val="both"/>
        <w:rPr>
          <w:rFonts w:eastAsia="Times New Roman" w:cs="Times New Roman"/>
          <w:color w:val="4472C4" w:themeColor="accent5"/>
          <w:lang w:eastAsia="fi-FI"/>
        </w:rPr>
      </w:pPr>
    </w:p>
    <w:p w:rsidR="00A66EDC" w:rsidRDefault="00A66EDC">
      <w:pPr>
        <w:rPr>
          <w:b/>
          <w:sz w:val="28"/>
          <w:szCs w:val="28"/>
        </w:rPr>
      </w:pPr>
      <w:r>
        <w:rPr>
          <w:b/>
          <w:sz w:val="28"/>
          <w:szCs w:val="28"/>
        </w:rPr>
        <w:br w:type="page"/>
      </w:r>
    </w:p>
    <w:p w:rsidR="00A66EDC" w:rsidRDefault="00A66EDC" w:rsidP="00A66EDC">
      <w:r>
        <w:rPr>
          <w:noProof/>
          <w:lang w:eastAsia="fi-FI"/>
        </w:rPr>
        <w:lastRenderedPageBreak/>
        <mc:AlternateContent>
          <mc:Choice Requires="wps">
            <w:drawing>
              <wp:anchor distT="0" distB="0" distL="114300" distR="114300" simplePos="0" relativeHeight="251672576" behindDoc="0" locked="0" layoutInCell="1" allowOverlap="1" wp14:anchorId="6922099B" wp14:editId="59D77A57">
                <wp:simplePos x="0" y="0"/>
                <wp:positionH relativeFrom="column">
                  <wp:posOffset>5343526</wp:posOffset>
                </wp:positionH>
                <wp:positionV relativeFrom="paragraph">
                  <wp:posOffset>9525</wp:posOffset>
                </wp:positionV>
                <wp:extent cx="1143000" cy="1123950"/>
                <wp:effectExtent l="0" t="0" r="19050" b="19050"/>
                <wp:wrapNone/>
                <wp:docPr id="18" name="Ellipsi 18"/>
                <wp:cNvGraphicFramePr/>
                <a:graphic xmlns:a="http://schemas.openxmlformats.org/drawingml/2006/main">
                  <a:graphicData uri="http://schemas.microsoft.com/office/word/2010/wordprocessingShape">
                    <wps:wsp>
                      <wps:cNvSpPr/>
                      <wps:spPr>
                        <a:xfrm>
                          <a:off x="0" y="0"/>
                          <a:ext cx="1143000" cy="1123950"/>
                        </a:xfrm>
                        <a:prstGeom prst="ellipse">
                          <a:avLst/>
                        </a:prstGeom>
                        <a:solidFill>
                          <a:srgbClr val="70AD47">
                            <a:lumMod val="20000"/>
                            <a:lumOff val="80000"/>
                          </a:srgbClr>
                        </a:solidFill>
                        <a:ln w="6350" cap="flat" cmpd="sng" algn="ctr">
                          <a:solidFill>
                            <a:srgbClr val="70AD47"/>
                          </a:solidFill>
                          <a:prstDash val="solid"/>
                          <a:miter lim="800000"/>
                        </a:ln>
                        <a:effectLst/>
                      </wps:spPr>
                      <wps:txbx>
                        <w:txbxContent>
                          <w:p w:rsidR="00A66EDC" w:rsidRPr="004842D3" w:rsidRDefault="00A66EDC" w:rsidP="00A66EDC">
                            <w:pPr>
                              <w:jc w:val="center"/>
                              <w:rPr>
                                <w:b/>
                                <w:sz w:val="24"/>
                                <w:szCs w:val="24"/>
                              </w:rPr>
                            </w:pPr>
                            <w:r w:rsidRPr="004842D3">
                              <w:rPr>
                                <w:b/>
                                <w:sz w:val="24"/>
                                <w:szCs w:val="24"/>
                              </w:rPr>
                              <w:t>Huoli saadaan puretuksi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2099B" id="Ellipsi 18" o:spid="_x0000_s1026" style="position:absolute;margin-left:420.75pt;margin-top:.75pt;width:90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" fillcolor="#e2f0d9" strokecolor="#70ad47" strokeweight=".5pt">
                <v:stroke joinstyle="miter"/>
                <v:textbox>
                  <w:txbxContent>
                    <w:p w:rsidR="00A66EDC" w:rsidRPr="004842D3" w:rsidRDefault="00A66EDC" w:rsidP="00A66EDC">
                      <w:pPr>
                        <w:jc w:val="center"/>
                        <w:rPr>
                          <w:b/>
                          <w:sz w:val="24"/>
                          <w:szCs w:val="24"/>
                        </w:rPr>
                      </w:pPr>
                      <w:r w:rsidRPr="004842D3">
                        <w:rPr>
                          <w:b/>
                          <w:sz w:val="24"/>
                          <w:szCs w:val="24"/>
                        </w:rPr>
                        <w:t>Huoli saadaan puretuksi</w:t>
                      </w:r>
                    </w:p>
                  </w:txbxContent>
                </v:textbox>
              </v:oval>
            </w:pict>
          </mc:Fallback>
        </mc:AlternateContent>
      </w:r>
      <w:r>
        <w:rPr>
          <w:noProof/>
          <w:lang w:eastAsia="fi-FI"/>
        </w:rPr>
        <mc:AlternateContent>
          <mc:Choice Requires="wps">
            <w:drawing>
              <wp:anchor distT="0" distB="0" distL="114300" distR="114300" simplePos="0" relativeHeight="251671552" behindDoc="0" locked="0" layoutInCell="1" allowOverlap="1" wp14:anchorId="3A7D3F30" wp14:editId="71EDD745">
                <wp:simplePos x="0" y="0"/>
                <wp:positionH relativeFrom="column">
                  <wp:posOffset>4609465</wp:posOffset>
                </wp:positionH>
                <wp:positionV relativeFrom="paragraph">
                  <wp:posOffset>8890</wp:posOffset>
                </wp:positionV>
                <wp:extent cx="713209" cy="539492"/>
                <wp:effectExtent l="48895" t="27305" r="2540" b="21590"/>
                <wp:wrapNone/>
                <wp:docPr id="17" name="Alanuoli 17"/>
                <wp:cNvGraphicFramePr/>
                <a:graphic xmlns:a="http://schemas.openxmlformats.org/drawingml/2006/main">
                  <a:graphicData uri="http://schemas.microsoft.com/office/word/2010/wordprocessingShape">
                    <wps:wsp>
                      <wps:cNvSpPr/>
                      <wps:spPr>
                        <a:xfrm rot="15308433">
                          <a:off x="0" y="0"/>
                          <a:ext cx="713209" cy="539492"/>
                        </a:xfrm>
                        <a:prstGeom prst="downArrow">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D3F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17" o:spid="_x0000_s1027" type="#_x0000_t67" style="position:absolute;margin-left:362.95pt;margin-top:.7pt;width:56.15pt;height:42.5pt;rotation:-687206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" adj="10800" fillcolor="#fbe5d6" strokecolor="windowText" strokeweight="1pt">
                <v:textbox style="layout-flow:vertical">
                  <w:txbxContent>
                    <w:p w:rsidR="00A66EDC" w:rsidRPr="00A72589" w:rsidRDefault="00A66EDC" w:rsidP="00A66EDC">
                      <w:pPr>
                        <w:jc w:val="center"/>
                        <w:rPr>
                          <w:b/>
                          <w:sz w:val="28"/>
                          <w:szCs w:val="28"/>
                        </w:rPr>
                      </w:pPr>
                    </w:p>
                  </w:txbxContent>
                </v:textbox>
              </v:shape>
            </w:pict>
          </mc:Fallback>
        </mc:AlternateContent>
      </w:r>
      <w:r>
        <w:rPr>
          <w:noProof/>
          <w:lang w:eastAsia="fi-FI"/>
        </w:rPr>
        <mc:AlternateContent>
          <mc:Choice Requires="wps">
            <w:drawing>
              <wp:anchor distT="0" distB="0" distL="114300" distR="114300" simplePos="0" relativeHeight="251670528" behindDoc="0" locked="0" layoutInCell="1" allowOverlap="1" wp14:anchorId="4C68732B" wp14:editId="5E171142">
                <wp:simplePos x="0" y="0"/>
                <wp:positionH relativeFrom="column">
                  <wp:posOffset>4005580</wp:posOffset>
                </wp:positionH>
                <wp:positionV relativeFrom="paragraph">
                  <wp:posOffset>217805</wp:posOffset>
                </wp:positionV>
                <wp:extent cx="713209" cy="552242"/>
                <wp:effectExtent l="80645" t="0" r="0" b="0"/>
                <wp:wrapNone/>
                <wp:docPr id="16" name="Alanuoli 16"/>
                <wp:cNvGraphicFramePr/>
                <a:graphic xmlns:a="http://schemas.openxmlformats.org/drawingml/2006/main">
                  <a:graphicData uri="http://schemas.microsoft.com/office/word/2010/wordprocessingShape">
                    <wps:wsp>
                      <wps:cNvSpPr/>
                      <wps:spPr>
                        <a:xfrm rot="14069893">
                          <a:off x="0" y="0"/>
                          <a:ext cx="713209" cy="552242"/>
                        </a:xfrm>
                        <a:prstGeom prst="downArrow">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8732B" id="Alanuoli 16" o:spid="_x0000_s1028" type="#_x0000_t67" style="position:absolute;margin-left:315.4pt;margin-top:17.15pt;width:56.15pt;height:43.5pt;rotation:-822488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" adj="10800" fillcolor="#fbe5d6" strokecolor="windowText" strokeweight="1pt">
                <v:textbox style="layout-flow:vertical">
                  <w:txbxContent>
                    <w:p w:rsidR="00A66EDC" w:rsidRPr="00A72589" w:rsidRDefault="00A66EDC" w:rsidP="00A66EDC">
                      <w:pPr>
                        <w:jc w:val="center"/>
                        <w:rPr>
                          <w:b/>
                          <w:sz w:val="28"/>
                          <w:szCs w:val="28"/>
                        </w:rPr>
                      </w:pPr>
                    </w:p>
                  </w:txbxContent>
                </v:textbox>
              </v:shape>
            </w:pict>
          </mc:Fallback>
        </mc:AlternateContent>
      </w:r>
      <w:r>
        <w:rPr>
          <w:noProof/>
          <w:lang w:eastAsia="fi-FI"/>
        </w:rPr>
        <mc:AlternateContent>
          <mc:Choice Requires="wps">
            <w:drawing>
              <wp:anchor distT="0" distB="0" distL="114300" distR="114300" simplePos="0" relativeHeight="251659264" behindDoc="0" locked="0" layoutInCell="1" allowOverlap="1" wp14:anchorId="35FE0C9C" wp14:editId="6E368B45">
                <wp:simplePos x="0" y="0"/>
                <wp:positionH relativeFrom="column">
                  <wp:posOffset>1346835</wp:posOffset>
                </wp:positionH>
                <wp:positionV relativeFrom="paragraph">
                  <wp:posOffset>5080</wp:posOffset>
                </wp:positionV>
                <wp:extent cx="1609725" cy="400050"/>
                <wp:effectExtent l="0" t="0" r="28575" b="19050"/>
                <wp:wrapNone/>
                <wp:docPr id="2" name="Pyöristetty suorakulmio 2"/>
                <wp:cNvGraphicFramePr/>
                <a:graphic xmlns:a="http://schemas.openxmlformats.org/drawingml/2006/main">
                  <a:graphicData uri="http://schemas.microsoft.com/office/word/2010/wordprocessingShape">
                    <wps:wsp>
                      <wps:cNvSpPr/>
                      <wps:spPr>
                        <a:xfrm>
                          <a:off x="0" y="0"/>
                          <a:ext cx="1609725" cy="400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32"/>
                                <w:szCs w:val="32"/>
                              </w:rPr>
                            </w:pPr>
                            <w:r w:rsidRPr="00A72589">
                              <w:rPr>
                                <w:b/>
                                <w:sz w:val="32"/>
                                <w:szCs w:val="32"/>
                              </w:rPr>
                              <w:t>HUOLI HERÄÄ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FE0C9C" id="Pyöristetty suorakulmio 2" o:spid="_x0000_s1029" style="position:absolute;margin-left:106.05pt;margin-top:.4pt;width:126.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" fillcolor="window" strokecolor="windowText" strokeweight="1pt">
                <v:stroke joinstyle="miter"/>
                <v:textbox>
                  <w:txbxContent>
                    <w:p w:rsidR="00A66EDC" w:rsidRPr="00A72589" w:rsidRDefault="00A66EDC" w:rsidP="00A66EDC">
                      <w:pPr>
                        <w:jc w:val="center"/>
                        <w:rPr>
                          <w:b/>
                          <w:sz w:val="32"/>
                          <w:szCs w:val="32"/>
                        </w:rPr>
                      </w:pPr>
                      <w:r w:rsidRPr="00A72589">
                        <w:rPr>
                          <w:b/>
                          <w:sz w:val="32"/>
                          <w:szCs w:val="32"/>
                        </w:rPr>
                        <w:t>HUOLI HERÄÄ</w:t>
                      </w:r>
                    </w:p>
                  </w:txbxContent>
                </v:textbox>
              </v:roundrect>
            </w:pict>
          </mc:Fallback>
        </mc:AlternateContent>
      </w:r>
    </w:p>
    <w:p w:rsidR="00A66EDC" w:rsidRDefault="00A66EDC" w:rsidP="00A66EDC">
      <w:r>
        <w:rPr>
          <w:noProof/>
          <w:lang w:eastAsia="fi-FI"/>
        </w:rPr>
        <mc:AlternateContent>
          <mc:Choice Requires="wps">
            <w:drawing>
              <wp:anchor distT="0" distB="0" distL="114300" distR="114300" simplePos="0" relativeHeight="251676672" behindDoc="0" locked="0" layoutInCell="1" allowOverlap="1" wp14:anchorId="3D89C4A9" wp14:editId="694A6521">
                <wp:simplePos x="0" y="0"/>
                <wp:positionH relativeFrom="column">
                  <wp:posOffset>5353050</wp:posOffset>
                </wp:positionH>
                <wp:positionV relativeFrom="paragraph">
                  <wp:posOffset>4495800</wp:posOffset>
                </wp:positionV>
                <wp:extent cx="1133475" cy="1047750"/>
                <wp:effectExtent l="0" t="0" r="28575" b="19050"/>
                <wp:wrapNone/>
                <wp:docPr id="22" name="Ellipsi 22"/>
                <wp:cNvGraphicFramePr/>
                <a:graphic xmlns:a="http://schemas.openxmlformats.org/drawingml/2006/main">
                  <a:graphicData uri="http://schemas.microsoft.com/office/word/2010/wordprocessingShape">
                    <wps:wsp>
                      <wps:cNvSpPr/>
                      <wps:spPr>
                        <a:xfrm>
                          <a:off x="0" y="0"/>
                          <a:ext cx="1133475" cy="1047750"/>
                        </a:xfrm>
                        <a:prstGeom prst="ellipse">
                          <a:avLst/>
                        </a:prstGeom>
                        <a:solidFill>
                          <a:srgbClr val="70AD47">
                            <a:lumMod val="20000"/>
                            <a:lumOff val="80000"/>
                          </a:srgbClr>
                        </a:solidFill>
                        <a:ln w="6350" cap="flat" cmpd="sng" algn="ctr">
                          <a:solidFill>
                            <a:srgbClr val="70AD47"/>
                          </a:solidFill>
                          <a:prstDash val="solid"/>
                          <a:miter lim="800000"/>
                        </a:ln>
                        <a:effectLst/>
                      </wps:spPr>
                      <wps:txbx>
                        <w:txbxContent>
                          <w:p w:rsidR="00A66EDC" w:rsidRPr="004842D3" w:rsidRDefault="00A66EDC" w:rsidP="00A66EDC">
                            <w:pPr>
                              <w:jc w:val="center"/>
                              <w:rPr>
                                <w:b/>
                                <w:sz w:val="24"/>
                                <w:szCs w:val="24"/>
                              </w:rPr>
                            </w:pPr>
                            <w:r w:rsidRPr="004842D3">
                              <w:rPr>
                                <w:b/>
                                <w:sz w:val="24"/>
                                <w:szCs w:val="24"/>
                              </w:rPr>
                              <w:t>Huoli saadaan puretuksi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9C4A9" id="Ellipsi 22" o:spid="_x0000_s1030" style="position:absolute;margin-left:421.5pt;margin-top:354pt;width:89.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" fillcolor="#e2f0d9" strokecolor="#70ad47" strokeweight=".5pt">
                <v:stroke joinstyle="miter"/>
                <v:textbox>
                  <w:txbxContent>
                    <w:p w:rsidR="00A66EDC" w:rsidRPr="004842D3" w:rsidRDefault="00A66EDC" w:rsidP="00A66EDC">
                      <w:pPr>
                        <w:jc w:val="center"/>
                        <w:rPr>
                          <w:b/>
                          <w:sz w:val="24"/>
                          <w:szCs w:val="24"/>
                        </w:rPr>
                      </w:pPr>
                      <w:r w:rsidRPr="004842D3">
                        <w:rPr>
                          <w:b/>
                          <w:sz w:val="24"/>
                          <w:szCs w:val="24"/>
                        </w:rPr>
                        <w:t>Huoli saadaan puretuksi</w:t>
                      </w:r>
                    </w:p>
                  </w:txbxContent>
                </v:textbox>
              </v:oval>
            </w:pict>
          </mc:Fallback>
        </mc:AlternateContent>
      </w:r>
      <w:r>
        <w:rPr>
          <w:noProof/>
          <w:lang w:eastAsia="fi-FI"/>
        </w:rPr>
        <mc:AlternateContent>
          <mc:Choice Requires="wps">
            <w:drawing>
              <wp:anchor distT="0" distB="0" distL="114300" distR="114300" simplePos="0" relativeHeight="251693056" behindDoc="0" locked="0" layoutInCell="1" allowOverlap="1" wp14:anchorId="3B5B7A05" wp14:editId="3F64DD58">
                <wp:simplePos x="0" y="0"/>
                <wp:positionH relativeFrom="column">
                  <wp:posOffset>-238126</wp:posOffset>
                </wp:positionH>
                <wp:positionV relativeFrom="paragraph">
                  <wp:posOffset>7639050</wp:posOffset>
                </wp:positionV>
                <wp:extent cx="4181475" cy="1809750"/>
                <wp:effectExtent l="0" t="0" r="9525" b="0"/>
                <wp:wrapNone/>
                <wp:docPr id="38" name="Pyöristetty suorakulmio 38"/>
                <wp:cNvGraphicFramePr/>
                <a:graphic xmlns:a="http://schemas.openxmlformats.org/drawingml/2006/main">
                  <a:graphicData uri="http://schemas.microsoft.com/office/word/2010/wordprocessingShape">
                    <wps:wsp>
                      <wps:cNvSpPr/>
                      <wps:spPr>
                        <a:xfrm>
                          <a:off x="0" y="0"/>
                          <a:ext cx="4181475" cy="1809750"/>
                        </a:xfrm>
                        <a:prstGeom prst="roundRect">
                          <a:avLst/>
                        </a:prstGeom>
                        <a:solidFill>
                          <a:sysClr val="window" lastClr="FFFFFF"/>
                        </a:solidFill>
                        <a:ln w="12700" cap="flat" cmpd="sng" algn="ctr">
                          <a:noFill/>
                          <a:prstDash val="solid"/>
                          <a:miter lim="800000"/>
                        </a:ln>
                        <a:effectLst/>
                      </wps:spPr>
                      <wps:txbx>
                        <w:txbxContent>
                          <w:p w:rsidR="00A66EDC" w:rsidRDefault="00A66EDC" w:rsidP="00A66EDC">
                            <w:pPr>
                              <w:pStyle w:val="Luettelokappale"/>
                              <w:jc w:val="both"/>
                              <w:rPr>
                                <w:sz w:val="16"/>
                                <w:szCs w:val="16"/>
                              </w:rPr>
                            </w:pPr>
                            <w:r w:rsidRPr="00291E1D">
                              <w:rPr>
                                <w:sz w:val="16"/>
                                <w:szCs w:val="16"/>
                              </w:rPr>
                              <w:t>*Lapsi voi, huomioon</w:t>
                            </w:r>
                            <w:r>
                              <w:rPr>
                                <w:sz w:val="16"/>
                                <w:szCs w:val="16"/>
                              </w:rPr>
                              <w:t xml:space="preserve"> ottaen hänen ikänsä ja kehitystasonsa sekä asian laatu, painavasta syystä kieltää huoltajaansa osallistumasta asiansa käsittelyyn tai luovuttamasta itseään koskevia tietoja, ellei se ole selvästi hänen etujensa vastaista. Arvion lapsen edun toteutumisesta tekee opiskeluhuollon henkilöstöön kuuluva </w:t>
                            </w:r>
                            <w:proofErr w:type="spellStart"/>
                            <w:r>
                              <w:rPr>
                                <w:sz w:val="16"/>
                                <w:szCs w:val="16"/>
                              </w:rPr>
                              <w:t>sosiaali</w:t>
                            </w:r>
                            <w:proofErr w:type="spellEnd"/>
                            <w:r>
                              <w:rPr>
                                <w:sz w:val="16"/>
                                <w:szCs w:val="16"/>
                              </w:rPr>
                              <w:t>- ja terveydenhuollon ammattihenkilö. Tässä tilanteessa käännytään tapauksesta riippuen joko koulun terveydenhoitajan tai kuraattorin puoleen. Huoltajalla ei ole oikeutta kieltää lasta käyttämästä oppilashuollon palveluja.</w:t>
                            </w:r>
                          </w:p>
                          <w:p w:rsidR="00A66EDC" w:rsidRDefault="00A66EDC" w:rsidP="00A66EDC">
                            <w:pPr>
                              <w:pStyle w:val="Luettelokappale"/>
                              <w:jc w:val="both"/>
                              <w:rPr>
                                <w:sz w:val="16"/>
                                <w:szCs w:val="16"/>
                              </w:rPr>
                            </w:pPr>
                          </w:p>
                          <w:p w:rsidR="00A66EDC" w:rsidRDefault="00A66EDC" w:rsidP="00A66EDC">
                            <w:pPr>
                              <w:pStyle w:val="Luettelokappale"/>
                              <w:jc w:val="both"/>
                              <w:rPr>
                                <w:sz w:val="16"/>
                                <w:szCs w:val="16"/>
                              </w:rPr>
                            </w:pPr>
                            <w:r>
                              <w:rPr>
                                <w:sz w:val="16"/>
                                <w:szCs w:val="16"/>
                              </w:rPr>
                              <w:t>**Jos sekä lapsi että huoltaja kieltävät huolen käsittelyn, mutta huolen katsotaan uhkaavan lapsen tasapainoista kasvua ja kehitystä, ovat viranhaltijat velvollisia ottamaan asiassa yhteyttä lastensuojeluviranomaisiin.</w:t>
                            </w:r>
                          </w:p>
                          <w:p w:rsidR="00A66EDC" w:rsidRPr="00291E1D" w:rsidRDefault="00A66EDC" w:rsidP="00A66EDC">
                            <w:pPr>
                              <w:pStyle w:val="Luettelokappale"/>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B7A05" id="Pyöristetty suorakulmio 38" o:spid="_x0000_s1031" style="position:absolute;margin-left:-18.75pt;margin-top:601.5pt;width:329.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" fillcolor="window" stroked="f" strokeweight="1pt">
                <v:stroke joinstyle="miter"/>
                <v:textbox>
                  <w:txbxContent>
                    <w:p w:rsidR="00A66EDC" w:rsidRDefault="00A66EDC" w:rsidP="00A66EDC">
                      <w:pPr>
                        <w:pStyle w:val="Luettelokappale"/>
                        <w:jc w:val="both"/>
                        <w:rPr>
                          <w:sz w:val="16"/>
                          <w:szCs w:val="16"/>
                        </w:rPr>
                      </w:pPr>
                      <w:r w:rsidRPr="00291E1D">
                        <w:rPr>
                          <w:sz w:val="16"/>
                          <w:szCs w:val="16"/>
                        </w:rPr>
                        <w:t>*Lapsi voi, huomioon</w:t>
                      </w:r>
                      <w:r>
                        <w:rPr>
                          <w:sz w:val="16"/>
                          <w:szCs w:val="16"/>
                        </w:rPr>
                        <w:t xml:space="preserve"> ottaen hänen ikänsä ja kehitystasonsa sekä asian laatu, painavasta syystä kieltää huoltajaansa osallistumasta asiansa käsittelyyn tai luovuttamasta itseään koskevia tietoja, ellei se ole selvästi hänen etujensa vastaista. Arvion lapsen edun toteutumisesta tekee opiskeluhuollon henkilöstöön kuuluva </w:t>
                      </w:r>
                      <w:proofErr w:type="spellStart"/>
                      <w:r>
                        <w:rPr>
                          <w:sz w:val="16"/>
                          <w:szCs w:val="16"/>
                        </w:rPr>
                        <w:t>sosiaali</w:t>
                      </w:r>
                      <w:proofErr w:type="spellEnd"/>
                      <w:r>
                        <w:rPr>
                          <w:sz w:val="16"/>
                          <w:szCs w:val="16"/>
                        </w:rPr>
                        <w:t>- ja terveydenhuollon ammattihenkilö. Tässä tilanteessa käännytään tapauksesta riippuen joko koulun terveydenhoitajan tai kuraattorin puoleen. Huoltajalla ei ole oikeutta kieltää lasta käyttämästä oppilashuollon palveluja.</w:t>
                      </w:r>
                    </w:p>
                    <w:p w:rsidR="00A66EDC" w:rsidRDefault="00A66EDC" w:rsidP="00A66EDC">
                      <w:pPr>
                        <w:pStyle w:val="Luettelokappale"/>
                        <w:jc w:val="both"/>
                        <w:rPr>
                          <w:sz w:val="16"/>
                          <w:szCs w:val="16"/>
                        </w:rPr>
                      </w:pPr>
                    </w:p>
                    <w:p w:rsidR="00A66EDC" w:rsidRDefault="00A66EDC" w:rsidP="00A66EDC">
                      <w:pPr>
                        <w:pStyle w:val="Luettelokappale"/>
                        <w:jc w:val="both"/>
                        <w:rPr>
                          <w:sz w:val="16"/>
                          <w:szCs w:val="16"/>
                        </w:rPr>
                      </w:pPr>
                      <w:r>
                        <w:rPr>
                          <w:sz w:val="16"/>
                          <w:szCs w:val="16"/>
                        </w:rPr>
                        <w:t>**Jos sekä lapsi että huoltaja kieltävät huolen käsittelyn, mutta huolen katsotaan uhkaavan lapsen tasapainoista kasvua ja kehitystä, ovat viranhaltijat velvollisia ottamaan asiassa yhteyttä lastensuojeluviranomaisiin.</w:t>
                      </w:r>
                    </w:p>
                    <w:p w:rsidR="00A66EDC" w:rsidRPr="00291E1D" w:rsidRDefault="00A66EDC" w:rsidP="00A66EDC">
                      <w:pPr>
                        <w:pStyle w:val="Luettelokappale"/>
                        <w:jc w:val="center"/>
                        <w:rPr>
                          <w:sz w:val="16"/>
                          <w:szCs w:val="16"/>
                        </w:rPr>
                      </w:pPr>
                    </w:p>
                  </w:txbxContent>
                </v:textbox>
              </v:roundrect>
            </w:pict>
          </mc:Fallback>
        </mc:AlternateContent>
      </w:r>
      <w:r>
        <w:rPr>
          <w:noProof/>
          <w:lang w:eastAsia="fi-FI"/>
        </w:rPr>
        <mc:AlternateContent>
          <mc:Choice Requires="wps">
            <w:drawing>
              <wp:anchor distT="0" distB="0" distL="114300" distR="114300" simplePos="0" relativeHeight="251692032" behindDoc="0" locked="0" layoutInCell="1" allowOverlap="1" wp14:anchorId="1B8C5668" wp14:editId="71DB9AA9">
                <wp:simplePos x="0" y="0"/>
                <wp:positionH relativeFrom="column">
                  <wp:posOffset>1057275</wp:posOffset>
                </wp:positionH>
                <wp:positionV relativeFrom="paragraph">
                  <wp:posOffset>5648325</wp:posOffset>
                </wp:positionV>
                <wp:extent cx="0" cy="409575"/>
                <wp:effectExtent l="0" t="0" r="19050" b="28575"/>
                <wp:wrapNone/>
                <wp:docPr id="37" name="Suora yhdysviiva 37"/>
                <wp:cNvGraphicFramePr/>
                <a:graphic xmlns:a="http://schemas.openxmlformats.org/drawingml/2006/main">
                  <a:graphicData uri="http://schemas.microsoft.com/office/word/2010/wordprocessingShape">
                    <wps:wsp>
                      <wps:cNvCnPr/>
                      <wps:spPr>
                        <a:xfrm>
                          <a:off x="0" y="0"/>
                          <a:ext cx="0" cy="409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9CB951" id="Suora yhdysviiva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44.75pt" to="8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" strokecolor="windowText" strokeweight=".5pt">
                <v:stroke joinstyle="miter"/>
              </v:line>
            </w:pict>
          </mc:Fallback>
        </mc:AlternateContent>
      </w:r>
      <w:r>
        <w:rPr>
          <w:noProof/>
          <w:lang w:eastAsia="fi-FI"/>
        </w:rPr>
        <mc:AlternateContent>
          <mc:Choice Requires="wps">
            <w:drawing>
              <wp:anchor distT="0" distB="0" distL="114300" distR="114300" simplePos="0" relativeHeight="251691008" behindDoc="0" locked="0" layoutInCell="1" allowOverlap="1" wp14:anchorId="10C93F28" wp14:editId="13889B74">
                <wp:simplePos x="0" y="0"/>
                <wp:positionH relativeFrom="column">
                  <wp:posOffset>5097780</wp:posOffset>
                </wp:positionH>
                <wp:positionV relativeFrom="paragraph">
                  <wp:posOffset>6047740</wp:posOffset>
                </wp:positionV>
                <wp:extent cx="0" cy="381000"/>
                <wp:effectExtent l="76200" t="38100" r="57150" b="19050"/>
                <wp:wrapNone/>
                <wp:docPr id="36" name="Suora nuoliyhdysviiva 36"/>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B929B1" id="_x0000_t32" coordsize="21600,21600" o:spt="32" o:oned="t" path="m,l21600,21600e" filled="f">
                <v:path arrowok="t" fillok="f" o:connecttype="none"/>
                <o:lock v:ext="edit" shapetype="t"/>
              </v:shapetype>
              <v:shape id="Suora nuoliyhdysviiva 36" o:spid="_x0000_s1026" type="#_x0000_t32" style="position:absolute;margin-left:401.4pt;margin-top:476.2pt;width:0;height:30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" strokecolor="windowText" strokeweight=".5pt">
                <v:stroke endarrow="block" joinstyle="miter"/>
              </v:shape>
            </w:pict>
          </mc:Fallback>
        </mc:AlternateContent>
      </w:r>
      <w:r>
        <w:rPr>
          <w:noProof/>
          <w:lang w:eastAsia="fi-FI"/>
        </w:rPr>
        <mc:AlternateContent>
          <mc:Choice Requires="wps">
            <w:drawing>
              <wp:anchor distT="0" distB="0" distL="114300" distR="114300" simplePos="0" relativeHeight="251689984" behindDoc="0" locked="0" layoutInCell="1" allowOverlap="1" wp14:anchorId="7AC07446" wp14:editId="4439980B">
                <wp:simplePos x="0" y="0"/>
                <wp:positionH relativeFrom="column">
                  <wp:posOffset>2533650</wp:posOffset>
                </wp:positionH>
                <wp:positionV relativeFrom="paragraph">
                  <wp:posOffset>6057265</wp:posOffset>
                </wp:positionV>
                <wp:extent cx="0" cy="381000"/>
                <wp:effectExtent l="76200" t="38100" r="57150" b="19050"/>
                <wp:wrapNone/>
                <wp:docPr id="35" name="Suora nuoliyhdysviiva 35"/>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925B97" id="Suora nuoliyhdysviiva 35" o:spid="_x0000_s1026" type="#_x0000_t32" style="position:absolute;margin-left:199.5pt;margin-top:476.95pt;width:0;height:30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" strokecolor="windowText" strokeweight=".5pt">
                <v:stroke endarrow="block" joinstyle="miter"/>
              </v:shape>
            </w:pict>
          </mc:Fallback>
        </mc:AlternateContent>
      </w:r>
      <w:r>
        <w:rPr>
          <w:noProof/>
          <w:lang w:eastAsia="fi-FI"/>
        </w:rPr>
        <mc:AlternateContent>
          <mc:Choice Requires="wps">
            <w:drawing>
              <wp:anchor distT="0" distB="0" distL="114300" distR="114300" simplePos="0" relativeHeight="251688960" behindDoc="0" locked="0" layoutInCell="1" allowOverlap="1" wp14:anchorId="708AA626" wp14:editId="1214FCF0">
                <wp:simplePos x="0" y="0"/>
                <wp:positionH relativeFrom="column">
                  <wp:posOffset>561975</wp:posOffset>
                </wp:positionH>
                <wp:positionV relativeFrom="paragraph">
                  <wp:posOffset>6038850</wp:posOffset>
                </wp:positionV>
                <wp:extent cx="0" cy="381000"/>
                <wp:effectExtent l="76200" t="38100" r="57150" b="19050"/>
                <wp:wrapNone/>
                <wp:docPr id="34" name="Suora nuoliyhdysviiva 34"/>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28A9A1" id="Suora nuoliyhdysviiva 34" o:spid="_x0000_s1026" type="#_x0000_t32" style="position:absolute;margin-left:44.25pt;margin-top:475.5pt;width:0;height:30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" strokecolor="windowText" strokeweight=".5pt">
                <v:stroke endarrow="block" joinstyle="miter"/>
              </v:shape>
            </w:pict>
          </mc:Fallback>
        </mc:AlternateContent>
      </w:r>
      <w:r w:rsidRPr="00291E1D">
        <w:rPr>
          <w:noProof/>
          <w:lang w:eastAsia="fi-FI"/>
        </w:rPr>
        <mc:AlternateContent>
          <mc:Choice Requires="wps">
            <w:drawing>
              <wp:anchor distT="0" distB="0" distL="114300" distR="114300" simplePos="0" relativeHeight="251687936" behindDoc="0" locked="0" layoutInCell="1" allowOverlap="1" wp14:anchorId="4A3843DA" wp14:editId="6B8FD2AA">
                <wp:simplePos x="0" y="0"/>
                <wp:positionH relativeFrom="margin">
                  <wp:posOffset>561974</wp:posOffset>
                </wp:positionH>
                <wp:positionV relativeFrom="paragraph">
                  <wp:posOffset>6048374</wp:posOffset>
                </wp:positionV>
                <wp:extent cx="4524375" cy="0"/>
                <wp:effectExtent l="0" t="0" r="28575" b="19050"/>
                <wp:wrapNone/>
                <wp:docPr id="33" name="Suora yhdysviiva 33"/>
                <wp:cNvGraphicFramePr/>
                <a:graphic xmlns:a="http://schemas.openxmlformats.org/drawingml/2006/main">
                  <a:graphicData uri="http://schemas.microsoft.com/office/word/2010/wordprocessingShape">
                    <wps:wsp>
                      <wps:cNvCnPr/>
                      <wps:spPr>
                        <a:xfrm flipV="1">
                          <a:off x="0" y="0"/>
                          <a:ext cx="45243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886D4" id="Suora yhdysviiva 33"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5pt,476.25pt" to="400.5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" strokecolor="windowText">
                <v:stroke joinstyle="miter"/>
                <w10:wrap anchorx="margin"/>
              </v:line>
            </w:pict>
          </mc:Fallback>
        </mc:AlternateContent>
      </w:r>
      <w:r>
        <w:rPr>
          <w:noProof/>
          <w:lang w:eastAsia="fi-FI"/>
        </w:rPr>
        <mc:AlternateContent>
          <mc:Choice Requires="wps">
            <w:drawing>
              <wp:anchor distT="0" distB="0" distL="114300" distR="114300" simplePos="0" relativeHeight="251686912" behindDoc="0" locked="0" layoutInCell="1" allowOverlap="1" wp14:anchorId="0791C71C" wp14:editId="7E9040AE">
                <wp:simplePos x="0" y="0"/>
                <wp:positionH relativeFrom="margin">
                  <wp:posOffset>3886200</wp:posOffset>
                </wp:positionH>
                <wp:positionV relativeFrom="paragraph">
                  <wp:posOffset>6429376</wp:posOffset>
                </wp:positionV>
                <wp:extent cx="2371725" cy="1123950"/>
                <wp:effectExtent l="0" t="0" r="28575" b="19050"/>
                <wp:wrapNone/>
                <wp:docPr id="32" name="Pyöristetty suorakulmio 32"/>
                <wp:cNvGraphicFramePr/>
                <a:graphic xmlns:a="http://schemas.openxmlformats.org/drawingml/2006/main">
                  <a:graphicData uri="http://schemas.microsoft.com/office/word/2010/wordprocessingShape">
                    <wps:wsp>
                      <wps:cNvSpPr/>
                      <wps:spPr>
                        <a:xfrm>
                          <a:off x="0" y="0"/>
                          <a:ext cx="2371725" cy="1123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774766" w:rsidRDefault="00A66EDC" w:rsidP="00A66EDC">
                            <w:pPr>
                              <w:jc w:val="center"/>
                              <w:rPr>
                                <w:sz w:val="18"/>
                                <w:szCs w:val="18"/>
                              </w:rPr>
                            </w:pPr>
                            <w:r>
                              <w:t xml:space="preserve"> </w:t>
                            </w:r>
                            <w:r w:rsidRPr="00774766">
                              <w:rPr>
                                <w:sz w:val="18"/>
                                <w:szCs w:val="18"/>
                              </w:rPr>
                              <w:t>Ryhmän jäsenillä on oikeus pyytää neuvoa opiskelijan asiassa muilta asiantuntijoilta ja ilmaista heille siinä tarkoituksessa salassa pidettäviä tietoja viranomaisten toiminnan julkisuudesta annetun lain (621/1992) 12§ sallimissa puitteissa.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1C71C" id="Pyöristetty suorakulmio 32" o:spid="_x0000_s1032" style="position:absolute;margin-left:306pt;margin-top:506.25pt;width:186.75pt;height:8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" fillcolor="window" strokecolor="windowText" strokeweight="1pt">
                <v:stroke joinstyle="miter"/>
                <v:textbox>
                  <w:txbxContent>
                    <w:p w:rsidR="00A66EDC" w:rsidRPr="00774766" w:rsidRDefault="00A66EDC" w:rsidP="00A66EDC">
                      <w:pPr>
                        <w:jc w:val="center"/>
                        <w:rPr>
                          <w:sz w:val="18"/>
                          <w:szCs w:val="18"/>
                        </w:rPr>
                      </w:pPr>
                      <w:r>
                        <w:t xml:space="preserve"> </w:t>
                      </w:r>
                      <w:r w:rsidRPr="00774766">
                        <w:rPr>
                          <w:sz w:val="18"/>
                          <w:szCs w:val="18"/>
                        </w:rPr>
                        <w:t>Ryhmän jäsenillä on oikeus pyytää neuvoa opiskelijan asiassa muilta asiantuntijoilta ja ilmaista heille siinä tarkoituksessa salassa pidettäviä tietoja viranomaisten toiminnan julkisuudesta annetun lain (621/1992) 12§ sallimissa puitteissa.</w:t>
                      </w:r>
                    </w:p>
                  </w:txbxContent>
                </v:textbox>
                <w10:wrap anchorx="margin"/>
              </v:roundrect>
            </w:pict>
          </mc:Fallback>
        </mc:AlternateContent>
      </w:r>
      <w:r>
        <w:rPr>
          <w:noProof/>
          <w:lang w:eastAsia="fi-FI"/>
        </w:rPr>
        <mc:AlternateContent>
          <mc:Choice Requires="wps">
            <w:drawing>
              <wp:anchor distT="0" distB="0" distL="114300" distR="114300" simplePos="0" relativeHeight="251685888" behindDoc="0" locked="0" layoutInCell="1" allowOverlap="1" wp14:anchorId="7F0E464C" wp14:editId="61ABD1CF">
                <wp:simplePos x="0" y="0"/>
                <wp:positionH relativeFrom="column">
                  <wp:posOffset>1771650</wp:posOffset>
                </wp:positionH>
                <wp:positionV relativeFrom="paragraph">
                  <wp:posOffset>6438900</wp:posOffset>
                </wp:positionV>
                <wp:extent cx="1762125" cy="1095375"/>
                <wp:effectExtent l="0" t="0" r="28575" b="28575"/>
                <wp:wrapNone/>
                <wp:docPr id="31" name="Pyöristetty suorakulmio 31"/>
                <wp:cNvGraphicFramePr/>
                <a:graphic xmlns:a="http://schemas.openxmlformats.org/drawingml/2006/main">
                  <a:graphicData uri="http://schemas.microsoft.com/office/word/2010/wordprocessingShape">
                    <wps:wsp>
                      <wps:cNvSpPr/>
                      <wps:spPr>
                        <a:xfrm>
                          <a:off x="0" y="0"/>
                          <a:ext cx="1762125" cy="1095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774766" w:rsidRDefault="00A66EDC" w:rsidP="00A66EDC">
                            <w:pPr>
                              <w:jc w:val="center"/>
                              <w:rPr>
                                <w:sz w:val="18"/>
                                <w:szCs w:val="18"/>
                              </w:rPr>
                            </w:pPr>
                            <w:r w:rsidRPr="00774766">
                              <w:rPr>
                                <w:sz w:val="18"/>
                                <w:szCs w:val="18"/>
                              </w:rPr>
                              <w:t>Opiskelijan yksilöidyllä kirjallisella suostumuksella voidaan asian käsittelyyn kutsua opiskeluhuollon ulkopuolisia asiantuntijatahoja tai opiskelijan läheisiä.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E464C" id="Pyöristetty suorakulmio 31" o:spid="_x0000_s1033" style="position:absolute;margin-left:139.5pt;margin-top:507pt;width:138.75pt;height:8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" fillcolor="window" strokecolor="windowText" strokeweight="1pt">
                <v:stroke joinstyle="miter"/>
                <v:textbox>
                  <w:txbxContent>
                    <w:p w:rsidR="00A66EDC" w:rsidRPr="00774766" w:rsidRDefault="00A66EDC" w:rsidP="00A66EDC">
                      <w:pPr>
                        <w:jc w:val="center"/>
                        <w:rPr>
                          <w:sz w:val="18"/>
                          <w:szCs w:val="18"/>
                        </w:rPr>
                      </w:pPr>
                      <w:r w:rsidRPr="00774766">
                        <w:rPr>
                          <w:sz w:val="18"/>
                          <w:szCs w:val="18"/>
                        </w:rPr>
                        <w:t>Opiskelijan yksilöidyllä kirjallisella suostumuksella voidaan asian käsittelyyn kutsua opiskeluhuollon ulkopuolisia asiantuntijatahoja tai opiskelijan läheisiä.</w:t>
                      </w:r>
                    </w:p>
                  </w:txbxContent>
                </v:textbox>
              </v:roundrect>
            </w:pict>
          </mc:Fallback>
        </mc:AlternateContent>
      </w:r>
      <w:r>
        <w:rPr>
          <w:noProof/>
          <w:lang w:eastAsia="fi-FI"/>
        </w:rPr>
        <mc:AlternateContent>
          <mc:Choice Requires="wps">
            <w:drawing>
              <wp:anchor distT="0" distB="0" distL="114300" distR="114300" simplePos="0" relativeHeight="251684864" behindDoc="0" locked="0" layoutInCell="1" allowOverlap="1" wp14:anchorId="179CEA50" wp14:editId="79D5B90E">
                <wp:simplePos x="0" y="0"/>
                <wp:positionH relativeFrom="margin">
                  <wp:posOffset>-238124</wp:posOffset>
                </wp:positionH>
                <wp:positionV relativeFrom="paragraph">
                  <wp:posOffset>6438900</wp:posOffset>
                </wp:positionV>
                <wp:extent cx="1847850" cy="1085850"/>
                <wp:effectExtent l="0" t="0" r="19050" b="19050"/>
                <wp:wrapNone/>
                <wp:docPr id="30" name="Pyöristetty suorakulmio 30"/>
                <wp:cNvGraphicFramePr/>
                <a:graphic xmlns:a="http://schemas.openxmlformats.org/drawingml/2006/main">
                  <a:graphicData uri="http://schemas.microsoft.com/office/word/2010/wordprocessingShape">
                    <wps:wsp>
                      <wps:cNvSpPr/>
                      <wps:spPr>
                        <a:xfrm>
                          <a:off x="0" y="0"/>
                          <a:ext cx="1847850" cy="1085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774766" w:rsidRDefault="00A66EDC" w:rsidP="00A66EDC">
                            <w:pPr>
                              <w:jc w:val="center"/>
                              <w:rPr>
                                <w:sz w:val="18"/>
                                <w:szCs w:val="18"/>
                              </w:rPr>
                            </w:pPr>
                            <w:r w:rsidRPr="00774766">
                              <w:rPr>
                                <w:sz w:val="18"/>
                                <w:szCs w:val="18"/>
                              </w:rPr>
                              <w:t>Kertomukseen kirjataan opiskeluhuoltolain (1287/2013) 20§ mainitut sisällöt, kuten asian aihe ja vireille panijat, käsittelijät, tavoitteet sekä toimenpiteet.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CEA50" id="Pyöristetty suorakulmio 30" o:spid="_x0000_s1034" style="position:absolute;margin-left:-18.75pt;margin-top:507pt;width:145.5pt;height:8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" fillcolor="window" strokecolor="windowText" strokeweight="1pt">
                <v:stroke joinstyle="miter"/>
                <v:textbox>
                  <w:txbxContent>
                    <w:p w:rsidR="00A66EDC" w:rsidRPr="00774766" w:rsidRDefault="00A66EDC" w:rsidP="00A66EDC">
                      <w:pPr>
                        <w:jc w:val="center"/>
                        <w:rPr>
                          <w:sz w:val="18"/>
                          <w:szCs w:val="18"/>
                        </w:rPr>
                      </w:pPr>
                      <w:r w:rsidRPr="00774766">
                        <w:rPr>
                          <w:sz w:val="18"/>
                          <w:szCs w:val="18"/>
                        </w:rPr>
                        <w:t>Kertomukseen kirjataan opiskeluhuoltolain (1287/2013) 20§ mainitut sisällöt, kuten asian aihe ja vireille panijat, käsittelijät, tavoitteet sekä toimenpiteet.</w:t>
                      </w:r>
                    </w:p>
                  </w:txbxContent>
                </v:textbox>
                <w10:wrap anchorx="margin"/>
              </v:roundrect>
            </w:pict>
          </mc:Fallback>
        </mc:AlternateContent>
      </w:r>
      <w:r>
        <w:rPr>
          <w:noProof/>
          <w:lang w:eastAsia="fi-FI"/>
        </w:rPr>
        <mc:AlternateContent>
          <mc:Choice Requires="wps">
            <w:drawing>
              <wp:anchor distT="0" distB="0" distL="114300" distR="114300" simplePos="0" relativeHeight="251683840" behindDoc="0" locked="0" layoutInCell="1" allowOverlap="1" wp14:anchorId="17293E8E" wp14:editId="245199CA">
                <wp:simplePos x="0" y="0"/>
                <wp:positionH relativeFrom="column">
                  <wp:posOffset>5638800</wp:posOffset>
                </wp:positionH>
                <wp:positionV relativeFrom="paragraph">
                  <wp:posOffset>3876040</wp:posOffset>
                </wp:positionV>
                <wp:extent cx="666750" cy="590550"/>
                <wp:effectExtent l="19050" t="0" r="38100" b="38100"/>
                <wp:wrapNone/>
                <wp:docPr id="29" name="Alanuoli 29"/>
                <wp:cNvGraphicFramePr/>
                <a:graphic xmlns:a="http://schemas.openxmlformats.org/drawingml/2006/main">
                  <a:graphicData uri="http://schemas.microsoft.com/office/word/2010/wordprocessingShape">
                    <wps:wsp>
                      <wps:cNvSpPr/>
                      <wps:spPr>
                        <a:xfrm>
                          <a:off x="0" y="0"/>
                          <a:ext cx="666750" cy="590550"/>
                        </a:xfrm>
                        <a:prstGeom prst="downArrow">
                          <a:avLst/>
                        </a:prstGeom>
                        <a:solidFill>
                          <a:srgbClr val="ED7D31">
                            <a:lumMod val="40000"/>
                            <a:lumOff val="6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3E8E" id="Alanuoli 29" o:spid="_x0000_s1035" type="#_x0000_t67" style="position:absolute;margin-left:444pt;margin-top:305.2pt;width:52.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" adj="10800" fillcolor="#f8cbad" strokecolor="windowText" strokeweight="1pt">
                <v:textbox>
                  <w:txbxContent>
                    <w:p w:rsidR="00A66EDC" w:rsidRPr="00A72589" w:rsidRDefault="00A66EDC" w:rsidP="00A66EDC">
                      <w:pPr>
                        <w:jc w:val="center"/>
                        <w:rPr>
                          <w:b/>
                          <w:sz w:val="28"/>
                          <w:szCs w:val="28"/>
                        </w:rPr>
                      </w:pPr>
                      <w:r>
                        <w:rPr>
                          <w:b/>
                          <w:sz w:val="28"/>
                          <w:szCs w:val="28"/>
                        </w:rPr>
                        <w:t>2</w:t>
                      </w:r>
                    </w:p>
                  </w:txbxContent>
                </v:textbox>
              </v:shape>
            </w:pict>
          </mc:Fallback>
        </mc:AlternateContent>
      </w:r>
      <w:r>
        <w:rPr>
          <w:noProof/>
          <w:lang w:eastAsia="fi-FI"/>
        </w:rPr>
        <mc:AlternateContent>
          <mc:Choice Requires="wps">
            <w:drawing>
              <wp:anchor distT="0" distB="0" distL="114300" distR="114300" simplePos="0" relativeHeight="251682816" behindDoc="0" locked="0" layoutInCell="1" allowOverlap="1" wp14:anchorId="6985A9CE" wp14:editId="47D0325B">
                <wp:simplePos x="0" y="0"/>
                <wp:positionH relativeFrom="column">
                  <wp:posOffset>5772150</wp:posOffset>
                </wp:positionH>
                <wp:positionV relativeFrom="paragraph">
                  <wp:posOffset>3867150</wp:posOffset>
                </wp:positionV>
                <wp:extent cx="381000" cy="609600"/>
                <wp:effectExtent l="0" t="0" r="19050" b="19050"/>
                <wp:wrapNone/>
                <wp:docPr id="28" name="Suorakulmio 28"/>
                <wp:cNvGraphicFramePr/>
                <a:graphic xmlns:a="http://schemas.openxmlformats.org/drawingml/2006/main">
                  <a:graphicData uri="http://schemas.microsoft.com/office/word/2010/wordprocessingShape">
                    <wps:wsp>
                      <wps:cNvSpPr/>
                      <wps:spPr>
                        <a:xfrm>
                          <a:off x="0" y="0"/>
                          <a:ext cx="381000" cy="609600"/>
                        </a:xfrm>
                        <a:prstGeom prst="rect">
                          <a:avLst/>
                        </a:prstGeom>
                        <a:solidFill>
                          <a:srgbClr val="ED7D31">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2750F" id="Suorakulmio 28" o:spid="_x0000_s1026" style="position:absolute;margin-left:454.5pt;margin-top:304.5pt;width:30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" fillcolor="#f4b183" strokecolor="#41719c" strokeweight="1pt"/>
            </w:pict>
          </mc:Fallback>
        </mc:AlternateContent>
      </w:r>
      <w:r>
        <w:rPr>
          <w:noProof/>
          <w:lang w:eastAsia="fi-FI"/>
        </w:rPr>
        <mc:AlternateContent>
          <mc:Choice Requires="wps">
            <w:drawing>
              <wp:anchor distT="0" distB="0" distL="114300" distR="114300" simplePos="0" relativeHeight="251681792" behindDoc="0" locked="0" layoutInCell="1" allowOverlap="1" wp14:anchorId="1928A3D4" wp14:editId="4721BC87">
                <wp:simplePos x="0" y="0"/>
                <wp:positionH relativeFrom="column">
                  <wp:posOffset>4581525</wp:posOffset>
                </wp:positionH>
                <wp:positionV relativeFrom="paragraph">
                  <wp:posOffset>4791075</wp:posOffset>
                </wp:positionV>
                <wp:extent cx="771525" cy="400050"/>
                <wp:effectExtent l="0" t="0" r="28575" b="19050"/>
                <wp:wrapNone/>
                <wp:docPr id="27" name="Suorakulmio 27"/>
                <wp:cNvGraphicFramePr/>
                <a:graphic xmlns:a="http://schemas.openxmlformats.org/drawingml/2006/main">
                  <a:graphicData uri="http://schemas.microsoft.com/office/word/2010/wordprocessingShape">
                    <wps:wsp>
                      <wps:cNvSpPr/>
                      <wps:spPr>
                        <a:xfrm>
                          <a:off x="0" y="0"/>
                          <a:ext cx="771525" cy="400050"/>
                        </a:xfrm>
                        <a:prstGeom prst="rect">
                          <a:avLst/>
                        </a:prstGeom>
                        <a:solidFill>
                          <a:srgbClr val="ED7D31">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CABFC" id="Suorakulmio 27" o:spid="_x0000_s1026" style="position:absolute;margin-left:360.75pt;margin-top:377.25pt;width:60.75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" fillcolor="#843c0c" strokecolor="#41719c" strokeweight="1pt"/>
            </w:pict>
          </mc:Fallback>
        </mc:AlternateContent>
      </w:r>
      <w:r>
        <w:rPr>
          <w:noProof/>
          <w:lang w:eastAsia="fi-FI"/>
        </w:rPr>
        <mc:AlternateContent>
          <mc:Choice Requires="wps">
            <w:drawing>
              <wp:anchor distT="0" distB="0" distL="114300" distR="114300" simplePos="0" relativeHeight="251680768" behindDoc="0" locked="0" layoutInCell="1" allowOverlap="1" wp14:anchorId="744A6FF1" wp14:editId="66B555C7">
                <wp:simplePos x="0" y="0"/>
                <wp:positionH relativeFrom="column">
                  <wp:posOffset>2047875</wp:posOffset>
                </wp:positionH>
                <wp:positionV relativeFrom="paragraph">
                  <wp:posOffset>4772025</wp:posOffset>
                </wp:positionV>
                <wp:extent cx="523875" cy="419100"/>
                <wp:effectExtent l="0" t="0" r="28575" b="19050"/>
                <wp:wrapNone/>
                <wp:docPr id="26" name="Suorakulmio 26"/>
                <wp:cNvGraphicFramePr/>
                <a:graphic xmlns:a="http://schemas.openxmlformats.org/drawingml/2006/main">
                  <a:graphicData uri="http://schemas.microsoft.com/office/word/2010/wordprocessingShape">
                    <wps:wsp>
                      <wps:cNvSpPr/>
                      <wps:spPr>
                        <a:xfrm>
                          <a:off x="0" y="0"/>
                          <a:ext cx="523875" cy="419100"/>
                        </a:xfrm>
                        <a:prstGeom prst="rect">
                          <a:avLst/>
                        </a:prstGeom>
                        <a:solidFill>
                          <a:srgbClr val="ED7D31">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5A31" id="Suorakulmio 26" o:spid="_x0000_s1026" style="position:absolute;margin-left:161.25pt;margin-top:375.75pt;width:41.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" fillcolor="#843c0c" strokecolor="#41719c" strokeweight="1pt"/>
            </w:pict>
          </mc:Fallback>
        </mc:AlternateContent>
      </w:r>
      <w:r>
        <w:rPr>
          <w:noProof/>
          <w:lang w:eastAsia="fi-FI"/>
        </w:rPr>
        <mc:AlternateContent>
          <mc:Choice Requires="wps">
            <w:drawing>
              <wp:anchor distT="0" distB="0" distL="114300" distR="114300" simplePos="0" relativeHeight="251669504" behindDoc="0" locked="0" layoutInCell="1" allowOverlap="1" wp14:anchorId="55A89C6B" wp14:editId="408588A4">
                <wp:simplePos x="0" y="0"/>
                <wp:positionH relativeFrom="column">
                  <wp:posOffset>1938655</wp:posOffset>
                </wp:positionH>
                <wp:positionV relativeFrom="paragraph">
                  <wp:posOffset>2534602</wp:posOffset>
                </wp:positionV>
                <wp:extent cx="735426" cy="655017"/>
                <wp:effectExtent l="21272" t="16828" r="9843" b="28892"/>
                <wp:wrapNone/>
                <wp:docPr id="15" name="Alanuoli 15"/>
                <wp:cNvGraphicFramePr/>
                <a:graphic xmlns:a="http://schemas.openxmlformats.org/drawingml/2006/main">
                  <a:graphicData uri="http://schemas.microsoft.com/office/word/2010/wordprocessingShape">
                    <wps:wsp>
                      <wps:cNvSpPr/>
                      <wps:spPr>
                        <a:xfrm rot="5400000" flipH="1">
                          <a:off x="0" y="0"/>
                          <a:ext cx="735426" cy="655017"/>
                        </a:xfrm>
                        <a:prstGeom prst="downArrow">
                          <a:avLst/>
                        </a:prstGeom>
                        <a:solidFill>
                          <a:srgbClr val="ED7D31">
                            <a:lumMod val="75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r>
                              <w:rPr>
                                <w:b/>
                                <w:sz w:val="28"/>
                                <w:szCs w:val="28"/>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9C6B" id="Alanuoli 15" o:spid="_x0000_s1036" type="#_x0000_t67" style="position:absolute;margin-left:152.65pt;margin-top:199.55pt;width:57.9pt;height:51.6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" adj="10800" fillcolor="#c55a11" strokecolor="windowText" strokeweight="1pt">
                <v:textbox style="layout-flow:vertical;mso-layout-flow-alt:bottom-to-top">
                  <w:txbxContent>
                    <w:p w:rsidR="00A66EDC" w:rsidRPr="00A72589" w:rsidRDefault="00A66EDC" w:rsidP="00A66EDC">
                      <w:pPr>
                        <w:jc w:val="center"/>
                        <w:rPr>
                          <w:b/>
                          <w:sz w:val="28"/>
                          <w:szCs w:val="28"/>
                        </w:rPr>
                      </w:pPr>
                      <w:r>
                        <w:rPr>
                          <w:b/>
                          <w:sz w:val="28"/>
                          <w:szCs w:val="28"/>
                        </w:rPr>
                        <w:t>3</w:t>
                      </w:r>
                    </w:p>
                  </w:txbxContent>
                </v:textbox>
              </v:shape>
            </w:pict>
          </mc:Fallback>
        </mc:AlternateContent>
      </w:r>
      <w:r>
        <w:rPr>
          <w:noProof/>
          <w:lang w:eastAsia="fi-FI"/>
        </w:rPr>
        <mc:AlternateContent>
          <mc:Choice Requires="wps">
            <w:drawing>
              <wp:anchor distT="0" distB="0" distL="114300" distR="114300" simplePos="0" relativeHeight="251675648" behindDoc="0" locked="0" layoutInCell="1" allowOverlap="1" wp14:anchorId="5DD7D843" wp14:editId="3C9076A1">
                <wp:simplePos x="0" y="0"/>
                <wp:positionH relativeFrom="column">
                  <wp:posOffset>4459289</wp:posOffset>
                </wp:positionH>
                <wp:positionV relativeFrom="paragraph">
                  <wp:posOffset>2640647</wp:posOffset>
                </wp:positionV>
                <wp:extent cx="742950" cy="557211"/>
                <wp:effectExtent l="0" t="40323" r="35878" b="54927"/>
                <wp:wrapNone/>
                <wp:docPr id="21" name="Alanuoli 21"/>
                <wp:cNvGraphicFramePr/>
                <a:graphic xmlns:a="http://schemas.openxmlformats.org/drawingml/2006/main">
                  <a:graphicData uri="http://schemas.microsoft.com/office/word/2010/wordprocessingShape">
                    <wps:wsp>
                      <wps:cNvSpPr/>
                      <wps:spPr>
                        <a:xfrm rot="16200000">
                          <a:off x="0" y="0"/>
                          <a:ext cx="742950" cy="557211"/>
                        </a:xfrm>
                        <a:prstGeom prst="downArrow">
                          <a:avLst/>
                        </a:prstGeom>
                        <a:solidFill>
                          <a:srgbClr val="ED7D31">
                            <a:lumMod val="40000"/>
                            <a:lumOff val="6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r>
                              <w:rPr>
                                <w:b/>
                                <w:sz w:val="28"/>
                                <w:szCs w:val="28"/>
                              </w:rPr>
                              <w:t>2</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D843" id="Alanuoli 21" o:spid="_x0000_s1037" type="#_x0000_t67" style="position:absolute;margin-left:351.15pt;margin-top:207.9pt;width:58.5pt;height:43.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" adj="10800" fillcolor="#f8cbad" strokecolor="windowText" strokeweight="1pt">
                <v:textbox style="layout-flow:vertical">
                  <w:txbxContent>
                    <w:p w:rsidR="00A66EDC" w:rsidRPr="00A72589" w:rsidRDefault="00A66EDC" w:rsidP="00A66EDC">
                      <w:pPr>
                        <w:jc w:val="center"/>
                        <w:rPr>
                          <w:b/>
                          <w:sz w:val="28"/>
                          <w:szCs w:val="28"/>
                        </w:rPr>
                      </w:pPr>
                      <w:r>
                        <w:rPr>
                          <w:b/>
                          <w:sz w:val="28"/>
                          <w:szCs w:val="28"/>
                        </w:rPr>
                        <w:t>2</w:t>
                      </w:r>
                    </w:p>
                  </w:txbxContent>
                </v:textbox>
              </v:shape>
            </w:pict>
          </mc:Fallback>
        </mc:AlternateContent>
      </w:r>
      <w:r>
        <w:rPr>
          <w:noProof/>
          <w:lang w:eastAsia="fi-FI"/>
        </w:rPr>
        <mc:AlternateContent>
          <mc:Choice Requires="wps">
            <w:drawing>
              <wp:anchor distT="0" distB="0" distL="114300" distR="114300" simplePos="0" relativeHeight="251679744" behindDoc="0" locked="0" layoutInCell="1" allowOverlap="1" wp14:anchorId="0D23D4BC" wp14:editId="32A4E665">
                <wp:simplePos x="0" y="0"/>
                <wp:positionH relativeFrom="column">
                  <wp:posOffset>600076</wp:posOffset>
                </wp:positionH>
                <wp:positionV relativeFrom="paragraph">
                  <wp:posOffset>3409950</wp:posOffset>
                </wp:positionV>
                <wp:extent cx="571500" cy="885825"/>
                <wp:effectExtent l="0" t="0" r="19050" b="28575"/>
                <wp:wrapNone/>
                <wp:docPr id="25" name="Suorakulmio 25"/>
                <wp:cNvGraphicFramePr/>
                <a:graphic xmlns:a="http://schemas.openxmlformats.org/drawingml/2006/main">
                  <a:graphicData uri="http://schemas.microsoft.com/office/word/2010/wordprocessingShape">
                    <wps:wsp>
                      <wps:cNvSpPr/>
                      <wps:spPr>
                        <a:xfrm>
                          <a:off x="0" y="0"/>
                          <a:ext cx="571500" cy="885825"/>
                        </a:xfrm>
                        <a:prstGeom prst="rect">
                          <a:avLst/>
                        </a:prstGeom>
                        <a:solidFill>
                          <a:srgbClr val="ED7D31">
                            <a:lumMod val="50000"/>
                          </a:srgbClr>
                        </a:solidFill>
                        <a:ln w="6350" cap="flat" cmpd="sng" algn="ctr">
                          <a:solidFill>
                            <a:srgbClr val="A5A5A5"/>
                          </a:solidFill>
                          <a:prstDash val="solid"/>
                          <a:miter lim="800000"/>
                        </a:ln>
                        <a:effectLst/>
                      </wps:spPr>
                      <wps:txbx>
                        <w:txbxContent>
                          <w:p w:rsidR="00A66EDC" w:rsidRDefault="00A66EDC" w:rsidP="00A66EDC">
                            <w:pPr>
                              <w:jc w:val="center"/>
                              <w:rPr>
                                <w:b/>
                                <w:sz w:val="28"/>
                                <w:szCs w:val="28"/>
                              </w:rPr>
                            </w:pPr>
                          </w:p>
                          <w:p w:rsidR="00A66EDC" w:rsidRPr="00A72589" w:rsidRDefault="00A66EDC" w:rsidP="00A66EDC">
                            <w:pPr>
                              <w:jc w:val="center"/>
                              <w:rPr>
                                <w:b/>
                                <w:sz w:val="28"/>
                                <w:szCs w:val="28"/>
                              </w:rPr>
                            </w:pPr>
                            <w:r w:rsidRPr="00A72589">
                              <w:rPr>
                                <w:b/>
                                <w:sz w:val="28"/>
                                <w:szCs w:val="28"/>
                              </w:rPr>
                              <w:t>3</w:t>
                            </w:r>
                          </w:p>
                          <w:p w:rsidR="00A66EDC" w:rsidRDefault="00A66EDC" w:rsidP="00A66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D4BC" id="Suorakulmio 25" o:spid="_x0000_s1038" style="position:absolute;margin-left:47.25pt;margin-top:268.5pt;width: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" fillcolor="#843c0c" strokecolor="#a5a5a5" strokeweight=".5pt">
                <v:textbox>
                  <w:txbxContent>
                    <w:p w:rsidR="00A66EDC" w:rsidRDefault="00A66EDC" w:rsidP="00A66EDC">
                      <w:pPr>
                        <w:jc w:val="center"/>
                        <w:rPr>
                          <w:b/>
                          <w:sz w:val="28"/>
                          <w:szCs w:val="28"/>
                        </w:rPr>
                      </w:pPr>
                    </w:p>
                    <w:p w:rsidR="00A66EDC" w:rsidRPr="00A72589" w:rsidRDefault="00A66EDC" w:rsidP="00A66EDC">
                      <w:pPr>
                        <w:jc w:val="center"/>
                        <w:rPr>
                          <w:b/>
                          <w:sz w:val="28"/>
                          <w:szCs w:val="28"/>
                        </w:rPr>
                      </w:pPr>
                      <w:r w:rsidRPr="00A72589">
                        <w:rPr>
                          <w:b/>
                          <w:sz w:val="28"/>
                          <w:szCs w:val="28"/>
                        </w:rPr>
                        <w:t>3</w:t>
                      </w:r>
                    </w:p>
                    <w:p w:rsidR="00A66EDC" w:rsidRDefault="00A66EDC" w:rsidP="00A66EDC">
                      <w:pPr>
                        <w:jc w:val="center"/>
                      </w:pPr>
                    </w:p>
                  </w:txbxContent>
                </v:textbox>
              </v:rect>
            </w:pict>
          </mc:Fallback>
        </mc:AlternateContent>
      </w:r>
      <w:r>
        <w:rPr>
          <w:noProof/>
          <w:lang w:eastAsia="fi-FI"/>
        </w:rPr>
        <mc:AlternateContent>
          <mc:Choice Requires="wps">
            <w:drawing>
              <wp:anchor distT="0" distB="0" distL="114300" distR="114300" simplePos="0" relativeHeight="251678720" behindDoc="0" locked="0" layoutInCell="1" allowOverlap="1" wp14:anchorId="7B279012" wp14:editId="37CF0B82">
                <wp:simplePos x="0" y="0"/>
                <wp:positionH relativeFrom="column">
                  <wp:posOffset>2571750</wp:posOffset>
                </wp:positionH>
                <wp:positionV relativeFrom="paragraph">
                  <wp:posOffset>4505325</wp:posOffset>
                </wp:positionV>
                <wp:extent cx="1990725" cy="952500"/>
                <wp:effectExtent l="0" t="0" r="28575" b="19050"/>
                <wp:wrapNone/>
                <wp:docPr id="24" name="Pyöristetty suorakulmio 24"/>
                <wp:cNvGraphicFramePr/>
                <a:graphic xmlns:a="http://schemas.openxmlformats.org/drawingml/2006/main">
                  <a:graphicData uri="http://schemas.microsoft.com/office/word/2010/wordprocessingShape">
                    <wps:wsp>
                      <wps:cNvSpPr/>
                      <wps:spPr>
                        <a:xfrm>
                          <a:off x="0" y="0"/>
                          <a:ext cx="1990725" cy="952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F30D14" w:rsidRDefault="00A66EDC" w:rsidP="00A66EDC">
                            <w:pPr>
                              <w:jc w:val="center"/>
                              <w:rPr>
                                <w:sz w:val="18"/>
                                <w:szCs w:val="18"/>
                              </w:rPr>
                            </w:pPr>
                            <w:r w:rsidRPr="00F30D14">
                              <w:rPr>
                                <w:sz w:val="18"/>
                                <w:szCs w:val="18"/>
                              </w:rPr>
                              <w:t>Kun kyseisen huolen käsittely on saatu päätökseen, suljetaan käsittelyssä mukana olleiden henkilöiden käyttöoikeuden mainittuun kertomustekstiin.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79012" id="Pyöristetty suorakulmio 24" o:spid="_x0000_s1039" style="position:absolute;margin-left:202.5pt;margin-top:354.75pt;width:156.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" fillcolor="window" strokecolor="windowText" strokeweight="1pt">
                <v:stroke joinstyle="miter"/>
                <v:textbox>
                  <w:txbxContent>
                    <w:p w:rsidR="00A66EDC" w:rsidRPr="00F30D14" w:rsidRDefault="00A66EDC" w:rsidP="00A66EDC">
                      <w:pPr>
                        <w:jc w:val="center"/>
                        <w:rPr>
                          <w:sz w:val="18"/>
                          <w:szCs w:val="18"/>
                        </w:rPr>
                      </w:pPr>
                      <w:r w:rsidRPr="00F30D14">
                        <w:rPr>
                          <w:sz w:val="18"/>
                          <w:szCs w:val="18"/>
                        </w:rPr>
                        <w:t>Kun kyseisen huolen käsittely on saatu päätökseen, suljetaan käsittelyssä mukana olleiden henkilöiden käyttöoikeuden mainittuun kertomustekstiin.</w:t>
                      </w:r>
                    </w:p>
                  </w:txbxContent>
                </v:textbox>
              </v:roundrect>
            </w:pict>
          </mc:Fallback>
        </mc:AlternateContent>
      </w:r>
      <w:r>
        <w:rPr>
          <w:noProof/>
          <w:lang w:eastAsia="fi-FI"/>
        </w:rPr>
        <mc:AlternateContent>
          <mc:Choice Requires="wps">
            <w:drawing>
              <wp:anchor distT="0" distB="0" distL="114300" distR="114300" simplePos="0" relativeHeight="251677696" behindDoc="0" locked="0" layoutInCell="1" allowOverlap="1" wp14:anchorId="1CF95591" wp14:editId="24545F43">
                <wp:simplePos x="0" y="0"/>
                <wp:positionH relativeFrom="column">
                  <wp:posOffset>-152400</wp:posOffset>
                </wp:positionH>
                <wp:positionV relativeFrom="paragraph">
                  <wp:posOffset>4304665</wp:posOffset>
                </wp:positionV>
                <wp:extent cx="2200275" cy="1343025"/>
                <wp:effectExtent l="0" t="0" r="28575" b="28575"/>
                <wp:wrapNone/>
                <wp:docPr id="23" name="Pyöristetty suorakulmio 23"/>
                <wp:cNvGraphicFramePr/>
                <a:graphic xmlns:a="http://schemas.openxmlformats.org/drawingml/2006/main">
                  <a:graphicData uri="http://schemas.microsoft.com/office/word/2010/wordprocessingShape">
                    <wps:wsp>
                      <wps:cNvSpPr/>
                      <wps:spPr>
                        <a:xfrm>
                          <a:off x="0" y="0"/>
                          <a:ext cx="2200275" cy="1343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F30D14" w:rsidRDefault="00A66EDC" w:rsidP="00A66EDC">
                            <w:pPr>
                              <w:jc w:val="center"/>
                              <w:rPr>
                                <w:sz w:val="18"/>
                                <w:szCs w:val="18"/>
                              </w:rPr>
                            </w:pPr>
                            <w:r w:rsidRPr="00F30D14">
                              <w:rPr>
                                <w:sz w:val="18"/>
                                <w:szCs w:val="18"/>
                              </w:rPr>
                              <w:t>Asiantuntijaryhmä valitsee keskuudestaan vastuuhenkilön, joka vastaa prosessin etenemisestä ja lain vaatimista kirjaamisista opiskeluhuollon kertomukseen. Kukin ryhmän jäsen kirjaa omalta osaltaan aikajärjestyksessä kertomukseen.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95591" id="Pyöristetty suorakulmio 23" o:spid="_x0000_s1040" style="position:absolute;margin-left:-12pt;margin-top:338.95pt;width:173.2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" fillcolor="window" strokecolor="windowText" strokeweight="1pt">
                <v:stroke joinstyle="miter"/>
                <v:textbox>
                  <w:txbxContent>
                    <w:p w:rsidR="00A66EDC" w:rsidRPr="00F30D14" w:rsidRDefault="00A66EDC" w:rsidP="00A66EDC">
                      <w:pPr>
                        <w:jc w:val="center"/>
                        <w:rPr>
                          <w:sz w:val="18"/>
                          <w:szCs w:val="18"/>
                        </w:rPr>
                      </w:pPr>
                      <w:r w:rsidRPr="00F30D14">
                        <w:rPr>
                          <w:sz w:val="18"/>
                          <w:szCs w:val="18"/>
                        </w:rPr>
                        <w:t>Asiantuntijaryhmä valitsee keskuudestaan vastuuhenkilön, joka vastaa prosessin etenemisestä ja lain vaatimista kirjaamisista opiskeluhuollon kertomukseen. Kukin ryhmän jäsen kirjaa omalta osaltaan aikajärjestyksessä kertomukseen.</w:t>
                      </w:r>
                    </w:p>
                  </w:txbxContent>
                </v:textbox>
              </v:roundrect>
            </w:pict>
          </mc:Fallback>
        </mc:AlternateContent>
      </w:r>
      <w:r>
        <w:rPr>
          <w:noProof/>
          <w:lang w:eastAsia="fi-FI"/>
        </w:rPr>
        <mc:AlternateContent>
          <mc:Choice Requires="wps">
            <w:drawing>
              <wp:anchor distT="0" distB="0" distL="114300" distR="114300" simplePos="0" relativeHeight="251674624" behindDoc="0" locked="0" layoutInCell="1" allowOverlap="1" wp14:anchorId="53D76109" wp14:editId="08B26BFE">
                <wp:simplePos x="0" y="0"/>
                <wp:positionH relativeFrom="column">
                  <wp:posOffset>4552950</wp:posOffset>
                </wp:positionH>
                <wp:positionV relativeFrom="paragraph">
                  <wp:posOffset>2714625</wp:posOffset>
                </wp:positionV>
                <wp:extent cx="466725" cy="400050"/>
                <wp:effectExtent l="0" t="0" r="28575" b="19050"/>
                <wp:wrapNone/>
                <wp:docPr id="20" name="Suorakulmio 20"/>
                <wp:cNvGraphicFramePr/>
                <a:graphic xmlns:a="http://schemas.openxmlformats.org/drawingml/2006/main">
                  <a:graphicData uri="http://schemas.microsoft.com/office/word/2010/wordprocessingShape">
                    <wps:wsp>
                      <wps:cNvSpPr/>
                      <wps:spPr>
                        <a:xfrm>
                          <a:off x="0" y="0"/>
                          <a:ext cx="466725" cy="400050"/>
                        </a:xfrm>
                        <a:prstGeom prst="rect">
                          <a:avLst/>
                        </a:prstGeom>
                        <a:solidFill>
                          <a:srgbClr val="ED7D31">
                            <a:lumMod val="60000"/>
                            <a:lumOff val="40000"/>
                          </a:srgbClr>
                        </a:soli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69D4A" id="Suorakulmio 20" o:spid="_x0000_s1026" style="position:absolute;margin-left:358.5pt;margin-top:213.75pt;width:36.75pt;height:3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" fillcolor="#f4b183" strokecolor="#a5a5a5" strokeweight=".5pt"/>
            </w:pict>
          </mc:Fallback>
        </mc:AlternateContent>
      </w:r>
      <w:r>
        <w:rPr>
          <w:noProof/>
          <w:lang w:eastAsia="fi-FI"/>
        </w:rPr>
        <mc:AlternateContent>
          <mc:Choice Requires="wps">
            <w:drawing>
              <wp:anchor distT="0" distB="0" distL="114300" distR="114300" simplePos="0" relativeHeight="251673600" behindDoc="0" locked="0" layoutInCell="1" allowOverlap="1" wp14:anchorId="3FE59AF5" wp14:editId="66767EDF">
                <wp:simplePos x="0" y="0"/>
                <wp:positionH relativeFrom="column">
                  <wp:posOffset>5010150</wp:posOffset>
                </wp:positionH>
                <wp:positionV relativeFrom="paragraph">
                  <wp:posOffset>2095500</wp:posOffset>
                </wp:positionV>
                <wp:extent cx="1733550" cy="1752600"/>
                <wp:effectExtent l="0" t="0" r="19050" b="19050"/>
                <wp:wrapNone/>
                <wp:docPr id="19" name="Pyöristetty suorakulmio 19"/>
                <wp:cNvGraphicFramePr/>
                <a:graphic xmlns:a="http://schemas.openxmlformats.org/drawingml/2006/main">
                  <a:graphicData uri="http://schemas.microsoft.com/office/word/2010/wordprocessingShape">
                    <wps:wsp>
                      <wps:cNvSpPr/>
                      <wps:spPr>
                        <a:xfrm>
                          <a:off x="0" y="0"/>
                          <a:ext cx="1733550" cy="1752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F30D14" w:rsidRDefault="00A66EDC" w:rsidP="00A66EDC">
                            <w:pPr>
                              <w:jc w:val="center"/>
                              <w:rPr>
                                <w:sz w:val="18"/>
                                <w:szCs w:val="18"/>
                              </w:rPr>
                            </w:pPr>
                            <w:r w:rsidRPr="00F30D14">
                              <w:rPr>
                                <w:sz w:val="18"/>
                                <w:szCs w:val="18"/>
                              </w:rPr>
                              <w:t>Terveydenhoitajan vastaanotolle voi päästä erikseen mainittuna aikoina ilman ajanvarausta. Kuraattoria tai psykologia pääsee tapaamaan viikon sisään, kiireellinen kontaktinotto on mahdollinen yhden työpäivän puitteissa.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59AF5" id="Pyöristetty suorakulmio 19" o:spid="_x0000_s1041" style="position:absolute;margin-left:394.5pt;margin-top:165pt;width:136.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" fillcolor="window" strokecolor="windowText" strokeweight="1pt">
                <v:stroke joinstyle="miter"/>
                <v:textbox>
                  <w:txbxContent>
                    <w:p w:rsidR="00A66EDC" w:rsidRPr="00F30D14" w:rsidRDefault="00A66EDC" w:rsidP="00A66EDC">
                      <w:pPr>
                        <w:jc w:val="center"/>
                        <w:rPr>
                          <w:sz w:val="18"/>
                          <w:szCs w:val="18"/>
                        </w:rPr>
                      </w:pPr>
                      <w:r w:rsidRPr="00F30D14">
                        <w:rPr>
                          <w:sz w:val="18"/>
                          <w:szCs w:val="18"/>
                        </w:rPr>
                        <w:t>Terveydenhoitajan vastaanotolle voi päästä erikseen mainittuna aikoina ilman ajanvarausta. Kuraattoria tai psykologia pääsee tapaamaan viikon sisään, kiireellinen kontaktinotto on mahdollinen yhden työpäivän puitteissa.</w:t>
                      </w:r>
                    </w:p>
                  </w:txbxContent>
                </v:textbox>
              </v:roundrect>
            </w:pict>
          </mc:Fallback>
        </mc:AlternateContent>
      </w:r>
      <w:r>
        <w:rPr>
          <w:noProof/>
          <w:lang w:eastAsia="fi-FI"/>
        </w:rPr>
        <mc:AlternateContent>
          <mc:Choice Requires="wps">
            <w:drawing>
              <wp:anchor distT="0" distB="0" distL="114300" distR="114300" simplePos="0" relativeHeight="251663360" behindDoc="0" locked="0" layoutInCell="1" allowOverlap="1" wp14:anchorId="6AEE10FE" wp14:editId="4A0ED443">
                <wp:simplePos x="0" y="0"/>
                <wp:positionH relativeFrom="column">
                  <wp:posOffset>3522589</wp:posOffset>
                </wp:positionH>
                <wp:positionV relativeFrom="paragraph">
                  <wp:posOffset>343782</wp:posOffset>
                </wp:positionV>
                <wp:extent cx="713209" cy="539492"/>
                <wp:effectExtent l="0" t="0" r="0" b="70485"/>
                <wp:wrapNone/>
                <wp:docPr id="6" name="Alanuoli 6"/>
                <wp:cNvGraphicFramePr/>
                <a:graphic xmlns:a="http://schemas.openxmlformats.org/drawingml/2006/main">
                  <a:graphicData uri="http://schemas.microsoft.com/office/word/2010/wordprocessingShape">
                    <wps:wsp>
                      <wps:cNvSpPr/>
                      <wps:spPr>
                        <a:xfrm rot="12702682">
                          <a:off x="0" y="0"/>
                          <a:ext cx="713209" cy="539492"/>
                        </a:xfrm>
                        <a:prstGeom prst="downArrow">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r w:rsidRPr="00A72589">
                              <w:rPr>
                                <w:b/>
                                <w:sz w:val="28"/>
                                <w:szCs w:val="28"/>
                              </w:rPr>
                              <w:t>1</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10FE" id="Alanuoli 6" o:spid="_x0000_s1042" type="#_x0000_t67" style="position:absolute;margin-left:277.35pt;margin-top:27.05pt;width:56.15pt;height:42.5pt;rotation:-971824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" adj="10800" fillcolor="#fbe5d6" strokecolor="windowText" strokeweight="1pt">
                <v:textbox style="layout-flow:vertical">
                  <w:txbxContent>
                    <w:p w:rsidR="00A66EDC" w:rsidRPr="00A72589" w:rsidRDefault="00A66EDC" w:rsidP="00A66EDC">
                      <w:pPr>
                        <w:jc w:val="center"/>
                        <w:rPr>
                          <w:b/>
                          <w:sz w:val="28"/>
                          <w:szCs w:val="28"/>
                        </w:rPr>
                      </w:pPr>
                      <w:r w:rsidRPr="00A72589">
                        <w:rPr>
                          <w:b/>
                          <w:sz w:val="28"/>
                          <w:szCs w:val="28"/>
                        </w:rPr>
                        <w:t>1</w:t>
                      </w:r>
                    </w:p>
                  </w:txbxContent>
                </v:textbox>
              </v:shape>
            </w:pict>
          </mc:Fallback>
        </mc:AlternateContent>
      </w:r>
      <w:r>
        <w:rPr>
          <w:noProof/>
          <w:lang w:eastAsia="fi-FI"/>
        </w:rPr>
        <mc:AlternateContent>
          <mc:Choice Requires="wps">
            <w:drawing>
              <wp:anchor distT="0" distB="0" distL="114300" distR="114300" simplePos="0" relativeHeight="251662336" behindDoc="0" locked="0" layoutInCell="1" allowOverlap="1" wp14:anchorId="35F1EF13" wp14:editId="1D6D727D">
                <wp:simplePos x="0" y="0"/>
                <wp:positionH relativeFrom="column">
                  <wp:posOffset>2743200</wp:posOffset>
                </wp:positionH>
                <wp:positionV relativeFrom="paragraph">
                  <wp:posOffset>1733550</wp:posOffset>
                </wp:positionV>
                <wp:extent cx="666750" cy="590550"/>
                <wp:effectExtent l="19050" t="0" r="38100" b="38100"/>
                <wp:wrapNone/>
                <wp:docPr id="4" name="Alanuoli 4"/>
                <wp:cNvGraphicFramePr/>
                <a:graphic xmlns:a="http://schemas.openxmlformats.org/drawingml/2006/main">
                  <a:graphicData uri="http://schemas.microsoft.com/office/word/2010/wordprocessingShape">
                    <wps:wsp>
                      <wps:cNvSpPr/>
                      <wps:spPr>
                        <a:xfrm>
                          <a:off x="0" y="0"/>
                          <a:ext cx="666750" cy="590550"/>
                        </a:xfrm>
                        <a:prstGeom prst="downArrow">
                          <a:avLst/>
                        </a:prstGeom>
                        <a:solidFill>
                          <a:srgbClr val="ED7D31">
                            <a:lumMod val="40000"/>
                            <a:lumOff val="6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EF13" id="Alanuoli 4" o:spid="_x0000_s1043" type="#_x0000_t67" style="position:absolute;margin-left:3in;margin-top:136.5pt;width:5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" adj="10800" fillcolor="#f8cbad" strokecolor="windowText" strokeweight="1pt">
                <v:textbox>
                  <w:txbxContent>
                    <w:p w:rsidR="00A66EDC" w:rsidRPr="00A72589" w:rsidRDefault="00A66EDC" w:rsidP="00A66EDC">
                      <w:pPr>
                        <w:jc w:val="center"/>
                        <w:rPr>
                          <w:b/>
                          <w:sz w:val="28"/>
                          <w:szCs w:val="28"/>
                        </w:rPr>
                      </w:pPr>
                      <w:r>
                        <w:rPr>
                          <w:b/>
                          <w:sz w:val="28"/>
                          <w:szCs w:val="28"/>
                        </w:rPr>
                        <w:t>2</w:t>
                      </w:r>
                    </w:p>
                  </w:txbxContent>
                </v:textbox>
              </v:shape>
            </w:pict>
          </mc:Fallback>
        </mc:AlternateContent>
      </w:r>
      <w:r>
        <w:rPr>
          <w:noProof/>
          <w:lang w:eastAsia="fi-FI"/>
        </w:rPr>
        <mc:AlternateContent>
          <mc:Choice Requires="wps">
            <w:drawing>
              <wp:anchor distT="0" distB="0" distL="114300" distR="114300" simplePos="0" relativeHeight="251665408" behindDoc="0" locked="0" layoutInCell="1" allowOverlap="1" wp14:anchorId="0ACDDCF0" wp14:editId="16A18728">
                <wp:simplePos x="0" y="0"/>
                <wp:positionH relativeFrom="column">
                  <wp:posOffset>1200150</wp:posOffset>
                </wp:positionH>
                <wp:positionV relativeFrom="paragraph">
                  <wp:posOffset>1714500</wp:posOffset>
                </wp:positionV>
                <wp:extent cx="428625" cy="571500"/>
                <wp:effectExtent l="0" t="0" r="28575" b="19050"/>
                <wp:wrapNone/>
                <wp:docPr id="8" name="Suorakulmio 8"/>
                <wp:cNvGraphicFramePr/>
                <a:graphic xmlns:a="http://schemas.openxmlformats.org/drawingml/2006/main">
                  <a:graphicData uri="http://schemas.microsoft.com/office/word/2010/wordprocessingShape">
                    <wps:wsp>
                      <wps:cNvSpPr/>
                      <wps:spPr>
                        <a:xfrm>
                          <a:off x="0" y="0"/>
                          <a:ext cx="428625" cy="571500"/>
                        </a:xfrm>
                        <a:prstGeom prst="rect">
                          <a:avLst/>
                        </a:prstGeom>
                        <a:solidFill>
                          <a:srgbClr val="ED7D31">
                            <a:lumMod val="50000"/>
                          </a:srgbClr>
                        </a:solidFill>
                        <a:ln w="6350" cap="flat" cmpd="sng" algn="ctr">
                          <a:solidFill>
                            <a:srgbClr val="A5A5A5"/>
                          </a:solidFill>
                          <a:prstDash val="solid"/>
                          <a:miter lim="800000"/>
                        </a:ln>
                        <a:effectLst/>
                      </wps:spPr>
                      <wps:txbx>
                        <w:txbxContent>
                          <w:p w:rsidR="00A66EDC" w:rsidRPr="00A72589" w:rsidRDefault="00A66EDC" w:rsidP="00A66EDC">
                            <w:pPr>
                              <w:jc w:val="center"/>
                              <w:rPr>
                                <w:b/>
                                <w:sz w:val="28"/>
                                <w:szCs w:val="28"/>
                              </w:rPr>
                            </w:pPr>
                            <w:r w:rsidRPr="00A72589">
                              <w:rPr>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DDCF0" id="Suorakulmio 8" o:spid="_x0000_s1044" style="position:absolute;margin-left:94.5pt;margin-top:135pt;width:33.75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" fillcolor="#843c0c" strokecolor="#a5a5a5" strokeweight=".5pt">
                <v:textbox>
                  <w:txbxContent>
                    <w:p w:rsidR="00A66EDC" w:rsidRPr="00A72589" w:rsidRDefault="00A66EDC" w:rsidP="00A66EDC">
                      <w:pPr>
                        <w:jc w:val="center"/>
                        <w:rPr>
                          <w:b/>
                          <w:sz w:val="28"/>
                          <w:szCs w:val="28"/>
                        </w:rPr>
                      </w:pPr>
                      <w:r w:rsidRPr="00A72589">
                        <w:rPr>
                          <w:b/>
                          <w:sz w:val="28"/>
                          <w:szCs w:val="28"/>
                        </w:rPr>
                        <w:t>3</w:t>
                      </w:r>
                    </w:p>
                  </w:txbxContent>
                </v:textbox>
              </v:rect>
            </w:pict>
          </mc:Fallback>
        </mc:AlternateContent>
      </w:r>
      <w:r>
        <w:rPr>
          <w:noProof/>
          <w:lang w:eastAsia="fi-FI"/>
        </w:rPr>
        <mc:AlternateContent>
          <mc:Choice Requires="wps">
            <w:drawing>
              <wp:anchor distT="0" distB="0" distL="114300" distR="114300" simplePos="0" relativeHeight="251668480" behindDoc="0" locked="0" layoutInCell="1" allowOverlap="1" wp14:anchorId="4DCAC433" wp14:editId="76D5BAFB">
                <wp:simplePos x="0" y="0"/>
                <wp:positionH relativeFrom="column">
                  <wp:posOffset>2047876</wp:posOffset>
                </wp:positionH>
                <wp:positionV relativeFrom="paragraph">
                  <wp:posOffset>2647950</wp:posOffset>
                </wp:positionV>
                <wp:extent cx="590550" cy="409575"/>
                <wp:effectExtent l="0" t="0" r="19050" b="28575"/>
                <wp:wrapNone/>
                <wp:docPr id="14" name="Suorakulmio 14"/>
                <wp:cNvGraphicFramePr/>
                <a:graphic xmlns:a="http://schemas.openxmlformats.org/drawingml/2006/main">
                  <a:graphicData uri="http://schemas.microsoft.com/office/word/2010/wordprocessingShape">
                    <wps:wsp>
                      <wps:cNvSpPr/>
                      <wps:spPr>
                        <a:xfrm>
                          <a:off x="0" y="0"/>
                          <a:ext cx="590550" cy="409575"/>
                        </a:xfrm>
                        <a:prstGeom prst="rect">
                          <a:avLst/>
                        </a:prstGeom>
                        <a:solidFill>
                          <a:srgbClr val="ED7D31">
                            <a:lumMod val="50000"/>
                          </a:srgbClr>
                        </a:solidFill>
                        <a:ln w="6350" cap="flat" cmpd="sng" algn="ctr">
                          <a:solidFill>
                            <a:srgbClr val="A5A5A5"/>
                          </a:solidFill>
                          <a:prstDash val="solid"/>
                          <a:miter lim="800000"/>
                        </a:ln>
                        <a:effectLst/>
                      </wps:spPr>
                      <wps:txbx>
                        <w:txbxContent>
                          <w:p w:rsidR="00A66EDC" w:rsidRPr="004842D3" w:rsidRDefault="00A66EDC" w:rsidP="00A66EDC">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AC433" id="Suorakulmio 14" o:spid="_x0000_s1045" style="position:absolute;margin-left:161.25pt;margin-top:208.5pt;width:46.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" fillcolor="#843c0c" strokecolor="#a5a5a5" strokeweight=".5pt">
                <v:textbox>
                  <w:txbxContent>
                    <w:p w:rsidR="00A66EDC" w:rsidRPr="004842D3" w:rsidRDefault="00A66EDC" w:rsidP="00A66EDC">
                      <w:pPr>
                        <w:jc w:val="center"/>
                        <w:rPr>
                          <w:b/>
                          <w:sz w:val="28"/>
                          <w:szCs w:val="28"/>
                        </w:rPr>
                      </w:pPr>
                    </w:p>
                  </w:txbxContent>
                </v:textbox>
              </v:rect>
            </w:pict>
          </mc:Fallback>
        </mc:AlternateContent>
      </w:r>
      <w:r>
        <w:rPr>
          <w:noProof/>
          <w:lang w:eastAsia="fi-FI"/>
        </w:rPr>
        <mc:AlternateContent>
          <mc:Choice Requires="wps">
            <w:drawing>
              <wp:anchor distT="0" distB="0" distL="114300" distR="114300" simplePos="0" relativeHeight="251666432" behindDoc="0" locked="0" layoutInCell="1" allowOverlap="1" wp14:anchorId="007322F4" wp14:editId="5C10902E">
                <wp:simplePos x="0" y="0"/>
                <wp:positionH relativeFrom="column">
                  <wp:posOffset>2628900</wp:posOffset>
                </wp:positionH>
                <wp:positionV relativeFrom="paragraph">
                  <wp:posOffset>2304415</wp:posOffset>
                </wp:positionV>
                <wp:extent cx="1933575" cy="1266825"/>
                <wp:effectExtent l="0" t="0" r="28575" b="28575"/>
                <wp:wrapNone/>
                <wp:docPr id="9" name="Pyöristetty suorakulmio 9"/>
                <wp:cNvGraphicFramePr/>
                <a:graphic xmlns:a="http://schemas.openxmlformats.org/drawingml/2006/main">
                  <a:graphicData uri="http://schemas.microsoft.com/office/word/2010/wordprocessingShape">
                    <wps:wsp>
                      <wps:cNvSpPr/>
                      <wps:spPr>
                        <a:xfrm>
                          <a:off x="0" y="0"/>
                          <a:ext cx="1933575" cy="1266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sz w:val="18"/>
                                <w:szCs w:val="18"/>
                              </w:rPr>
                            </w:pPr>
                            <w:r w:rsidRPr="00A72589">
                              <w:rPr>
                                <w:sz w:val="18"/>
                                <w:szCs w:val="18"/>
                              </w:rPr>
                              <w:t>Tarpeen vaatiessa oppilas ohjataan ottamaan yhteyttä koululla työskentelevään terveydenhoitajaan (joka ottaa tarvittaessa yhteyden koululääkäriin), kuraattoriin tai psykologiin.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322F4" id="Pyöristetty suorakulmio 9" o:spid="_x0000_s1046" style="position:absolute;margin-left:207pt;margin-top:181.45pt;width:152.2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" fillcolor="window" strokecolor="windowText" strokeweight="1pt">
                <v:stroke joinstyle="miter"/>
                <v:textbox>
                  <w:txbxContent>
                    <w:p w:rsidR="00A66EDC" w:rsidRPr="00A72589" w:rsidRDefault="00A66EDC" w:rsidP="00A66EDC">
                      <w:pPr>
                        <w:jc w:val="center"/>
                        <w:rPr>
                          <w:sz w:val="18"/>
                          <w:szCs w:val="18"/>
                        </w:rPr>
                      </w:pPr>
                      <w:r w:rsidRPr="00A72589">
                        <w:rPr>
                          <w:sz w:val="18"/>
                          <w:szCs w:val="18"/>
                        </w:rPr>
                        <w:t>Tarpeen vaatiessa oppilas ohjataan ottamaan yhteyttä koululla työskentelevään terveydenhoitajaan (joka ottaa tarvittaessa yhteyden koululääkäriin), kuraattoriin tai psykologiin.</w:t>
                      </w:r>
                    </w:p>
                  </w:txbxContent>
                </v:textbox>
              </v:roundrect>
            </w:pict>
          </mc:Fallback>
        </mc:AlternateContent>
      </w:r>
      <w:r>
        <w:rPr>
          <w:noProof/>
          <w:lang w:eastAsia="fi-FI"/>
        </w:rPr>
        <mc:AlternateContent>
          <mc:Choice Requires="wps">
            <w:drawing>
              <wp:anchor distT="0" distB="0" distL="114300" distR="114300" simplePos="0" relativeHeight="251667456" behindDoc="1" locked="0" layoutInCell="1" allowOverlap="1" wp14:anchorId="02780EA1" wp14:editId="52D5F43A">
                <wp:simplePos x="0" y="0"/>
                <wp:positionH relativeFrom="column">
                  <wp:posOffset>2867025</wp:posOffset>
                </wp:positionH>
                <wp:positionV relativeFrom="paragraph">
                  <wp:posOffset>1723390</wp:posOffset>
                </wp:positionV>
                <wp:extent cx="428625" cy="571500"/>
                <wp:effectExtent l="0" t="0" r="28575" b="19050"/>
                <wp:wrapNone/>
                <wp:docPr id="10" name="Suorakulmio 10"/>
                <wp:cNvGraphicFramePr/>
                <a:graphic xmlns:a="http://schemas.openxmlformats.org/drawingml/2006/main">
                  <a:graphicData uri="http://schemas.microsoft.com/office/word/2010/wordprocessingShape">
                    <wps:wsp>
                      <wps:cNvSpPr/>
                      <wps:spPr>
                        <a:xfrm>
                          <a:off x="0" y="0"/>
                          <a:ext cx="428625" cy="571500"/>
                        </a:xfrm>
                        <a:prstGeom prst="rect">
                          <a:avLst/>
                        </a:prstGeom>
                        <a:solidFill>
                          <a:srgbClr val="ED7D31">
                            <a:lumMod val="60000"/>
                            <a:lumOff val="40000"/>
                          </a:srgbClr>
                        </a:solidFill>
                        <a:ln w="6350" cap="flat" cmpd="sng" algn="ctr">
                          <a:solidFill>
                            <a:srgbClr val="A5A5A5"/>
                          </a:solidFill>
                          <a:prstDash val="solid"/>
                          <a:miter lim="800000"/>
                        </a:ln>
                        <a:effectLst/>
                      </wps:spPr>
                      <wps:txbx>
                        <w:txbxContent>
                          <w:p w:rsidR="00A66EDC" w:rsidRPr="00A72589" w:rsidRDefault="00A66EDC" w:rsidP="00A66EDC">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80EA1" id="Suorakulmio 10" o:spid="_x0000_s1047" style="position:absolute;margin-left:225.75pt;margin-top:135.7pt;width:33.75pt;height:4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" fillcolor="#f4b183" strokecolor="#a5a5a5" strokeweight=".5pt">
                <v:textbox>
                  <w:txbxContent>
                    <w:p w:rsidR="00A66EDC" w:rsidRPr="00A72589" w:rsidRDefault="00A66EDC" w:rsidP="00A66EDC">
                      <w:pPr>
                        <w:jc w:val="center"/>
                        <w:rPr>
                          <w:b/>
                          <w:sz w:val="28"/>
                          <w:szCs w:val="28"/>
                        </w:rPr>
                      </w:pPr>
                    </w:p>
                  </w:txbxContent>
                </v:textbox>
              </v:rect>
            </w:pict>
          </mc:Fallback>
        </mc:AlternateContent>
      </w:r>
      <w:r>
        <w:rPr>
          <w:noProof/>
          <w:lang w:eastAsia="fi-FI"/>
        </w:rPr>
        <mc:AlternateContent>
          <mc:Choice Requires="wps">
            <w:drawing>
              <wp:anchor distT="0" distB="0" distL="114300" distR="114300" simplePos="0" relativeHeight="251664384" behindDoc="0" locked="0" layoutInCell="1" allowOverlap="1" wp14:anchorId="750748AF" wp14:editId="337C5CD5">
                <wp:simplePos x="0" y="0"/>
                <wp:positionH relativeFrom="column">
                  <wp:posOffset>-142875</wp:posOffset>
                </wp:positionH>
                <wp:positionV relativeFrom="paragraph">
                  <wp:posOffset>2295525</wp:posOffset>
                </wp:positionV>
                <wp:extent cx="2190750" cy="1104900"/>
                <wp:effectExtent l="0" t="0" r="19050" b="19050"/>
                <wp:wrapNone/>
                <wp:docPr id="7" name="Pyöristetty suorakulmio 7"/>
                <wp:cNvGraphicFramePr/>
                <a:graphic xmlns:a="http://schemas.openxmlformats.org/drawingml/2006/main">
                  <a:graphicData uri="http://schemas.microsoft.com/office/word/2010/wordprocessingShape">
                    <wps:wsp>
                      <wps:cNvSpPr/>
                      <wps:spPr>
                        <a:xfrm>
                          <a:off x="0" y="0"/>
                          <a:ext cx="2190750" cy="1104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sz w:val="18"/>
                                <w:szCs w:val="18"/>
                              </w:rPr>
                            </w:pPr>
                            <w:r w:rsidRPr="00A72589">
                              <w:rPr>
                                <w:sz w:val="18"/>
                                <w:szCs w:val="18"/>
                              </w:rPr>
                              <w:t>Jos huoli on monisyinen ja vaikeasti hahmotettava, kutsutaan oppilaan, huoltajan ja huolen havainneen yhteisellä päätöksellä koolle monialainen asiantuntijaryhmä etsimään pulmaan ratkaisua.</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748AF" id="Pyöristetty suorakulmio 7" o:spid="_x0000_s1048" style="position:absolute;margin-left:-11.25pt;margin-top:180.75pt;width:172.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" fillcolor="window" strokecolor="windowText" strokeweight="1pt">
                <v:stroke joinstyle="miter"/>
                <v:textbox>
                  <w:txbxContent>
                    <w:p w:rsidR="00A66EDC" w:rsidRPr="00A72589" w:rsidRDefault="00A66EDC" w:rsidP="00A66EDC">
                      <w:pPr>
                        <w:jc w:val="center"/>
                        <w:rPr>
                          <w:sz w:val="18"/>
                          <w:szCs w:val="18"/>
                        </w:rPr>
                      </w:pPr>
                      <w:r w:rsidRPr="00A72589">
                        <w:rPr>
                          <w:sz w:val="18"/>
                          <w:szCs w:val="18"/>
                        </w:rPr>
                        <w:t>Jos huoli on monisyinen ja vaikeasti hahmotettava, kutsutaan oppilaan, huoltajan ja huolen havainneen yhteisellä päätöksellä koolle monialainen asiantuntijaryhmä etsimään pulmaan ratkaisua.</w:t>
                      </w:r>
                      <w:r>
                        <w:rPr>
                          <w:sz w:val="18"/>
                          <w:szCs w:val="18"/>
                        </w:rPr>
                        <w:t>**</w:t>
                      </w:r>
                    </w:p>
                  </w:txbxContent>
                </v:textbox>
              </v:roundrect>
            </w:pict>
          </mc:Fallback>
        </mc:AlternateContent>
      </w:r>
      <w:r>
        <w:rPr>
          <w:noProof/>
          <w:lang w:eastAsia="fi-FI"/>
        </w:rPr>
        <mc:AlternateContent>
          <mc:Choice Requires="wps">
            <w:drawing>
              <wp:anchor distT="0" distB="0" distL="114300" distR="114300" simplePos="0" relativeHeight="251661312" behindDoc="0" locked="0" layoutInCell="1" allowOverlap="1" wp14:anchorId="45022993" wp14:editId="7F01D034">
                <wp:simplePos x="0" y="0"/>
                <wp:positionH relativeFrom="column">
                  <wp:posOffset>800100</wp:posOffset>
                </wp:positionH>
                <wp:positionV relativeFrom="paragraph">
                  <wp:posOffset>800100</wp:posOffset>
                </wp:positionV>
                <wp:extent cx="2838450" cy="914400"/>
                <wp:effectExtent l="0" t="0" r="19050" b="19050"/>
                <wp:wrapNone/>
                <wp:docPr id="3" name="Pyöristetty suorakulmio 3"/>
                <wp:cNvGraphicFramePr/>
                <a:graphic xmlns:a="http://schemas.openxmlformats.org/drawingml/2006/main">
                  <a:graphicData uri="http://schemas.microsoft.com/office/word/2010/wordprocessingShape">
                    <wps:wsp>
                      <wps:cNvSpPr/>
                      <wps:spPr>
                        <a:xfrm>
                          <a:off x="0" y="0"/>
                          <a:ext cx="2838450"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sz w:val="18"/>
                                <w:szCs w:val="18"/>
                              </w:rPr>
                            </w:pPr>
                            <w:r w:rsidRPr="00A72589">
                              <w:rPr>
                                <w:sz w:val="18"/>
                                <w:szCs w:val="18"/>
                              </w:rPr>
                              <w:t>Kun joku koulun tai oppilashuollon palvelujen työntekijöistä havaitsee huolen, ottaa hän sen puheeksi ensin oppilaan kanssa ja sen jälkeen oppilaan suostumuksella sekä tilanteen vaatimusten mukaan huoltajan kanssa.</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22993" id="Pyöristetty suorakulmio 3" o:spid="_x0000_s1049" style="position:absolute;margin-left:63pt;margin-top:63pt;width:22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" fillcolor="window" strokecolor="windowText" strokeweight="1pt">
                <v:stroke joinstyle="miter"/>
                <v:textbox>
                  <w:txbxContent>
                    <w:p w:rsidR="00A66EDC" w:rsidRPr="00A72589" w:rsidRDefault="00A66EDC" w:rsidP="00A66EDC">
                      <w:pPr>
                        <w:jc w:val="center"/>
                        <w:rPr>
                          <w:sz w:val="18"/>
                          <w:szCs w:val="18"/>
                        </w:rPr>
                      </w:pPr>
                      <w:r w:rsidRPr="00A72589">
                        <w:rPr>
                          <w:sz w:val="18"/>
                          <w:szCs w:val="18"/>
                        </w:rPr>
                        <w:t>Kun joku koulun tai oppilashuollon palvelujen työntekijöistä havaitsee huolen, ottaa hän sen puheeksi ensin oppilaan kanssa ja sen jälkeen oppilaan suostumuksella sekä tilanteen vaatimusten mukaan huoltajan kanssa.</w:t>
                      </w:r>
                      <w:r>
                        <w:rPr>
                          <w:sz w:val="18"/>
                          <w:szCs w:val="18"/>
                        </w:rPr>
                        <w:t>*</w:t>
                      </w:r>
                    </w:p>
                  </w:txbxContent>
                </v:textbox>
              </v:roundrect>
            </w:pict>
          </mc:Fallback>
        </mc:AlternateContent>
      </w:r>
      <w:r>
        <w:rPr>
          <w:noProof/>
          <w:lang w:eastAsia="fi-FI"/>
        </w:rPr>
        <mc:AlternateContent>
          <mc:Choice Requires="wps">
            <w:drawing>
              <wp:anchor distT="0" distB="0" distL="114300" distR="114300" simplePos="0" relativeHeight="251660288" behindDoc="0" locked="0" layoutInCell="1" allowOverlap="1" wp14:anchorId="039D5900" wp14:editId="466BFD16">
                <wp:simplePos x="0" y="0"/>
                <wp:positionH relativeFrom="column">
                  <wp:posOffset>1889760</wp:posOffset>
                </wp:positionH>
                <wp:positionV relativeFrom="paragraph">
                  <wp:posOffset>214630</wp:posOffset>
                </wp:positionV>
                <wp:extent cx="495300" cy="447675"/>
                <wp:effectExtent l="19050" t="0" r="19050" b="47625"/>
                <wp:wrapNone/>
                <wp:docPr id="5" name="Alanuoli 5"/>
                <wp:cNvGraphicFramePr/>
                <a:graphic xmlns:a="http://schemas.openxmlformats.org/drawingml/2006/main">
                  <a:graphicData uri="http://schemas.microsoft.com/office/word/2010/wordprocessingShape">
                    <wps:wsp>
                      <wps:cNvSpPr/>
                      <wps:spPr>
                        <a:xfrm>
                          <a:off x="0" y="0"/>
                          <a:ext cx="495300" cy="447675"/>
                        </a:xfrm>
                        <a:prstGeom prst="downArrow">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A66EDC" w:rsidRPr="00A72589" w:rsidRDefault="00A66EDC" w:rsidP="00A66EDC">
                            <w:pPr>
                              <w:jc w:val="center"/>
                              <w:rPr>
                                <w:b/>
                                <w:sz w:val="28"/>
                                <w:szCs w:val="28"/>
                              </w:rPr>
                            </w:pPr>
                            <w:r w:rsidRPr="00A72589">
                              <w:rPr>
                                <w:b/>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5900" id="Alanuoli 5" o:spid="_x0000_s1050" type="#_x0000_t67" style="position:absolute;margin-left:148.8pt;margin-top:16.9pt;width:3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" adj="10800" fillcolor="#fbe5d6" strokecolor="windowText" strokeweight="1pt">
                <v:textbox>
                  <w:txbxContent>
                    <w:p w:rsidR="00A66EDC" w:rsidRPr="00A72589" w:rsidRDefault="00A66EDC" w:rsidP="00A66EDC">
                      <w:pPr>
                        <w:jc w:val="center"/>
                        <w:rPr>
                          <w:b/>
                          <w:sz w:val="28"/>
                          <w:szCs w:val="28"/>
                        </w:rPr>
                      </w:pPr>
                      <w:r w:rsidRPr="00A72589">
                        <w:rPr>
                          <w:b/>
                          <w:sz w:val="28"/>
                          <w:szCs w:val="28"/>
                        </w:rPr>
                        <w:t>1</w:t>
                      </w:r>
                    </w:p>
                  </w:txbxContent>
                </v:textbox>
              </v:shape>
            </w:pict>
          </mc:Fallback>
        </mc:AlternateContent>
      </w:r>
    </w:p>
    <w:p w:rsidR="00A66EDC" w:rsidRDefault="00A66EDC">
      <w:pPr>
        <w:rPr>
          <w:b/>
          <w:sz w:val="28"/>
          <w:szCs w:val="28"/>
        </w:rPr>
      </w:pPr>
      <w:r>
        <w:rPr>
          <w:noProof/>
          <w:lang w:eastAsia="fi-FI"/>
        </w:rPr>
        <mc:AlternateContent>
          <mc:Choice Requires="wps">
            <w:drawing>
              <wp:anchor distT="0" distB="0" distL="114300" distR="114300" simplePos="0" relativeHeight="251694080" behindDoc="0" locked="0" layoutInCell="1" allowOverlap="1" wp14:anchorId="25CDAC2C" wp14:editId="5E52E4AE">
                <wp:simplePos x="0" y="0"/>
                <wp:positionH relativeFrom="margin">
                  <wp:posOffset>3815080</wp:posOffset>
                </wp:positionH>
                <wp:positionV relativeFrom="paragraph">
                  <wp:posOffset>7439025</wp:posOffset>
                </wp:positionV>
                <wp:extent cx="2581275" cy="1609725"/>
                <wp:effectExtent l="0" t="0" r="28575" b="28575"/>
                <wp:wrapNone/>
                <wp:docPr id="39" name="Pyöristetty suorakulmio 39"/>
                <wp:cNvGraphicFramePr/>
                <a:graphic xmlns:a="http://schemas.openxmlformats.org/drawingml/2006/main">
                  <a:graphicData uri="http://schemas.microsoft.com/office/word/2010/wordprocessingShape">
                    <wps:wsp>
                      <wps:cNvSpPr/>
                      <wps:spPr>
                        <a:xfrm>
                          <a:off x="0" y="0"/>
                          <a:ext cx="2581275" cy="1609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66EDC" w:rsidRPr="009A77D8" w:rsidRDefault="00015B31" w:rsidP="00A66EDC">
                            <w:pPr>
                              <w:jc w:val="center"/>
                              <w:rPr>
                                <w:b/>
                                <w:sz w:val="32"/>
                                <w:szCs w:val="32"/>
                              </w:rPr>
                            </w:pPr>
                            <w:r w:rsidRPr="00015B31">
                              <w:rPr>
                                <w:b/>
                                <w:sz w:val="28"/>
                                <w:szCs w:val="28"/>
                              </w:rPr>
                              <w:t xml:space="preserve">KUVIO 22. </w:t>
                            </w:r>
                            <w:r w:rsidR="00A66EDC" w:rsidRPr="00015B31">
                              <w:rPr>
                                <w:b/>
                                <w:sz w:val="28"/>
                                <w:szCs w:val="28"/>
                              </w:rPr>
                              <w:t>OPPILAAN YKSILÖKOHTAISEEN TILANTEESEEN LIITTYVÄN HUOLEN KÄSITTELY OPPILASHUOLLOSSA (</w:t>
                            </w:r>
                            <w:proofErr w:type="spellStart"/>
                            <w:r w:rsidR="00A66EDC" w:rsidRPr="00015B31">
                              <w:rPr>
                                <w:b/>
                                <w:sz w:val="28"/>
                                <w:szCs w:val="28"/>
                              </w:rPr>
                              <w:t>Eksoten</w:t>
                            </w:r>
                            <w:proofErr w:type="spellEnd"/>
                            <w:r w:rsidR="00A66EDC" w:rsidRPr="00015B31">
                              <w:rPr>
                                <w:b/>
                                <w:sz w:val="28"/>
                                <w:szCs w:val="28"/>
                              </w:rPr>
                              <w:t xml:space="preserve"> ohjeistus)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DAC2C" id="Pyöristetty suorakulmio 39" o:spid="_x0000_s1051" style="position:absolute;margin-left:300.4pt;margin-top:585.75pt;width:203.25pt;height:12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" fillcolor="window" strokecolor="windowText" strokeweight="1pt">
                <v:stroke joinstyle="miter"/>
                <v:textbox>
                  <w:txbxContent>
                    <w:p w:rsidR="00A66EDC" w:rsidRPr="009A77D8" w:rsidRDefault="00015B31" w:rsidP="00A66EDC">
                      <w:pPr>
                        <w:jc w:val="center"/>
                        <w:rPr>
                          <w:b/>
                          <w:sz w:val="32"/>
                          <w:szCs w:val="32"/>
                        </w:rPr>
                      </w:pPr>
                      <w:r w:rsidRPr="00015B31">
                        <w:rPr>
                          <w:b/>
                          <w:sz w:val="28"/>
                          <w:szCs w:val="28"/>
                        </w:rPr>
                        <w:t xml:space="preserve">KUVIO 22. </w:t>
                      </w:r>
                      <w:r w:rsidR="00A66EDC" w:rsidRPr="00015B31">
                        <w:rPr>
                          <w:b/>
                          <w:sz w:val="28"/>
                          <w:szCs w:val="28"/>
                        </w:rPr>
                        <w:t>OPPILAAN YKSILÖKOHTAISEEN TILANTEESEEN LIITTYVÄN HUOLEN KÄSITTELY OPPILASHUOLLOSSA (</w:t>
                      </w:r>
                      <w:proofErr w:type="spellStart"/>
                      <w:r w:rsidR="00A66EDC" w:rsidRPr="00015B31">
                        <w:rPr>
                          <w:b/>
                          <w:sz w:val="28"/>
                          <w:szCs w:val="28"/>
                        </w:rPr>
                        <w:t>Eksoten</w:t>
                      </w:r>
                      <w:proofErr w:type="spellEnd"/>
                      <w:r w:rsidR="00A66EDC" w:rsidRPr="00015B31">
                        <w:rPr>
                          <w:b/>
                          <w:sz w:val="28"/>
                          <w:szCs w:val="28"/>
                        </w:rPr>
                        <w:t xml:space="preserve"> ohjeistus)</w:t>
                      </w:r>
                    </w:p>
                  </w:txbxContent>
                </v:textbox>
                <w10:wrap anchorx="margin"/>
              </v:roundrect>
            </w:pict>
          </mc:Fallback>
        </mc:AlternateContent>
      </w:r>
      <w:r>
        <w:rPr>
          <w:b/>
          <w:sz w:val="28"/>
          <w:szCs w:val="28"/>
        </w:rPr>
        <w:br w:type="page"/>
      </w:r>
    </w:p>
    <w:p w:rsidR="000D2EB2" w:rsidRDefault="000D2EB2" w:rsidP="000D2EB2">
      <w:pPr>
        <w:jc w:val="both"/>
        <w:rPr>
          <w:b/>
          <w:sz w:val="28"/>
          <w:szCs w:val="28"/>
        </w:rPr>
      </w:pPr>
      <w:r>
        <w:rPr>
          <w:b/>
          <w:sz w:val="28"/>
          <w:szCs w:val="28"/>
        </w:rPr>
        <w:lastRenderedPageBreak/>
        <w:t>8.4 Oppilashuoltosuunnitelmat</w:t>
      </w:r>
    </w:p>
    <w:p w:rsidR="000D2EB2" w:rsidRPr="000D2EB2" w:rsidRDefault="000D2EB2" w:rsidP="000D2EB2">
      <w:pPr>
        <w:jc w:val="both"/>
        <w:rPr>
          <w:rFonts w:cs="Segoe UI"/>
          <w:color w:val="000000"/>
          <w:shd w:val="clear" w:color="auto" w:fill="FFFFFF"/>
        </w:rPr>
      </w:pPr>
      <w:r w:rsidRPr="000D2EB2">
        <w:rPr>
          <w:rFonts w:cs="Segoe UI"/>
          <w:color w:val="000000"/>
          <w:shd w:val="clear" w:color="auto" w:fill="FFFFFF"/>
        </w:rPr>
        <w:t xml:space="preserve">Opetussuunnitelma tulee oppilashuollon osalta laatia yhteistyössä kunnan </w:t>
      </w:r>
      <w:proofErr w:type="spellStart"/>
      <w:r w:rsidRPr="000D2EB2">
        <w:rPr>
          <w:rFonts w:cs="Segoe UI"/>
          <w:color w:val="000000"/>
          <w:shd w:val="clear" w:color="auto" w:fill="FFFFFF"/>
        </w:rPr>
        <w:t>sosiaali</w:t>
      </w:r>
      <w:proofErr w:type="spellEnd"/>
      <w:r w:rsidRPr="000D2EB2">
        <w:rPr>
          <w:rFonts w:cs="Segoe UI"/>
          <w:color w:val="000000"/>
          <w:shd w:val="clear" w:color="auto" w:fill="FFFFFF"/>
        </w:rPr>
        <w:t>- ja terveydenhuollon tehtäviä hoitavien viranomaisten kanssa. Oppilaille järjestetään mahdollisuus osallistua opetussuunnitelman ja siihen liittyvien suunnitelmien sekä koulun järjestyssäännön valmisteluun. Koulun oppilaskuntaa kuullaan ennen näiden suunnitelmien ja määräysten vahvistamista. Valmistelutyössä tehdään yhteistyötä huoltajien ja tarvittaessa myös muiden viranomaisten ja yhteistyökumppaneiden kanssa.</w:t>
      </w:r>
    </w:p>
    <w:p w:rsidR="000D2EB2" w:rsidRPr="000D2EB2" w:rsidRDefault="000D2EB2" w:rsidP="000D2EB2">
      <w:pPr>
        <w:spacing w:after="0" w:line="240" w:lineRule="auto"/>
        <w:jc w:val="both"/>
        <w:rPr>
          <w:rFonts w:eastAsia="Times New Roman" w:cs="Times New Roman"/>
          <w:lang w:eastAsia="fi-FI"/>
        </w:rPr>
      </w:pPr>
      <w:r w:rsidRPr="000D2EB2">
        <w:rPr>
          <w:rFonts w:eastAsia="Times New Roman" w:cs="Segoe UI"/>
          <w:color w:val="000000"/>
          <w:shd w:val="clear" w:color="auto" w:fill="FFFFFF"/>
          <w:lang w:eastAsia="fi-FI"/>
        </w:rPr>
        <w:t>Paikallisella tasolla oppilashuollon suunnitelmien kokonaisuus muodostuu kolmesta suunnitelmasta, jotka yhdessä ohjaavat oppilashuollon suunnittelua ja toteutusta. Suunnitelmat valmistellaan monialaisessa yhteistyössä. Suunnitelmat ovat: </w:t>
      </w:r>
    </w:p>
    <w:p w:rsidR="000D2EB2" w:rsidRPr="000D2EB2" w:rsidRDefault="000D2EB2" w:rsidP="000D2EB2">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0D2EB2">
        <w:rPr>
          <w:rFonts w:eastAsia="Times New Roman" w:cs="Segoe UI"/>
          <w:color w:val="000000"/>
          <w:lang w:eastAsia="fi-FI"/>
        </w:rPr>
        <w:t>lasten ja nuorten hyvinvointisuunnitelma, johon kirjataan oppilashuoltoa koskeva osuus</w:t>
      </w:r>
    </w:p>
    <w:p w:rsidR="000D2EB2" w:rsidRPr="000D2EB2" w:rsidRDefault="000D2EB2" w:rsidP="000D2EB2">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0D2EB2">
        <w:rPr>
          <w:rFonts w:eastAsia="Times New Roman" w:cs="Segoe UI"/>
          <w:color w:val="000000"/>
          <w:lang w:eastAsia="fi-FI"/>
        </w:rPr>
        <w:t>paikalliseen opetussuunnitelmaan sisältyvä kuvaus oppilashuollosta</w:t>
      </w:r>
    </w:p>
    <w:p w:rsidR="000D2EB2" w:rsidRPr="000D2EB2" w:rsidRDefault="000D2EB2" w:rsidP="000D2EB2">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0D2EB2">
        <w:rPr>
          <w:rFonts w:eastAsia="Times New Roman" w:cs="Segoe UI"/>
          <w:color w:val="000000"/>
          <w:lang w:eastAsia="fi-FI"/>
        </w:rPr>
        <w:t>koulukohtainen oppilashuoltosuunnitelma.</w:t>
      </w:r>
    </w:p>
    <w:p w:rsidR="000D2EB2" w:rsidRDefault="000D2EB2" w:rsidP="000D2EB2">
      <w:pPr>
        <w:shd w:val="clear" w:color="auto" w:fill="FFFFFF"/>
        <w:spacing w:before="100" w:beforeAutospacing="1" w:after="100" w:afterAutospacing="1" w:line="240" w:lineRule="auto"/>
        <w:jc w:val="both"/>
        <w:rPr>
          <w:rFonts w:cs="Segoe UI"/>
          <w:color w:val="000000"/>
          <w:shd w:val="clear" w:color="auto" w:fill="FFFFFF"/>
        </w:rPr>
      </w:pPr>
      <w:r w:rsidRPr="000D2EB2">
        <w:rPr>
          <w:rFonts w:cs="Segoe UI"/>
          <w:color w:val="000000"/>
          <w:shd w:val="clear" w:color="auto" w:fill="FFFFFF"/>
        </w:rPr>
        <w:t>Lasten ja nuorten hyvinvointisuunnitelma sekä muut kunnan lasten ja nuorten hyvinvointia ja turvallisuutta koskevat linjaukset otetaan huomioon valmisteltaessa paikallisen opetussuunnitelman oppilashuoltoa koskevaa osuutta sekä koulukohtaisia oppilashuoltosuunnitelmia.</w:t>
      </w:r>
    </w:p>
    <w:p w:rsidR="003C273F" w:rsidRPr="003C273F" w:rsidRDefault="003C273F" w:rsidP="000D2EB2">
      <w:pPr>
        <w:shd w:val="clear" w:color="auto" w:fill="FFFFFF"/>
        <w:spacing w:before="100" w:beforeAutospacing="1" w:after="100" w:afterAutospacing="1" w:line="240" w:lineRule="auto"/>
        <w:jc w:val="both"/>
        <w:rPr>
          <w:rFonts w:cs="Segoe UI"/>
          <w:b/>
          <w:color w:val="4472C4" w:themeColor="accent5"/>
          <w:shd w:val="clear" w:color="auto" w:fill="FFFFFF"/>
        </w:rPr>
      </w:pPr>
      <w:r w:rsidRPr="003C273F">
        <w:rPr>
          <w:rFonts w:cs="Segoe UI"/>
          <w:b/>
          <w:color w:val="4472C4" w:themeColor="accent5"/>
          <w:shd w:val="clear" w:color="auto" w:fill="FFFFFF"/>
        </w:rPr>
        <w:t>Oppilaan ja huoltajan osallisuus yhteisöllisen ja yksilökohtaisen oppilashuollon suunnittelussa, toteuttamisessa ja arvioinnissa</w:t>
      </w:r>
    </w:p>
    <w:p w:rsidR="003C273F" w:rsidRPr="003C273F" w:rsidRDefault="003C273F" w:rsidP="003C273F">
      <w:pPr>
        <w:spacing w:after="0" w:line="240" w:lineRule="auto"/>
        <w:jc w:val="both"/>
        <w:rPr>
          <w:rFonts w:eastAsia="Times New Roman" w:cs="Times New Roman"/>
          <w:color w:val="4472C4" w:themeColor="accent5"/>
          <w:lang w:eastAsia="fi-FI"/>
        </w:rPr>
      </w:pPr>
      <w:r w:rsidRPr="003C273F">
        <w:rPr>
          <w:rFonts w:eastAsia="Times New Roman" w:cs="Arial"/>
          <w:color w:val="4472C4" w:themeColor="accent5"/>
          <w:lang w:eastAsia="fi-FI"/>
        </w:rPr>
        <w:t xml:space="preserve">Yksilökohtaisen oppilashuollon suunnittelussa, toteuttamisessa ja arvioinnissa hyödynnetään kouluilta, huoltajilta, oppilailta sekä sidosryhmiltä mahdollisesti saatavaa palautetta. Kouluterveyskyselyn tulosten pohjalta toteutetaan korjaavia toimenpiteitä. </w:t>
      </w:r>
      <w:r w:rsidR="00D6588F">
        <w:rPr>
          <w:rFonts w:eastAsia="Times New Roman" w:cs="Arial"/>
          <w:color w:val="4472C4" w:themeColor="accent5"/>
          <w:lang w:eastAsia="fi-FI"/>
        </w:rPr>
        <w:t xml:space="preserve">Palautteenkeruutavat mietitään lukuvuosikohtaisesti. </w:t>
      </w:r>
      <w:r w:rsidRPr="003C273F">
        <w:rPr>
          <w:rFonts w:eastAsia="Times New Roman" w:cs="Arial"/>
          <w:color w:val="4472C4" w:themeColor="accent5"/>
          <w:lang w:eastAsia="fi-FI"/>
        </w:rPr>
        <w:t>Koulujen toimenpiteet sisältyvät koulun oppilashuoltoryhmän vuosittain laadittavaan toimintasuunnitelmaan.</w:t>
      </w:r>
    </w:p>
    <w:p w:rsidR="003C273F" w:rsidRDefault="003C273F" w:rsidP="003C273F">
      <w:pPr>
        <w:spacing w:after="0" w:line="240" w:lineRule="auto"/>
        <w:jc w:val="both"/>
        <w:rPr>
          <w:rFonts w:eastAsia="Times New Roman" w:cs="Segoe UI"/>
          <w:color w:val="000000"/>
          <w:lang w:eastAsia="fi-FI"/>
        </w:rPr>
      </w:pPr>
    </w:p>
    <w:p w:rsidR="003C273F" w:rsidRPr="003C273F" w:rsidRDefault="003C273F" w:rsidP="003C273F">
      <w:pPr>
        <w:spacing w:after="0" w:line="240" w:lineRule="auto"/>
        <w:jc w:val="both"/>
        <w:rPr>
          <w:rFonts w:eastAsia="Times New Roman" w:cs="Segoe UI"/>
          <w:b/>
          <w:color w:val="4472C4" w:themeColor="accent5"/>
          <w:lang w:eastAsia="fi-FI"/>
        </w:rPr>
      </w:pPr>
      <w:r w:rsidRPr="003C273F">
        <w:rPr>
          <w:rFonts w:eastAsia="Times New Roman" w:cs="Segoe UI"/>
          <w:b/>
          <w:color w:val="4472C4" w:themeColor="accent5"/>
          <w:lang w:eastAsia="fi-FI"/>
        </w:rPr>
        <w:t>Yhteisöllisen ja yksilökohtaisen oppilashuollon periaatteista ja menettelytavoista tiedottaminen oppilaille, huoltajille ja yhteistyötahoille</w:t>
      </w:r>
    </w:p>
    <w:p w:rsidR="003C273F" w:rsidRDefault="003C273F" w:rsidP="003C273F">
      <w:pPr>
        <w:spacing w:after="0" w:line="240" w:lineRule="auto"/>
        <w:jc w:val="both"/>
        <w:rPr>
          <w:rFonts w:eastAsia="Times New Roman" w:cs="Segoe UI"/>
          <w:color w:val="000000"/>
          <w:lang w:eastAsia="fi-FI"/>
        </w:rPr>
      </w:pPr>
    </w:p>
    <w:p w:rsidR="00D6588F" w:rsidRDefault="003C273F" w:rsidP="003C273F">
      <w:pPr>
        <w:spacing w:after="0" w:line="240" w:lineRule="auto"/>
        <w:jc w:val="both"/>
        <w:rPr>
          <w:rFonts w:eastAsia="Times New Roman" w:cs="Arial"/>
          <w:color w:val="4472C4" w:themeColor="accent5"/>
          <w:lang w:eastAsia="fi-FI"/>
        </w:rPr>
      </w:pPr>
      <w:r w:rsidRPr="003C273F">
        <w:rPr>
          <w:rFonts w:eastAsia="Times New Roman" w:cs="Arial"/>
          <w:color w:val="4472C4" w:themeColor="accent5"/>
          <w:lang w:eastAsia="fi-FI"/>
        </w:rPr>
        <w:t xml:space="preserve">Oppilashuoltoryhmä ja yksittäiset oppilashuollon ammattiryhmät tiedottavat toiminnastaan säännöllisesti. Huoltajille </w:t>
      </w:r>
      <w:r w:rsidR="00D6588F">
        <w:rPr>
          <w:rFonts w:eastAsia="Times New Roman" w:cs="Arial"/>
          <w:color w:val="4472C4" w:themeColor="accent5"/>
          <w:lang w:eastAsia="fi-FI"/>
        </w:rPr>
        <w:t>kerrotaan</w:t>
      </w:r>
      <w:r w:rsidRPr="003C273F">
        <w:rPr>
          <w:rFonts w:eastAsia="Times New Roman" w:cs="Arial"/>
          <w:color w:val="4472C4" w:themeColor="accent5"/>
          <w:lang w:eastAsia="fi-FI"/>
        </w:rPr>
        <w:t xml:space="preserve"> toiminnasta lukuvuoden alussa koteihin jaettavassa koulun lukuvuositied</w:t>
      </w:r>
      <w:r w:rsidR="00D6588F">
        <w:rPr>
          <w:rFonts w:eastAsia="Times New Roman" w:cs="Arial"/>
          <w:color w:val="4472C4" w:themeColor="accent5"/>
          <w:lang w:eastAsia="fi-FI"/>
        </w:rPr>
        <w:t>otteessa, vanhempainilloissa ja sähköisissä järjestelmissä</w:t>
      </w:r>
      <w:r w:rsidRPr="003C273F">
        <w:rPr>
          <w:rFonts w:eastAsia="Times New Roman" w:cs="Arial"/>
          <w:color w:val="4472C4" w:themeColor="accent5"/>
          <w:lang w:eastAsia="fi-FI"/>
        </w:rPr>
        <w:t xml:space="preserve">. Koulun yksiköllisestä opiskeluhuollosta vastaavien ammattilaisten nimet ja yhteystiedot löytyvät </w:t>
      </w:r>
      <w:proofErr w:type="spellStart"/>
      <w:r w:rsidRPr="003C273F">
        <w:rPr>
          <w:rFonts w:eastAsia="Times New Roman" w:cs="Arial"/>
          <w:color w:val="4472C4" w:themeColor="accent5"/>
          <w:lang w:eastAsia="fi-FI"/>
        </w:rPr>
        <w:t>Eksoten</w:t>
      </w:r>
      <w:proofErr w:type="spellEnd"/>
      <w:r w:rsidRPr="003C273F">
        <w:rPr>
          <w:rFonts w:eastAsia="Times New Roman" w:cs="Arial"/>
          <w:color w:val="4472C4" w:themeColor="accent5"/>
          <w:lang w:eastAsia="fi-FI"/>
        </w:rPr>
        <w:t xml:space="preserve"> internetsivuilta. </w:t>
      </w:r>
    </w:p>
    <w:p w:rsidR="00D6588F" w:rsidRDefault="00D6588F" w:rsidP="003C273F">
      <w:pPr>
        <w:spacing w:after="0" w:line="240" w:lineRule="auto"/>
        <w:jc w:val="both"/>
        <w:rPr>
          <w:rFonts w:eastAsia="Times New Roman" w:cs="Arial"/>
          <w:color w:val="4472C4" w:themeColor="accent5"/>
          <w:lang w:eastAsia="fi-FI"/>
        </w:rPr>
      </w:pPr>
    </w:p>
    <w:p w:rsidR="009111F6" w:rsidRDefault="009111F6" w:rsidP="003C273F">
      <w:pPr>
        <w:spacing w:after="0" w:line="240" w:lineRule="auto"/>
        <w:jc w:val="both"/>
        <w:rPr>
          <w:rFonts w:eastAsia="Times New Roman" w:cs="Arial"/>
          <w:b/>
          <w:color w:val="4472C4" w:themeColor="accent5"/>
          <w:lang w:eastAsia="fi-FI"/>
        </w:rPr>
      </w:pPr>
      <w:r w:rsidRPr="009111F6">
        <w:rPr>
          <w:rFonts w:eastAsia="Times New Roman" w:cs="Arial"/>
          <w:b/>
          <w:color w:val="4472C4" w:themeColor="accent5"/>
          <w:lang w:eastAsia="fi-FI"/>
        </w:rPr>
        <w:t>Oppilashuoltosuunnitelman toteuttaminen ja seuraaminen</w:t>
      </w:r>
    </w:p>
    <w:p w:rsidR="009111F6" w:rsidRDefault="009111F6" w:rsidP="003C273F">
      <w:pPr>
        <w:spacing w:after="0" w:line="240" w:lineRule="auto"/>
        <w:jc w:val="both"/>
        <w:rPr>
          <w:rFonts w:eastAsia="Times New Roman" w:cs="Arial"/>
          <w:b/>
          <w:color w:val="4472C4" w:themeColor="accent5"/>
          <w:lang w:eastAsia="fi-FI"/>
        </w:rPr>
      </w:pPr>
    </w:p>
    <w:p w:rsidR="009111F6" w:rsidRPr="009111F6" w:rsidRDefault="009111F6" w:rsidP="00BF6BF1">
      <w:pPr>
        <w:spacing w:line="240" w:lineRule="auto"/>
        <w:jc w:val="both"/>
        <w:rPr>
          <w:rFonts w:eastAsia="Times New Roman" w:cs="Times New Roman"/>
          <w:color w:val="4472C4" w:themeColor="accent5"/>
          <w:lang w:eastAsia="fi-FI"/>
        </w:rPr>
      </w:pPr>
      <w:r>
        <w:rPr>
          <w:rFonts w:eastAsia="Times New Roman" w:cs="Arial"/>
          <w:color w:val="4472C4" w:themeColor="accent5"/>
          <w:lang w:eastAsia="fi-FI"/>
        </w:rPr>
        <w:t>Koulujen oppilashuoltoryhmät kehittävät ja arvioivat toimintaansa säännöllisesti. Oppilashuoltotyön arvioinnin tulee olla suunnitelmallista, monipuolista ja jatkuvaa. Oppilashuoltotyön laadun kannalta on olennaista, että työn tekemisen edellytykset ovat asianmukaiset ja toimintavaoissa voidaan ottaa huomioon oppilaan etu. Opetuksen järjestäjä seuraa koulun oppilashuoltosuunnitelman toteutumista. Koulut laativat lukuvuoden päättyessä arvion koulu</w:t>
      </w:r>
      <w:r w:rsidR="00D6588F">
        <w:rPr>
          <w:rFonts w:eastAsia="Times New Roman" w:cs="Arial"/>
          <w:color w:val="4472C4" w:themeColor="accent5"/>
          <w:lang w:eastAsia="fi-FI"/>
        </w:rPr>
        <w:t>n oppilashuollon toimivuudesta</w:t>
      </w:r>
      <w:r>
        <w:rPr>
          <w:rFonts w:eastAsia="Times New Roman" w:cs="Arial"/>
          <w:color w:val="4472C4" w:themeColor="accent5"/>
          <w:lang w:eastAsia="fi-FI"/>
        </w:rPr>
        <w:t xml:space="preserve"> ja toimittavat sen tiedoksi opetuksen järjestäjälle. </w:t>
      </w:r>
      <w:r w:rsidRPr="009111F6">
        <w:rPr>
          <w:rFonts w:eastAsia="Times New Roman" w:cs="Arial"/>
          <w:color w:val="4472C4" w:themeColor="accent5"/>
          <w:lang w:eastAsia="fi-FI"/>
        </w:rPr>
        <w:t xml:space="preserve">Koulukohtaiset toimenpiteet seurannan toteuttamisesta perusteiden edellyttämällä tavalla </w:t>
      </w:r>
      <w:r w:rsidR="00D6588F">
        <w:rPr>
          <w:rFonts w:eastAsia="Times New Roman" w:cs="Arial"/>
          <w:color w:val="4472C4" w:themeColor="accent5"/>
          <w:lang w:eastAsia="fi-FI"/>
        </w:rPr>
        <w:t>kuvataan luku</w:t>
      </w:r>
      <w:r w:rsidRPr="009111F6">
        <w:rPr>
          <w:rFonts w:eastAsia="Times New Roman" w:cs="Arial"/>
          <w:color w:val="4472C4" w:themeColor="accent5"/>
          <w:lang w:eastAsia="fi-FI"/>
        </w:rPr>
        <w:t>vuosittain laadittavassa koulun oppilashuo</w:t>
      </w:r>
      <w:r>
        <w:rPr>
          <w:rFonts w:eastAsia="Times New Roman" w:cs="Arial"/>
          <w:color w:val="4472C4" w:themeColor="accent5"/>
          <w:lang w:eastAsia="fi-FI"/>
        </w:rPr>
        <w:t xml:space="preserve">ltoryhmän toimintasuunnitelmassa. </w:t>
      </w:r>
      <w:r w:rsidR="00D6588F">
        <w:rPr>
          <w:rFonts w:eastAsia="Times New Roman" w:cs="Arial"/>
          <w:color w:val="4472C4" w:themeColor="accent5"/>
          <w:lang w:eastAsia="fi-FI"/>
        </w:rPr>
        <w:t>Taipalsaarella voidaan tarvittaessa järjestää sivistystoimen taholta</w:t>
      </w:r>
      <w:r>
        <w:rPr>
          <w:rFonts w:eastAsia="Times New Roman" w:cs="Arial"/>
          <w:color w:val="4472C4" w:themeColor="accent5"/>
          <w:lang w:eastAsia="fi-FI"/>
        </w:rPr>
        <w:t xml:space="preserve"> asiakastyytyväisyyskyselyitä huoltajille koulun ja koulun oppilashuollon toimivuudesta. </w:t>
      </w:r>
    </w:p>
    <w:sectPr w:rsidR="009111F6" w:rsidRPr="009111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BAA"/>
    <w:multiLevelType w:val="multilevel"/>
    <w:tmpl w:val="660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8584E"/>
    <w:multiLevelType w:val="hybridMultilevel"/>
    <w:tmpl w:val="01520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5D5DC6"/>
    <w:multiLevelType w:val="multilevel"/>
    <w:tmpl w:val="9AA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E6C1C"/>
    <w:multiLevelType w:val="multilevel"/>
    <w:tmpl w:val="976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22B05"/>
    <w:multiLevelType w:val="multilevel"/>
    <w:tmpl w:val="258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56B2C"/>
    <w:multiLevelType w:val="hybridMultilevel"/>
    <w:tmpl w:val="6D20E1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BA926B6"/>
    <w:multiLevelType w:val="hybridMultilevel"/>
    <w:tmpl w:val="B0A63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4A81684"/>
    <w:multiLevelType w:val="hybridMultilevel"/>
    <w:tmpl w:val="FE2A15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B2"/>
    <w:rsid w:val="00015B31"/>
    <w:rsid w:val="0009777B"/>
    <w:rsid w:val="000A2E48"/>
    <w:rsid w:val="000B05DA"/>
    <w:rsid w:val="000D2EB2"/>
    <w:rsid w:val="001045B2"/>
    <w:rsid w:val="001456F5"/>
    <w:rsid w:val="001634D0"/>
    <w:rsid w:val="001D1381"/>
    <w:rsid w:val="001E4C22"/>
    <w:rsid w:val="00245668"/>
    <w:rsid w:val="003C273F"/>
    <w:rsid w:val="003D49F7"/>
    <w:rsid w:val="0042581F"/>
    <w:rsid w:val="004961C1"/>
    <w:rsid w:val="004B377B"/>
    <w:rsid w:val="004D1CFD"/>
    <w:rsid w:val="005031E9"/>
    <w:rsid w:val="00520E4F"/>
    <w:rsid w:val="00575540"/>
    <w:rsid w:val="005A1152"/>
    <w:rsid w:val="005A19D9"/>
    <w:rsid w:val="0066782D"/>
    <w:rsid w:val="006850FE"/>
    <w:rsid w:val="006E3314"/>
    <w:rsid w:val="007B23E2"/>
    <w:rsid w:val="007E3BAD"/>
    <w:rsid w:val="00811A9B"/>
    <w:rsid w:val="008219DF"/>
    <w:rsid w:val="00874FE3"/>
    <w:rsid w:val="008B0C9A"/>
    <w:rsid w:val="008B7052"/>
    <w:rsid w:val="009111F6"/>
    <w:rsid w:val="00937C68"/>
    <w:rsid w:val="00945F50"/>
    <w:rsid w:val="00951DCC"/>
    <w:rsid w:val="00972001"/>
    <w:rsid w:val="0099223B"/>
    <w:rsid w:val="009F3B02"/>
    <w:rsid w:val="00A033CC"/>
    <w:rsid w:val="00A1100B"/>
    <w:rsid w:val="00A23150"/>
    <w:rsid w:val="00A66EDC"/>
    <w:rsid w:val="00AD384E"/>
    <w:rsid w:val="00AF0EEB"/>
    <w:rsid w:val="00B144EF"/>
    <w:rsid w:val="00B84DC3"/>
    <w:rsid w:val="00BE1812"/>
    <w:rsid w:val="00BE25AD"/>
    <w:rsid w:val="00BF6BF1"/>
    <w:rsid w:val="00C017CA"/>
    <w:rsid w:val="00C908D8"/>
    <w:rsid w:val="00CE2FEA"/>
    <w:rsid w:val="00D27DF2"/>
    <w:rsid w:val="00D6588F"/>
    <w:rsid w:val="00D65CD7"/>
    <w:rsid w:val="00D74290"/>
    <w:rsid w:val="00DA341F"/>
    <w:rsid w:val="00DE1C86"/>
    <w:rsid w:val="00DF2C89"/>
    <w:rsid w:val="00DF34E4"/>
    <w:rsid w:val="00E100A6"/>
    <w:rsid w:val="00E21FE0"/>
    <w:rsid w:val="00E53817"/>
    <w:rsid w:val="00EC21F0"/>
    <w:rsid w:val="00F02CE8"/>
    <w:rsid w:val="00F64B20"/>
    <w:rsid w:val="00FB6E41"/>
    <w:rsid w:val="00FE2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B287-63EC-40B9-99D8-3FBAE85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2EB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E21FE0"/>
    <w:rPr>
      <w:b/>
      <w:bCs/>
    </w:rPr>
  </w:style>
  <w:style w:type="character" w:customStyle="1" w:styleId="apple-converted-space">
    <w:name w:val="apple-converted-space"/>
    <w:basedOn w:val="Kappaleenoletusfontti"/>
    <w:rsid w:val="00E21FE0"/>
  </w:style>
  <w:style w:type="paragraph" w:styleId="Luettelokappale">
    <w:name w:val="List Paragraph"/>
    <w:basedOn w:val="Normaali"/>
    <w:uiPriority w:val="34"/>
    <w:qFormat/>
    <w:rsid w:val="001045B2"/>
    <w:pPr>
      <w:ind w:left="720"/>
      <w:contextualSpacing/>
    </w:pPr>
  </w:style>
  <w:style w:type="paragraph" w:styleId="Seliteteksti">
    <w:name w:val="Balloon Text"/>
    <w:basedOn w:val="Normaali"/>
    <w:link w:val="SelitetekstiChar"/>
    <w:uiPriority w:val="99"/>
    <w:semiHidden/>
    <w:unhideWhenUsed/>
    <w:rsid w:val="000B05D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B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2784">
      <w:bodyDiv w:val="1"/>
      <w:marLeft w:val="0"/>
      <w:marRight w:val="0"/>
      <w:marTop w:val="0"/>
      <w:marBottom w:val="0"/>
      <w:divBdr>
        <w:top w:val="none" w:sz="0" w:space="0" w:color="auto"/>
        <w:left w:val="none" w:sz="0" w:space="0" w:color="auto"/>
        <w:bottom w:val="none" w:sz="0" w:space="0" w:color="auto"/>
        <w:right w:val="none" w:sz="0" w:space="0" w:color="auto"/>
      </w:divBdr>
    </w:div>
    <w:div w:id="1475485234">
      <w:bodyDiv w:val="1"/>
      <w:marLeft w:val="0"/>
      <w:marRight w:val="0"/>
      <w:marTop w:val="0"/>
      <w:marBottom w:val="0"/>
      <w:divBdr>
        <w:top w:val="none" w:sz="0" w:space="0" w:color="auto"/>
        <w:left w:val="none" w:sz="0" w:space="0" w:color="auto"/>
        <w:bottom w:val="none" w:sz="0" w:space="0" w:color="auto"/>
        <w:right w:val="none" w:sz="0" w:space="0" w:color="auto"/>
      </w:divBdr>
    </w:div>
    <w:div w:id="1688170688">
      <w:bodyDiv w:val="1"/>
      <w:marLeft w:val="0"/>
      <w:marRight w:val="0"/>
      <w:marTop w:val="0"/>
      <w:marBottom w:val="0"/>
      <w:divBdr>
        <w:top w:val="none" w:sz="0" w:space="0" w:color="auto"/>
        <w:left w:val="none" w:sz="0" w:space="0" w:color="auto"/>
        <w:bottom w:val="none" w:sz="0" w:space="0" w:color="auto"/>
        <w:right w:val="none" w:sz="0" w:space="0" w:color="auto"/>
      </w:divBdr>
    </w:div>
    <w:div w:id="1970817866">
      <w:bodyDiv w:val="1"/>
      <w:marLeft w:val="0"/>
      <w:marRight w:val="0"/>
      <w:marTop w:val="0"/>
      <w:marBottom w:val="0"/>
      <w:divBdr>
        <w:top w:val="none" w:sz="0" w:space="0" w:color="auto"/>
        <w:left w:val="none" w:sz="0" w:space="0" w:color="auto"/>
        <w:bottom w:val="none" w:sz="0" w:space="0" w:color="auto"/>
        <w:right w:val="none" w:sz="0" w:space="0" w:color="auto"/>
      </w:divBdr>
    </w:div>
    <w:div w:id="2041583933">
      <w:bodyDiv w:val="1"/>
      <w:marLeft w:val="0"/>
      <w:marRight w:val="0"/>
      <w:marTop w:val="0"/>
      <w:marBottom w:val="0"/>
      <w:divBdr>
        <w:top w:val="none" w:sz="0" w:space="0" w:color="auto"/>
        <w:left w:val="none" w:sz="0" w:space="0" w:color="auto"/>
        <w:bottom w:val="none" w:sz="0" w:space="0" w:color="auto"/>
        <w:right w:val="none" w:sz="0" w:space="0" w:color="auto"/>
      </w:divBdr>
      <w:divsChild>
        <w:div w:id="1697807056">
          <w:marLeft w:val="0"/>
          <w:marRight w:val="0"/>
          <w:marTop w:val="0"/>
          <w:marBottom w:val="0"/>
          <w:divBdr>
            <w:top w:val="none" w:sz="0" w:space="0" w:color="auto"/>
            <w:left w:val="none" w:sz="0" w:space="0" w:color="auto"/>
            <w:bottom w:val="none" w:sz="0" w:space="0" w:color="auto"/>
            <w:right w:val="none" w:sz="0" w:space="0" w:color="auto"/>
          </w:divBdr>
        </w:div>
        <w:div w:id="916784969">
          <w:marLeft w:val="0"/>
          <w:marRight w:val="0"/>
          <w:marTop w:val="0"/>
          <w:marBottom w:val="0"/>
          <w:divBdr>
            <w:top w:val="none" w:sz="0" w:space="0" w:color="auto"/>
            <w:left w:val="none" w:sz="0" w:space="0" w:color="auto"/>
            <w:bottom w:val="none" w:sz="0" w:space="0" w:color="auto"/>
            <w:right w:val="none" w:sz="0" w:space="0" w:color="auto"/>
          </w:divBdr>
        </w:div>
        <w:div w:id="21662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5354</Words>
  <Characters>43372</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3</cp:revision>
  <cp:lastPrinted>2016-02-12T09:31:00Z</cp:lastPrinted>
  <dcterms:created xsi:type="dcterms:W3CDTF">2016-03-15T11:55:00Z</dcterms:created>
  <dcterms:modified xsi:type="dcterms:W3CDTF">2016-03-16T12:19:00Z</dcterms:modified>
</cp:coreProperties>
</file>