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EC" w:rsidRPr="002926AA" w:rsidRDefault="002926AA" w:rsidP="002926AA">
      <w:pPr>
        <w:rPr>
          <w:sz w:val="36"/>
          <w:szCs w:val="36"/>
        </w:rPr>
      </w:pPr>
      <w:r>
        <w:rPr>
          <w:sz w:val="36"/>
          <w:szCs w:val="36"/>
        </w:rPr>
        <w:t xml:space="preserve">15.4.18 </w:t>
      </w:r>
      <w:r w:rsidR="002350EC" w:rsidRPr="00BE397C">
        <w:rPr>
          <w:sz w:val="36"/>
          <w:szCs w:val="36"/>
        </w:rPr>
        <w:t>KOTITALOUS</w:t>
      </w:r>
      <w:r w:rsidR="002350EC">
        <w:rPr>
          <w:sz w:val="36"/>
          <w:szCs w:val="36"/>
        </w:rPr>
        <w:t xml:space="preserve"> 7.lk</w:t>
      </w:r>
    </w:p>
    <w:p w:rsidR="002350EC" w:rsidRPr="00134FD2" w:rsidRDefault="002350EC" w:rsidP="00E127BA">
      <w:pPr>
        <w:autoSpaceDE w:val="0"/>
        <w:autoSpaceDN w:val="0"/>
        <w:adjustRightInd w:val="0"/>
        <w:spacing w:after="0"/>
        <w:jc w:val="both"/>
        <w:rPr>
          <w:rFonts w:eastAsia="Calibri" w:cs="Calibri"/>
        </w:rPr>
      </w:pPr>
      <w:r>
        <w:rPr>
          <w:rFonts w:eastAsia="Calibri" w:cs="Calibri"/>
        </w:rPr>
        <w:t>”</w:t>
      </w:r>
      <w:r w:rsidRPr="00134FD2">
        <w:rPr>
          <w:rFonts w:eastAsia="Calibri" w:cs="Calibri"/>
        </w:rPr>
        <w:t>Kotitalouden opetuksen tehtävänä on kehittää kodin arjen hallinnan sekä kestävän ja hyvinvointia edistävän</w:t>
      </w:r>
      <w:r w:rsidRPr="00134FD2">
        <w:rPr>
          <w:rFonts w:eastAsia="Calibri" w:cs="Calibri"/>
          <w:color w:val="FF0000"/>
        </w:rPr>
        <w:t xml:space="preserve"> </w:t>
      </w:r>
      <w:r w:rsidRPr="00134FD2">
        <w:rPr>
          <w:rFonts w:eastAsia="Calibri" w:cs="Calibri"/>
        </w:rPr>
        <w:t>elämäntavan edellyttämiä tietoja, taitoja, asenteita ja toimi</w:t>
      </w:r>
      <w:r w:rsidRPr="00134FD2">
        <w:rPr>
          <w:rFonts w:eastAsia="Calibri" w:cs="Calibri"/>
        </w:rPr>
        <w:t>n</w:t>
      </w:r>
      <w:r w:rsidRPr="00134FD2">
        <w:rPr>
          <w:rFonts w:eastAsia="Calibri" w:cs="Calibri"/>
        </w:rPr>
        <w:t>tavalmiuksia. Opetuksessa edistetään kädentaitoja ja luovuutta sekä kykyä tehdä valintoja ja toimia kodin arjessa kestävästi. Opetuksessa luodaan perustaa oppilaiden kot</w:t>
      </w:r>
      <w:r w:rsidRPr="00134FD2">
        <w:rPr>
          <w:rFonts w:eastAsia="Calibri" w:cs="Calibri"/>
        </w:rPr>
        <w:t>i</w:t>
      </w:r>
      <w:r w:rsidRPr="00134FD2">
        <w:rPr>
          <w:rFonts w:eastAsia="Calibri" w:cs="Calibri"/>
        </w:rPr>
        <w:t>taloudelliselle osaamiselle, mikä merkitsee taitoa toimia eri ympäristöissä ja toteuttaa kotitalouden tehtäviä. Opetuksella tuetaan oppilaiden kasvua kodin arjen perusede</w:t>
      </w:r>
      <w:r w:rsidRPr="00134FD2">
        <w:rPr>
          <w:rFonts w:eastAsia="Calibri" w:cs="Calibri"/>
        </w:rPr>
        <w:t>l</w:t>
      </w:r>
      <w:r w:rsidRPr="00134FD2">
        <w:rPr>
          <w:rFonts w:eastAsia="Calibri" w:cs="Calibri"/>
        </w:rPr>
        <w:t xml:space="preserve">lytysten ylläpitämisestä huolehtiviksi kuluttajiksi. Kotitalousopetuksessa kehitytään kanssaihmisistä </w:t>
      </w:r>
      <w:proofErr w:type="spellStart"/>
      <w:r w:rsidRPr="00134FD2">
        <w:rPr>
          <w:rFonts w:eastAsia="Calibri" w:cs="Calibri"/>
        </w:rPr>
        <w:t>huoltapitäviksi</w:t>
      </w:r>
      <w:proofErr w:type="spellEnd"/>
      <w:r w:rsidRPr="00134FD2">
        <w:rPr>
          <w:rFonts w:eastAsia="Calibri" w:cs="Calibri"/>
        </w:rPr>
        <w:t xml:space="preserve"> lähimmäisiksi ja kasvetaan perheen, kodin ja yhteisku</w:t>
      </w:r>
      <w:r w:rsidRPr="00134FD2">
        <w:rPr>
          <w:rFonts w:eastAsia="Calibri" w:cs="Calibri"/>
        </w:rPr>
        <w:t>n</w:t>
      </w:r>
      <w:r w:rsidRPr="00134FD2">
        <w:rPr>
          <w:rFonts w:eastAsia="Calibri" w:cs="Calibri"/>
        </w:rPr>
        <w:t>nan aktiivisiksi jäseniksi.</w:t>
      </w:r>
    </w:p>
    <w:p w:rsidR="002350EC" w:rsidRPr="00134FD2" w:rsidRDefault="002350EC" w:rsidP="00E127BA">
      <w:pPr>
        <w:autoSpaceDE w:val="0"/>
        <w:autoSpaceDN w:val="0"/>
        <w:adjustRightInd w:val="0"/>
        <w:spacing w:after="0"/>
        <w:jc w:val="both"/>
        <w:rPr>
          <w:rFonts w:eastAsia="Calibri" w:cs="Calibri"/>
          <w:strike/>
        </w:rPr>
      </w:pPr>
    </w:p>
    <w:p w:rsidR="002350EC" w:rsidRPr="00134FD2" w:rsidRDefault="002350EC" w:rsidP="00E127BA">
      <w:pPr>
        <w:autoSpaceDE w:val="0"/>
        <w:autoSpaceDN w:val="0"/>
        <w:adjustRightInd w:val="0"/>
        <w:spacing w:after="0"/>
        <w:jc w:val="both"/>
        <w:rPr>
          <w:rFonts w:eastAsia="Calibri" w:cs="Calibri"/>
          <w:strike/>
        </w:rPr>
      </w:pPr>
      <w:r w:rsidRPr="00134FD2">
        <w:rPr>
          <w:rFonts w:eastAsia="Calibri" w:cs="Calibri"/>
        </w:rPr>
        <w:t xml:space="preserve">Opetus antaa valmiuksia vuorovaikutukseen ja yhdessä elämiseen. Kotitalousopetuksessa luodaan perusta kestävään asumiseen, ruokaosaamiseen ja </w:t>
      </w:r>
      <w:proofErr w:type="spellStart"/>
      <w:r w:rsidRPr="00134FD2">
        <w:rPr>
          <w:rFonts w:eastAsia="Calibri" w:cs="Calibri"/>
        </w:rPr>
        <w:t>kuluttajuuteen</w:t>
      </w:r>
      <w:proofErr w:type="spellEnd"/>
      <w:r w:rsidRPr="00134FD2">
        <w:rPr>
          <w:rFonts w:eastAsia="Calibri" w:cs="Calibri"/>
        </w:rPr>
        <w:t>. Opp</w:t>
      </w:r>
      <w:r w:rsidRPr="00134FD2">
        <w:rPr>
          <w:rFonts w:eastAsia="Calibri" w:cs="Calibri"/>
        </w:rPr>
        <w:t>i</w:t>
      </w:r>
      <w:r w:rsidRPr="00134FD2">
        <w:rPr>
          <w:rFonts w:eastAsia="Calibri" w:cs="Calibri"/>
        </w:rPr>
        <w:t>laat saavat käsityksen kodin teknologisoituvasta arjesta, kustannustietoisesta toiminnasta sekä tieto- ja viestintäteknologian hyödyntämisestä kotitalouden toiminnassa.</w:t>
      </w:r>
      <w:r w:rsidRPr="00134FD2">
        <w:rPr>
          <w:rFonts w:eastAsia="Calibri" w:cs="Calibri"/>
          <w:color w:val="FF0000"/>
        </w:rPr>
        <w:t xml:space="preserve"> </w:t>
      </w:r>
    </w:p>
    <w:p w:rsidR="002350EC" w:rsidRPr="00134FD2" w:rsidRDefault="002350EC" w:rsidP="00E127BA">
      <w:pPr>
        <w:autoSpaceDE w:val="0"/>
        <w:autoSpaceDN w:val="0"/>
        <w:adjustRightInd w:val="0"/>
        <w:spacing w:after="0"/>
        <w:jc w:val="both"/>
        <w:rPr>
          <w:rFonts w:eastAsia="Calibri" w:cs="Calibri"/>
        </w:rPr>
      </w:pPr>
    </w:p>
    <w:p w:rsidR="002350EC" w:rsidRPr="00134FD2" w:rsidRDefault="002350EC" w:rsidP="00E127BA">
      <w:pPr>
        <w:autoSpaceDE w:val="0"/>
        <w:autoSpaceDN w:val="0"/>
        <w:adjustRightInd w:val="0"/>
        <w:spacing w:after="0"/>
        <w:jc w:val="both"/>
        <w:rPr>
          <w:rFonts w:eastAsia="Calibri" w:cs="Calibri"/>
        </w:rPr>
      </w:pPr>
      <w:r w:rsidRPr="00134FD2">
        <w:rPr>
          <w:rFonts w:eastAsia="Calibri" w:cs="Calibri"/>
        </w:rPr>
        <w:t xml:space="preserve">Kotitalouden keskeisten sisältöjen ja oppimistehtävien avulla kehitetään oppilaiden suunnittelu-, organisointi-, työskentely- ja voimavarojen hallinnan taitoja. Kotitalouden tehtävänä on vahvistaa valmiuksia pitkäjänteiseen työskentelyyn, yhdessä toimimiseen ja kriittiseen tiedonhallintaan.  Erityistä huomiota kiinnitetään jokaisen oppilaan yhdenvertaiseen ja tasapuoliseen osallisuuteen oppimistilanteissa. Oppiaine kasvattaa toiminnallisuuteen ja yritteliäisyyteen sekä vastuullisuuteen ja taloudellisuuteen. </w:t>
      </w:r>
    </w:p>
    <w:p w:rsidR="002350EC" w:rsidRPr="00134FD2" w:rsidRDefault="002350EC" w:rsidP="00E127BA">
      <w:pPr>
        <w:autoSpaceDE w:val="0"/>
        <w:autoSpaceDN w:val="0"/>
        <w:adjustRightInd w:val="0"/>
        <w:spacing w:after="0"/>
        <w:jc w:val="both"/>
        <w:rPr>
          <w:rFonts w:eastAsia="Calibri" w:cs="Calibri"/>
          <w:color w:val="000000"/>
        </w:rPr>
      </w:pPr>
    </w:p>
    <w:p w:rsidR="002350EC" w:rsidRPr="00134FD2" w:rsidRDefault="002350EC" w:rsidP="00E127BA">
      <w:pPr>
        <w:autoSpaceDE w:val="0"/>
        <w:autoSpaceDN w:val="0"/>
        <w:adjustRightInd w:val="0"/>
        <w:spacing w:after="0"/>
        <w:jc w:val="both"/>
        <w:rPr>
          <w:rFonts w:eastAsia="Calibri" w:cs="Calibri"/>
        </w:rPr>
      </w:pPr>
      <w:r w:rsidRPr="00134FD2">
        <w:rPr>
          <w:rFonts w:eastAsia="Calibri" w:cs="Calibri"/>
          <w:color w:val="000000"/>
        </w:rPr>
        <w:t>Oppiaine soveltaa toiminnaksi eri alojen tietoa</w:t>
      </w:r>
      <w:r w:rsidRPr="00134FD2">
        <w:rPr>
          <w:rFonts w:eastAsia="Calibri" w:cs="Calibri"/>
        </w:rPr>
        <w:t>,</w:t>
      </w:r>
      <w:r w:rsidRPr="00134FD2">
        <w:rPr>
          <w:rFonts w:eastAsia="Calibri" w:cs="Calibri"/>
          <w:color w:val="000000"/>
        </w:rPr>
        <w:t xml:space="preserve"> ja yhteistyö muiden oppiaineiden kanssa monipuolistaa oppimiskokemuksia. Eheyttävä opetus tukee erilaisten kodin arkeen liittyvien käsitteiden, asioiden tai ilmiöiden keskinäisten yhteyksien ja syy-seuraussuhteiden ymmärtämistä syventä</w:t>
      </w:r>
      <w:r w:rsidRPr="00134FD2">
        <w:rPr>
          <w:rFonts w:eastAsia="Calibri" w:cs="Calibri"/>
        </w:rPr>
        <w:t>en</w:t>
      </w:r>
      <w:r w:rsidRPr="00134FD2">
        <w:rPr>
          <w:rFonts w:eastAsia="Calibri" w:cs="Calibri"/>
          <w:color w:val="FF0000"/>
        </w:rPr>
        <w:t xml:space="preserve"> </w:t>
      </w:r>
      <w:r w:rsidRPr="00134FD2">
        <w:rPr>
          <w:rFonts w:eastAsia="Calibri" w:cs="Calibri"/>
          <w:color w:val="000000"/>
        </w:rPr>
        <w:t xml:space="preserve">oppimista. </w:t>
      </w:r>
      <w:r w:rsidRPr="00134FD2">
        <w:rPr>
          <w:rFonts w:eastAsia="Calibri" w:cs="Calibri"/>
        </w:rPr>
        <w:t xml:space="preserve">Kotitalouden opetus kattaa laaja-alaisen osaamisen kaikki osa-alueet. </w:t>
      </w:r>
    </w:p>
    <w:p w:rsidR="002350EC" w:rsidRPr="00134FD2" w:rsidRDefault="002350EC" w:rsidP="00E127BA">
      <w:pPr>
        <w:autoSpaceDE w:val="0"/>
        <w:autoSpaceDN w:val="0"/>
        <w:adjustRightInd w:val="0"/>
        <w:spacing w:after="0"/>
        <w:jc w:val="both"/>
        <w:rPr>
          <w:rFonts w:eastAsia="Calibri" w:cs="Calibri"/>
          <w:color w:val="000000"/>
        </w:rPr>
      </w:pPr>
    </w:p>
    <w:p w:rsidR="002350EC" w:rsidRPr="00134FD2" w:rsidRDefault="002350EC" w:rsidP="00E127BA">
      <w:pPr>
        <w:autoSpaceDE w:val="0"/>
        <w:autoSpaceDN w:val="0"/>
        <w:adjustRightInd w:val="0"/>
        <w:spacing w:after="0"/>
        <w:jc w:val="both"/>
        <w:rPr>
          <w:rFonts w:eastAsia="Calibri" w:cs="Calibri"/>
        </w:rPr>
      </w:pPr>
      <w:r w:rsidRPr="00134FD2">
        <w:rPr>
          <w:rFonts w:eastAsia="Calibri" w:cs="Calibri"/>
        </w:rPr>
        <w:t>Kotitalousopetus rakennetaan suunnitelmalliseksi oppimista tukevaksi jatkumoksi, jolloin tiedot ja taidot syvenevät vaiheittain kokonaisuuksiksi. Oppilaiden itsenäisyys ja vastuu kasvavat vähitellen, ja opetus ohjaa ongelmanratkaisuun, tiedon ja taidon soveltamiseen ja luovuuteen. Opittua sovelletaan ja syvennetään omassa kodissa ja läh</w:t>
      </w:r>
      <w:r w:rsidRPr="00134FD2">
        <w:rPr>
          <w:rFonts w:eastAsia="Calibri" w:cs="Calibri"/>
        </w:rPr>
        <w:t>i</w:t>
      </w:r>
      <w:r w:rsidRPr="00134FD2">
        <w:rPr>
          <w:rFonts w:eastAsia="Calibri" w:cs="Calibri"/>
        </w:rPr>
        <w:t>piirissä kotitehtävien avulla.</w:t>
      </w:r>
    </w:p>
    <w:p w:rsidR="002350EC" w:rsidRPr="00134FD2" w:rsidRDefault="002350EC" w:rsidP="00E127BA">
      <w:pPr>
        <w:autoSpaceDE w:val="0"/>
        <w:autoSpaceDN w:val="0"/>
        <w:adjustRightInd w:val="0"/>
        <w:spacing w:after="0"/>
        <w:jc w:val="both"/>
        <w:rPr>
          <w:rFonts w:eastAsia="Calibri" w:cs="Calibri"/>
        </w:rPr>
      </w:pPr>
    </w:p>
    <w:p w:rsidR="002350EC" w:rsidRDefault="002350EC" w:rsidP="00E127BA">
      <w:pPr>
        <w:jc w:val="both"/>
      </w:pPr>
      <w:r w:rsidRPr="00134FD2">
        <w:t>Kotitalousopetusta voidaan opetuksen järjestäjän niin päättäessä antaa jo alemmilla vuosiluokilla. Tällöin noudatetaan kotitalouden oppimäärän opetussuunnitelman p</w:t>
      </w:r>
      <w:r w:rsidRPr="00134FD2">
        <w:t>e</w:t>
      </w:r>
      <w:r w:rsidRPr="00134FD2">
        <w:t>rusteita oppilaiden iän huomioon ottaen. Opetuksen tavoitteet, keskeiset sisältöalueet ja toteutus määritellään paikallisessa opetussuunnitelmassa opetussuunnitelman perusteita soveltaen.</w:t>
      </w:r>
      <w:r>
        <w:t>” (OPS 2016, 507–508.)</w:t>
      </w:r>
    </w:p>
    <w:p w:rsidR="002926AA" w:rsidRPr="002926AA" w:rsidRDefault="002926AA" w:rsidP="002926AA">
      <w:pPr>
        <w:pStyle w:val="NormaaliWWW"/>
        <w:shd w:val="clear" w:color="auto" w:fill="FFFFFF"/>
        <w:jc w:val="both"/>
        <w:rPr>
          <w:rFonts w:asciiTheme="minorHAnsi" w:hAnsiTheme="minorHAnsi" w:cs="Segoe UI"/>
          <w:color w:val="000000"/>
          <w:sz w:val="22"/>
          <w:szCs w:val="22"/>
        </w:rPr>
      </w:pPr>
      <w:r w:rsidRPr="002926AA">
        <w:rPr>
          <w:rStyle w:val="Voimakas"/>
          <w:rFonts w:asciiTheme="minorHAnsi" w:hAnsiTheme="minorHAnsi" w:cs="Segoe UI"/>
          <w:color w:val="000000"/>
          <w:sz w:val="22"/>
          <w:szCs w:val="22"/>
        </w:rPr>
        <w:t>Kotitalouden tavoitteisiin liittyvät keskeiset sisältöalueet vuosiluokilla 7-9</w:t>
      </w:r>
    </w:p>
    <w:p w:rsidR="002926AA" w:rsidRPr="002926AA" w:rsidRDefault="002926AA" w:rsidP="002926AA">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2926AA">
        <w:rPr>
          <w:rFonts w:asciiTheme="minorHAnsi" w:hAnsiTheme="minorHAnsi" w:cs="Segoe UI"/>
          <w:color w:val="000000"/>
          <w:sz w:val="22"/>
          <w:szCs w:val="22"/>
        </w:rPr>
        <w:t>Sisältöjen valinnoissa otetaan huomioon monipuolinen kotitaloudellisen osaamisen ja ajattelun kehittyminen sekä kestävään tulevaisuuteen tähtäävä toiminta. Paikallisia, alueellisia ja globaaleja ajankohtaisia aiheita hyödynnetään, ja niitä sovelletaan oppimistehtävien suunnittelussa. Kotitalouden tavoitteisiin liittyvät oppimistehtävät vaiht</w:t>
      </w:r>
      <w:r w:rsidRPr="002926AA">
        <w:rPr>
          <w:rFonts w:asciiTheme="minorHAnsi" w:hAnsiTheme="minorHAnsi" w:cs="Segoe UI"/>
          <w:color w:val="000000"/>
          <w:sz w:val="22"/>
          <w:szCs w:val="22"/>
        </w:rPr>
        <w:t>e</w:t>
      </w:r>
      <w:r w:rsidRPr="002926AA">
        <w:rPr>
          <w:rFonts w:asciiTheme="minorHAnsi" w:hAnsiTheme="minorHAnsi" w:cs="Segoe UI"/>
          <w:color w:val="000000"/>
          <w:sz w:val="22"/>
          <w:szCs w:val="22"/>
        </w:rPr>
        <w:t>levat oppilaiden, oppimisen paikallisten olosuhteiden ja koulun omien painotusten mukaisesti.</w:t>
      </w:r>
    </w:p>
    <w:p w:rsidR="002926AA" w:rsidRPr="002926AA" w:rsidRDefault="002926AA" w:rsidP="002926AA">
      <w:pPr>
        <w:pStyle w:val="NormaaliWWW"/>
        <w:shd w:val="clear" w:color="auto" w:fill="FFFFFF"/>
        <w:jc w:val="both"/>
        <w:rPr>
          <w:rFonts w:asciiTheme="minorHAnsi" w:hAnsiTheme="minorHAnsi" w:cs="Segoe UI"/>
          <w:color w:val="000000"/>
          <w:sz w:val="22"/>
          <w:szCs w:val="22"/>
        </w:rPr>
      </w:pPr>
      <w:r w:rsidRPr="002926AA">
        <w:rPr>
          <w:rStyle w:val="Voimakas"/>
          <w:rFonts w:asciiTheme="minorHAnsi" w:hAnsiTheme="minorHAnsi" w:cs="Segoe UI"/>
          <w:color w:val="000000"/>
          <w:sz w:val="22"/>
          <w:szCs w:val="22"/>
        </w:rPr>
        <w:t>S1 Ruokaosaaminen ja ruokakulttuuri</w:t>
      </w:r>
      <w:r w:rsidRPr="002926AA">
        <w:rPr>
          <w:rFonts w:asciiTheme="minorHAnsi" w:hAnsiTheme="minorHAnsi" w:cs="Segoe UI"/>
          <w:color w:val="000000"/>
          <w:sz w:val="22"/>
          <w:szCs w:val="22"/>
        </w:rPr>
        <w:t>: Sisällöt valitaan siten, että ne tukevat ruoanvalmistus- ja leivontataitojen kehittymistä. Aterioiden suunnittelu, toteutus ja erilaiset ruokailutilanteet tähtäävät ruokaan ja syömiseen liittyvien valintojen ja tottumusten pohtimiseen ravitsemussuositusten, ruokaturvallisuuden, ruokaketjun, elintarviketu</w:t>
      </w:r>
      <w:r w:rsidRPr="002926AA">
        <w:rPr>
          <w:rFonts w:asciiTheme="minorHAnsi" w:hAnsiTheme="minorHAnsi" w:cs="Segoe UI"/>
          <w:color w:val="000000"/>
          <w:sz w:val="22"/>
          <w:szCs w:val="22"/>
        </w:rPr>
        <w:t>n</w:t>
      </w:r>
      <w:r w:rsidRPr="002926AA">
        <w:rPr>
          <w:rFonts w:asciiTheme="minorHAnsi" w:hAnsiTheme="minorHAnsi" w:cs="Segoe UI"/>
          <w:color w:val="000000"/>
          <w:sz w:val="22"/>
          <w:szCs w:val="22"/>
        </w:rPr>
        <w:lastRenderedPageBreak/>
        <w:t>temuksen, taloudellisuuden, eettisyyden ja ruokaan liittyvän luotettavan tiedon näkökulmasta. Opetussisältöihin kuuluvat ruoka- ja tapakulttuuri osana identiteettiä sekä kodin juhlia.</w:t>
      </w:r>
    </w:p>
    <w:p w:rsidR="002926AA" w:rsidRPr="002926AA" w:rsidRDefault="002926AA" w:rsidP="002926AA">
      <w:pPr>
        <w:pStyle w:val="NormaaliWWW"/>
        <w:shd w:val="clear" w:color="auto" w:fill="FFFFFF"/>
        <w:jc w:val="both"/>
        <w:rPr>
          <w:rFonts w:asciiTheme="minorHAnsi" w:hAnsiTheme="minorHAnsi" w:cs="Segoe UI"/>
          <w:color w:val="000000"/>
          <w:sz w:val="22"/>
          <w:szCs w:val="22"/>
        </w:rPr>
      </w:pPr>
      <w:r w:rsidRPr="002926AA">
        <w:rPr>
          <w:rStyle w:val="Voimakas"/>
          <w:rFonts w:asciiTheme="minorHAnsi" w:hAnsiTheme="minorHAnsi" w:cs="Segoe UI"/>
          <w:color w:val="000000"/>
          <w:sz w:val="22"/>
          <w:szCs w:val="22"/>
        </w:rPr>
        <w:t>S2 Asuminen ja yhdessä eläminen</w:t>
      </w:r>
      <w:r w:rsidRPr="002926AA">
        <w:rPr>
          <w:rFonts w:asciiTheme="minorHAnsi" w:hAnsiTheme="minorHAnsi" w:cs="Segoe UI"/>
          <w:color w:val="000000"/>
          <w:sz w:val="22"/>
          <w:szCs w:val="22"/>
        </w:rPr>
        <w:t>: Sisällöt valitaan siten, että ne tukevat yhdessä elämisen, asumistaitojen ja asumisen ympäristö- ja kustannustietoisuuden kehittymistä. Puhtaanapito samoin kuin tekstiilien ja materiaalien hoito tarkoituksenmukaisine aineineen, laitteineen, välineineen ja työtapoineen tähtäävät arjessa tarvittavien taitojen kehittymiseen. Sisältöjen avulla perehdytään hyviin tapoihin, tasapuoliseen voimavarojen käyttöön ja vastuunottoon perheessä. Sisällöt johdattavat arvioimaan asumiseen ja kotitalouteen liittyviä palveluita.</w:t>
      </w:r>
    </w:p>
    <w:p w:rsidR="002926AA" w:rsidRPr="002926AA" w:rsidRDefault="002926AA" w:rsidP="002926AA">
      <w:pPr>
        <w:pStyle w:val="NormaaliWWW"/>
        <w:shd w:val="clear" w:color="auto" w:fill="FFFFFF"/>
        <w:jc w:val="both"/>
        <w:rPr>
          <w:rFonts w:asciiTheme="minorHAnsi" w:hAnsiTheme="minorHAnsi" w:cs="Segoe UI"/>
          <w:color w:val="000000"/>
          <w:sz w:val="22"/>
          <w:szCs w:val="22"/>
        </w:rPr>
      </w:pPr>
      <w:r w:rsidRPr="002926AA">
        <w:rPr>
          <w:rStyle w:val="Voimakas"/>
          <w:rFonts w:asciiTheme="minorHAnsi" w:hAnsiTheme="minorHAnsi" w:cs="Segoe UI"/>
          <w:color w:val="000000"/>
          <w:sz w:val="22"/>
          <w:szCs w:val="22"/>
        </w:rPr>
        <w:t>S3 Kuluttaja- ja talousosaaminen kodissa</w:t>
      </w:r>
      <w:r w:rsidRPr="002926AA">
        <w:rPr>
          <w:rFonts w:asciiTheme="minorHAnsi" w:hAnsiTheme="minorHAnsi" w:cs="Segoe UI"/>
          <w:color w:val="000000"/>
          <w:sz w:val="22"/>
          <w:szCs w:val="22"/>
        </w:rPr>
        <w:t>: Sisällöt valitaan siten, että ne ohjaavat oppilaita asioimaan sekä tuntemaan vastuitaan ja oikeuksiaan valintoja ja sopimuksia tekevinä kuluttajina. Sisällöt johdattavat median- ja teknologian käyttöön arjen työvälineenä ja kannustavat pohtimaan vertaisryhmän ja median vaikutusta omiin kulutu</w:t>
      </w:r>
      <w:r w:rsidRPr="002926AA">
        <w:rPr>
          <w:rFonts w:asciiTheme="minorHAnsi" w:hAnsiTheme="minorHAnsi" w:cs="Segoe UI"/>
          <w:color w:val="000000"/>
          <w:sz w:val="22"/>
          <w:szCs w:val="22"/>
        </w:rPr>
        <w:t>s</w:t>
      </w:r>
      <w:r w:rsidRPr="002926AA">
        <w:rPr>
          <w:rFonts w:asciiTheme="minorHAnsi" w:hAnsiTheme="minorHAnsi" w:cs="Segoe UI"/>
          <w:color w:val="000000"/>
          <w:sz w:val="22"/>
          <w:szCs w:val="22"/>
        </w:rPr>
        <w:t>valintoihin. Sisällöt harjaannuttavat vastuulliseen päätöksentekoon ja ajankohtaisen tiedon hankintaan sekä evästävät tunnistamaan kotitalouksien rahankäyttöön liittyviä tilanteita ja ongelmia.</w:t>
      </w:r>
      <w:r>
        <w:rPr>
          <w:rFonts w:asciiTheme="minorHAnsi" w:hAnsiTheme="minorHAnsi" w:cs="Segoe UI"/>
          <w:color w:val="000000"/>
          <w:sz w:val="22"/>
          <w:szCs w:val="22"/>
        </w:rPr>
        <w:t>” (OPS 2014, 439.)</w:t>
      </w:r>
    </w:p>
    <w:p w:rsidR="002926AA" w:rsidRPr="00134FD2" w:rsidRDefault="002926AA" w:rsidP="00E127BA">
      <w:pPr>
        <w:jc w:val="both"/>
      </w:pPr>
    </w:p>
    <w:p w:rsidR="002350EC" w:rsidRDefault="002350EC" w:rsidP="00E127BA">
      <w:pPr>
        <w:jc w:val="both"/>
        <w:rPr>
          <w:sz w:val="36"/>
          <w:szCs w:val="36"/>
        </w:rPr>
      </w:pPr>
    </w:p>
    <w:p w:rsidR="002350EC" w:rsidRDefault="002350EC" w:rsidP="002350EC">
      <w:pPr>
        <w:rPr>
          <w:sz w:val="36"/>
          <w:szCs w:val="36"/>
        </w:rPr>
      </w:pPr>
    </w:p>
    <w:p w:rsidR="002350EC" w:rsidRDefault="002350EC" w:rsidP="002350EC">
      <w:pPr>
        <w:rPr>
          <w:sz w:val="36"/>
          <w:szCs w:val="36"/>
        </w:rPr>
      </w:pPr>
    </w:p>
    <w:p w:rsidR="002926AA" w:rsidRDefault="002926AA">
      <w:pPr>
        <w:rPr>
          <w:b/>
          <w:sz w:val="24"/>
          <w:szCs w:val="24"/>
        </w:rPr>
      </w:pPr>
      <w:r>
        <w:rPr>
          <w:b/>
          <w:sz w:val="24"/>
          <w:szCs w:val="24"/>
        </w:rPr>
        <w:br w:type="page"/>
      </w:r>
    </w:p>
    <w:p w:rsidR="002926AA" w:rsidRDefault="002926AA" w:rsidP="00F96BBB">
      <w:pPr>
        <w:rPr>
          <w:sz w:val="36"/>
          <w:szCs w:val="36"/>
        </w:rPr>
      </w:pPr>
      <w:r>
        <w:rPr>
          <w:sz w:val="36"/>
          <w:szCs w:val="36"/>
        </w:rPr>
        <w:lastRenderedPageBreak/>
        <w:t>KOTITALOUS 7.lk</w:t>
      </w:r>
    </w:p>
    <w:p w:rsidR="002926AA" w:rsidRPr="00712524" w:rsidRDefault="002926AA" w:rsidP="00F96BBB">
      <w:pPr>
        <w:rPr>
          <w:b/>
        </w:rPr>
      </w:pPr>
      <w:r>
        <w:rPr>
          <w:b/>
        </w:rPr>
        <w:t>Kotitalouden</w:t>
      </w:r>
      <w:r w:rsidRPr="00712524">
        <w:rPr>
          <w:b/>
        </w:rPr>
        <w:t xml:space="preserve"> tavoitteet, </w:t>
      </w:r>
      <w:r>
        <w:rPr>
          <w:b/>
        </w:rPr>
        <w:t>tavoitetarkennukset</w:t>
      </w:r>
      <w:r w:rsidRPr="00712524">
        <w:rPr>
          <w:b/>
        </w:rPr>
        <w:t xml:space="preserve">, sisältötarkennukset paikallisine painotuksineen ja laaja-alainen osaaminen </w:t>
      </w:r>
    </w:p>
    <w:p w:rsidR="002926AA" w:rsidRPr="006D7437" w:rsidRDefault="002926AA" w:rsidP="002926AA">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417" w:type="dxa"/>
        <w:tblLook w:val="04A0" w:firstRow="1" w:lastRow="0" w:firstColumn="1" w:lastColumn="0" w:noHBand="0" w:noVBand="1"/>
      </w:tblPr>
      <w:tblGrid>
        <w:gridCol w:w="746"/>
        <w:gridCol w:w="3069"/>
        <w:gridCol w:w="3126"/>
        <w:gridCol w:w="3260"/>
        <w:gridCol w:w="5216"/>
      </w:tblGrid>
      <w:tr w:rsidR="003A43D8" w:rsidTr="002926AA">
        <w:tc>
          <w:tcPr>
            <w:tcW w:w="3815" w:type="dxa"/>
            <w:gridSpan w:val="2"/>
          </w:tcPr>
          <w:p w:rsidR="002350EC" w:rsidRPr="00BE397C" w:rsidRDefault="002350EC" w:rsidP="003A43D8">
            <w:pPr>
              <w:rPr>
                <w:b/>
              </w:rPr>
            </w:pPr>
            <w:r w:rsidRPr="00BE397C">
              <w:rPr>
                <w:b/>
              </w:rPr>
              <w:t>Opetuksen tavoitteet</w:t>
            </w:r>
          </w:p>
        </w:tc>
        <w:tc>
          <w:tcPr>
            <w:tcW w:w="3126" w:type="dxa"/>
          </w:tcPr>
          <w:p w:rsidR="002350EC" w:rsidRPr="00BE397C" w:rsidRDefault="002926AA" w:rsidP="003A43D8">
            <w:pPr>
              <w:rPr>
                <w:b/>
              </w:rPr>
            </w:pPr>
            <w:r>
              <w:rPr>
                <w:b/>
              </w:rPr>
              <w:t>Tavoitetarkennukset</w:t>
            </w:r>
          </w:p>
        </w:tc>
        <w:tc>
          <w:tcPr>
            <w:tcW w:w="3260" w:type="dxa"/>
          </w:tcPr>
          <w:p w:rsidR="002350EC" w:rsidRPr="00BE397C" w:rsidRDefault="002350EC" w:rsidP="003A43D8">
            <w:pPr>
              <w:rPr>
                <w:b/>
              </w:rPr>
            </w:pPr>
            <w:r>
              <w:rPr>
                <w:b/>
              </w:rPr>
              <w:t>Sisältötarkennukset ja paikalliset painotukset</w:t>
            </w:r>
          </w:p>
        </w:tc>
        <w:tc>
          <w:tcPr>
            <w:tcW w:w="5216" w:type="dxa"/>
          </w:tcPr>
          <w:p w:rsidR="002350EC" w:rsidRPr="00BE397C" w:rsidRDefault="002350EC" w:rsidP="003A43D8">
            <w:pPr>
              <w:rPr>
                <w:b/>
              </w:rPr>
            </w:pPr>
            <w:r>
              <w:rPr>
                <w:b/>
              </w:rPr>
              <w:t>Laaja-alainen osaaminen</w:t>
            </w:r>
          </w:p>
        </w:tc>
      </w:tr>
      <w:tr w:rsidR="003A43D8" w:rsidTr="002926AA">
        <w:trPr>
          <w:trHeight w:val="1701"/>
        </w:trPr>
        <w:tc>
          <w:tcPr>
            <w:tcW w:w="746" w:type="dxa"/>
            <w:vMerge w:val="restart"/>
            <w:textDirection w:val="btLr"/>
            <w:vAlign w:val="bottom"/>
          </w:tcPr>
          <w:p w:rsidR="002350EC" w:rsidRPr="00AD1438" w:rsidRDefault="002350EC" w:rsidP="003A43D8">
            <w:pPr>
              <w:ind w:left="113" w:right="113"/>
              <w:jc w:val="center"/>
              <w:rPr>
                <w:b/>
                <w:sz w:val="24"/>
                <w:szCs w:val="24"/>
              </w:rPr>
            </w:pPr>
            <w:r w:rsidRPr="00AD1438">
              <w:rPr>
                <w:b/>
                <w:sz w:val="24"/>
                <w:szCs w:val="24"/>
              </w:rPr>
              <w:t>Käytännön toimintataidot</w:t>
            </w:r>
          </w:p>
        </w:tc>
        <w:tc>
          <w:tcPr>
            <w:tcW w:w="3069" w:type="dxa"/>
          </w:tcPr>
          <w:p w:rsidR="002350EC" w:rsidRPr="00B2458D" w:rsidRDefault="002350EC" w:rsidP="003A43D8">
            <w:pPr>
              <w:rPr>
                <w:color w:val="0070C0"/>
              </w:rPr>
            </w:pPr>
            <w:proofErr w:type="gramStart"/>
            <w:r w:rsidRPr="00213BA5">
              <w:rPr>
                <w:b/>
              </w:rPr>
              <w:t>T1</w:t>
            </w:r>
            <w:r>
              <w:t xml:space="preserve"> </w:t>
            </w:r>
            <w:r w:rsidRPr="00BE397C">
              <w:rPr>
                <w:color w:val="00B050"/>
              </w:rPr>
              <w:t xml:space="preserve">ohjata oppilasta </w:t>
            </w:r>
            <w:r w:rsidRPr="00BE397C">
              <w:rPr>
                <w:color w:val="FF0000"/>
              </w:rPr>
              <w:t>suunnitt</w:t>
            </w:r>
            <w:r w:rsidRPr="00BE397C">
              <w:rPr>
                <w:color w:val="FF0000"/>
              </w:rPr>
              <w:t>e</w:t>
            </w:r>
            <w:r w:rsidRPr="00BE397C">
              <w:rPr>
                <w:color w:val="FF0000"/>
              </w:rPr>
              <w:t>lemaan, organisoimaan ja arv</w:t>
            </w:r>
            <w:r w:rsidRPr="00BE397C">
              <w:rPr>
                <w:color w:val="FF0000"/>
              </w:rPr>
              <w:t>i</w:t>
            </w:r>
            <w:r w:rsidRPr="00BE397C">
              <w:rPr>
                <w:color w:val="FF0000"/>
              </w:rPr>
              <w:t>oimaan</w:t>
            </w:r>
            <w:r>
              <w:t xml:space="preserve"> </w:t>
            </w:r>
            <w:r w:rsidRPr="00BE397C">
              <w:rPr>
                <w:color w:val="0070C0"/>
              </w:rPr>
              <w:t>työtä ja toimintaa</w:t>
            </w:r>
            <w:proofErr w:type="gramEnd"/>
          </w:p>
        </w:tc>
        <w:tc>
          <w:tcPr>
            <w:tcW w:w="3126" w:type="dxa"/>
          </w:tcPr>
          <w:p w:rsidR="002926AA" w:rsidRDefault="002926AA" w:rsidP="002926AA">
            <w:r>
              <w:t>S1-S3</w:t>
            </w:r>
          </w:p>
          <w:p w:rsidR="002350EC" w:rsidRDefault="00BE1C14" w:rsidP="002350EC">
            <w:pPr>
              <w:pStyle w:val="Luettelokappale"/>
              <w:numPr>
                <w:ilvl w:val="0"/>
                <w:numId w:val="4"/>
              </w:numPr>
              <w:ind w:left="360"/>
            </w:pPr>
            <w:r>
              <w:t>Suunnitellaan, toteutetaan ja arvioidaan erilaisia ater</w:t>
            </w:r>
            <w:r>
              <w:t>i</w:t>
            </w:r>
            <w:r>
              <w:t>oita ja ruokailutilanteita s</w:t>
            </w:r>
            <w:r>
              <w:t>e</w:t>
            </w:r>
            <w:r>
              <w:t>kä tekstiilienhoito- ja si</w:t>
            </w:r>
            <w:r>
              <w:t>i</w:t>
            </w:r>
            <w:r>
              <w:t>voustehtäviä</w:t>
            </w:r>
            <w:r w:rsidR="003631D8">
              <w:t>.</w:t>
            </w:r>
          </w:p>
          <w:p w:rsidR="002350EC" w:rsidRDefault="00BE1C14" w:rsidP="00BE1C14">
            <w:pPr>
              <w:pStyle w:val="Luettelokappale"/>
              <w:numPr>
                <w:ilvl w:val="0"/>
                <w:numId w:val="4"/>
              </w:numPr>
              <w:ind w:left="360"/>
            </w:pPr>
            <w:r>
              <w:t>Harjoitellaan vastuullista päätöksentekoa ja kaupassa asioimista</w:t>
            </w:r>
            <w:r w:rsidR="003631D8">
              <w:t>.</w:t>
            </w:r>
          </w:p>
          <w:p w:rsidR="003631D8" w:rsidRDefault="003631D8" w:rsidP="00BE1C14">
            <w:pPr>
              <w:pStyle w:val="Luettelokappale"/>
              <w:numPr>
                <w:ilvl w:val="0"/>
                <w:numId w:val="4"/>
              </w:numPr>
              <w:ind w:left="360"/>
            </w:pPr>
            <w:r>
              <w:t>Harjoitellaan tavoitteiden asettamista.</w:t>
            </w:r>
          </w:p>
          <w:p w:rsidR="003631D8" w:rsidRDefault="003631D8" w:rsidP="00BE1C14">
            <w:pPr>
              <w:pStyle w:val="Luettelokappale"/>
              <w:numPr>
                <w:ilvl w:val="0"/>
                <w:numId w:val="4"/>
              </w:numPr>
              <w:ind w:left="360"/>
            </w:pPr>
            <w:r>
              <w:t>Harjaannutetaan arvioint</w:t>
            </w:r>
            <w:r>
              <w:t>i</w:t>
            </w:r>
            <w:r>
              <w:t>taitoja.</w:t>
            </w:r>
          </w:p>
        </w:tc>
        <w:tc>
          <w:tcPr>
            <w:tcW w:w="3260" w:type="dxa"/>
          </w:tcPr>
          <w:p w:rsidR="002350EC" w:rsidRDefault="002350EC" w:rsidP="002350EC">
            <w:pPr>
              <w:pStyle w:val="Luettelokappale"/>
              <w:numPr>
                <w:ilvl w:val="0"/>
                <w:numId w:val="4"/>
              </w:numPr>
              <w:ind w:left="360"/>
            </w:pPr>
            <w:r>
              <w:t>Aterioiden</w:t>
            </w:r>
            <w:r w:rsidR="00BE1C14">
              <w:t xml:space="preserve"> ja erilaisten ru</w:t>
            </w:r>
            <w:r w:rsidR="00BE1C14">
              <w:t>o</w:t>
            </w:r>
            <w:r w:rsidR="00BE1C14">
              <w:t>kailutilanteiden</w:t>
            </w:r>
            <w:r>
              <w:t xml:space="preserve"> suunnittelu, toteutus ja arviointi</w:t>
            </w:r>
          </w:p>
          <w:p w:rsidR="00BE1C14" w:rsidRDefault="00BE1C14" w:rsidP="002350EC">
            <w:pPr>
              <w:pStyle w:val="Luettelokappale"/>
              <w:numPr>
                <w:ilvl w:val="0"/>
                <w:numId w:val="4"/>
              </w:numPr>
              <w:ind w:left="360"/>
            </w:pPr>
            <w:r>
              <w:t>Tekstiilienhoito- ja siivouste</w:t>
            </w:r>
            <w:r>
              <w:t>h</w:t>
            </w:r>
            <w:r>
              <w:t>tävät</w:t>
            </w:r>
          </w:p>
          <w:p w:rsidR="002350EC" w:rsidRDefault="00BE1C14" w:rsidP="002350EC">
            <w:pPr>
              <w:pStyle w:val="Luettelokappale"/>
              <w:numPr>
                <w:ilvl w:val="0"/>
                <w:numId w:val="4"/>
              </w:numPr>
              <w:ind w:left="360"/>
            </w:pPr>
            <w:r>
              <w:t>Käytännön kotitehtävät</w:t>
            </w:r>
          </w:p>
          <w:p w:rsidR="003631D8" w:rsidRDefault="003631D8" w:rsidP="00BE1C14">
            <w:pPr>
              <w:pStyle w:val="Luettelokappale"/>
              <w:numPr>
                <w:ilvl w:val="0"/>
                <w:numId w:val="4"/>
              </w:numPr>
              <w:ind w:left="360"/>
            </w:pPr>
            <w:r>
              <w:t>Työskentelyprosessin kok</w:t>
            </w:r>
            <w:r>
              <w:t>o</w:t>
            </w:r>
            <w:r>
              <w:t>naisuus</w:t>
            </w:r>
          </w:p>
          <w:p w:rsidR="00BE1C14" w:rsidRDefault="00BE1C14" w:rsidP="00BE1C14"/>
        </w:tc>
        <w:tc>
          <w:tcPr>
            <w:tcW w:w="5216" w:type="dxa"/>
          </w:tcPr>
          <w:p w:rsidR="002350EC" w:rsidRPr="00C736D3" w:rsidRDefault="002350EC" w:rsidP="003A43D8">
            <w:r w:rsidRPr="00C736D3">
              <w:t>Itsestä huolehtiminen ja arjen taidot (L3)</w:t>
            </w:r>
          </w:p>
          <w:p w:rsidR="00C736D3" w:rsidRDefault="00C736D3" w:rsidP="003A43D8">
            <w:pPr>
              <w:pStyle w:val="Luettelokappale"/>
              <w:numPr>
                <w:ilvl w:val="0"/>
                <w:numId w:val="1"/>
              </w:numPr>
              <w:ind w:left="360"/>
            </w:pPr>
            <w:r>
              <w:t>Vastuullinen toiminta</w:t>
            </w:r>
          </w:p>
          <w:p w:rsidR="00C736D3" w:rsidRDefault="00C736D3" w:rsidP="003A43D8">
            <w:pPr>
              <w:pStyle w:val="Luettelokappale"/>
              <w:numPr>
                <w:ilvl w:val="0"/>
                <w:numId w:val="1"/>
              </w:numPr>
              <w:ind w:left="360"/>
            </w:pPr>
            <w:r>
              <w:t>Tavoitteiden asettaminen, työn suunnittelu, työ</w:t>
            </w:r>
            <w:r>
              <w:t>s</w:t>
            </w:r>
            <w:r>
              <w:t>kentelyprosessin ja työn etenemisen monipuolinen arviointi</w:t>
            </w:r>
          </w:p>
          <w:p w:rsidR="00C736D3" w:rsidRDefault="00C736D3" w:rsidP="003A43D8">
            <w:pPr>
              <w:pStyle w:val="Luettelokappale"/>
              <w:numPr>
                <w:ilvl w:val="0"/>
                <w:numId w:val="1"/>
              </w:numPr>
              <w:ind w:left="360"/>
            </w:pPr>
            <w:r>
              <w:t>Omien oppimis- ja opiskelustrategioiden tunnist</w:t>
            </w:r>
            <w:r>
              <w:t>a</w:t>
            </w:r>
            <w:r>
              <w:t>minen</w:t>
            </w:r>
          </w:p>
          <w:p w:rsidR="002350EC" w:rsidRPr="00A8610A" w:rsidRDefault="002350EC" w:rsidP="003A43D8">
            <w:pPr>
              <w:pStyle w:val="Luettelokappale"/>
              <w:numPr>
                <w:ilvl w:val="0"/>
                <w:numId w:val="1"/>
              </w:numPr>
              <w:ind w:left="360"/>
            </w:pPr>
            <w:r w:rsidRPr="00A8610A">
              <w:t>Suunnittelun ja organ</w:t>
            </w:r>
            <w:r w:rsidR="00C736D3">
              <w:t>isoinnin merkitys</w:t>
            </w:r>
          </w:p>
          <w:p w:rsidR="002350EC" w:rsidRDefault="00BE1C14" w:rsidP="003A43D8">
            <w:pPr>
              <w:pStyle w:val="Luettelokappale"/>
              <w:numPr>
                <w:ilvl w:val="0"/>
                <w:numId w:val="1"/>
              </w:numPr>
              <w:ind w:left="360"/>
            </w:pPr>
            <w:r>
              <w:t>Ajankäyttö</w:t>
            </w:r>
          </w:p>
        </w:tc>
      </w:tr>
      <w:tr w:rsidR="003A43D8" w:rsidTr="002926AA">
        <w:trPr>
          <w:trHeight w:val="803"/>
        </w:trPr>
        <w:tc>
          <w:tcPr>
            <w:tcW w:w="746" w:type="dxa"/>
            <w:vMerge/>
          </w:tcPr>
          <w:p w:rsidR="002350EC" w:rsidRDefault="002350EC" w:rsidP="003A43D8"/>
        </w:tc>
        <w:tc>
          <w:tcPr>
            <w:tcW w:w="3069" w:type="dxa"/>
            <w:tcBorders>
              <w:top w:val="single" w:sz="18" w:space="0" w:color="auto"/>
            </w:tcBorders>
          </w:tcPr>
          <w:p w:rsidR="002350EC" w:rsidRDefault="002350EC" w:rsidP="003A43D8">
            <w:r w:rsidRPr="00213BA5">
              <w:rPr>
                <w:b/>
              </w:rPr>
              <w:t>T2</w:t>
            </w:r>
            <w:r>
              <w:t xml:space="preserve"> </w:t>
            </w:r>
            <w:r w:rsidRPr="00AF2045">
              <w:rPr>
                <w:color w:val="00B050"/>
              </w:rPr>
              <w:t xml:space="preserve">ohjata oppilasta </w:t>
            </w:r>
            <w:r w:rsidRPr="00AF2045">
              <w:rPr>
                <w:color w:val="FF0000"/>
              </w:rPr>
              <w:t>harjoitt</w:t>
            </w:r>
            <w:r w:rsidRPr="00AF2045">
              <w:rPr>
                <w:color w:val="FF0000"/>
              </w:rPr>
              <w:t>e</w:t>
            </w:r>
            <w:r w:rsidRPr="00AF2045">
              <w:rPr>
                <w:color w:val="FF0000"/>
              </w:rPr>
              <w:t>lemaan</w:t>
            </w:r>
            <w:r>
              <w:t xml:space="preserve"> </w:t>
            </w:r>
            <w:r w:rsidRPr="00AF2045">
              <w:rPr>
                <w:color w:val="0070C0"/>
              </w:rPr>
              <w:t>kotitalouden hallinna</w:t>
            </w:r>
            <w:r w:rsidRPr="00AF2045">
              <w:rPr>
                <w:color w:val="0070C0"/>
              </w:rPr>
              <w:t>s</w:t>
            </w:r>
            <w:r w:rsidRPr="00AF2045">
              <w:rPr>
                <w:color w:val="0070C0"/>
              </w:rPr>
              <w:t>sa tarvittavia kädentaitoja</w:t>
            </w:r>
            <w:r>
              <w:t xml:space="preserve"> </w:t>
            </w:r>
            <w:r w:rsidRPr="00AF2045">
              <w:rPr>
                <w:color w:val="00B050"/>
              </w:rPr>
              <w:t xml:space="preserve">sekä kannustaa </w:t>
            </w:r>
            <w:r w:rsidRPr="00AF2045">
              <w:rPr>
                <w:color w:val="0070C0"/>
              </w:rPr>
              <w:t>luovuuteen ja est</w:t>
            </w:r>
            <w:r w:rsidRPr="00AF2045">
              <w:rPr>
                <w:color w:val="0070C0"/>
              </w:rPr>
              <w:t>e</w:t>
            </w:r>
            <w:r w:rsidRPr="00AF2045">
              <w:rPr>
                <w:color w:val="0070C0"/>
              </w:rPr>
              <w:t>tiikan huomioimiseen</w:t>
            </w:r>
          </w:p>
        </w:tc>
        <w:tc>
          <w:tcPr>
            <w:tcW w:w="3126" w:type="dxa"/>
            <w:tcBorders>
              <w:top w:val="single" w:sz="18" w:space="0" w:color="auto"/>
            </w:tcBorders>
          </w:tcPr>
          <w:p w:rsidR="00F96BBB" w:rsidRDefault="00F96BBB" w:rsidP="00F96BBB">
            <w:r>
              <w:t>S1, S2</w:t>
            </w:r>
          </w:p>
          <w:p w:rsidR="002350EC" w:rsidRDefault="00BE1C14" w:rsidP="002350EC">
            <w:pPr>
              <w:pStyle w:val="Luettelokappale"/>
              <w:numPr>
                <w:ilvl w:val="0"/>
                <w:numId w:val="5"/>
              </w:numPr>
              <w:ind w:left="360"/>
            </w:pPr>
            <w:r>
              <w:t>Kehitetään r</w:t>
            </w:r>
            <w:r w:rsidR="002350EC">
              <w:t>uo</w:t>
            </w:r>
            <w:r>
              <w:t>anvalmistus- ja leivontataitoja</w:t>
            </w:r>
            <w:r w:rsidR="003631D8">
              <w:t>.</w:t>
            </w:r>
            <w:r w:rsidR="002350EC">
              <w:t xml:space="preserve"> </w:t>
            </w:r>
          </w:p>
          <w:p w:rsidR="00E42FDA" w:rsidRDefault="00E42FDA" w:rsidP="002350EC">
            <w:pPr>
              <w:pStyle w:val="Luettelokappale"/>
              <w:numPr>
                <w:ilvl w:val="0"/>
                <w:numId w:val="5"/>
              </w:numPr>
              <w:ind w:left="360"/>
            </w:pPr>
            <w:r>
              <w:t>Harjaannutetaan vaatehuo</w:t>
            </w:r>
            <w:r>
              <w:t>l</w:t>
            </w:r>
            <w:r>
              <w:t>lon ja puhtaanapidon tait</w:t>
            </w:r>
            <w:r>
              <w:t>o</w:t>
            </w:r>
            <w:r>
              <w:t>ja</w:t>
            </w:r>
            <w:r w:rsidR="003631D8">
              <w:t>.</w:t>
            </w:r>
          </w:p>
          <w:p w:rsidR="002350EC" w:rsidRDefault="00E42FDA" w:rsidP="00E42FDA">
            <w:pPr>
              <w:pStyle w:val="Luettelokappale"/>
              <w:numPr>
                <w:ilvl w:val="0"/>
                <w:numId w:val="5"/>
              </w:numPr>
              <w:ind w:left="360"/>
            </w:pPr>
            <w:r>
              <w:t>Tutustutaan kattauksen perussääntöihin</w:t>
            </w:r>
            <w:r w:rsidR="003631D8">
              <w:t>.</w:t>
            </w:r>
            <w:r>
              <w:t xml:space="preserve"> </w:t>
            </w:r>
          </w:p>
          <w:p w:rsidR="00E42FDA" w:rsidRDefault="00E42FDA" w:rsidP="00E42FDA">
            <w:pPr>
              <w:pStyle w:val="Luettelokappale"/>
              <w:ind w:left="360"/>
            </w:pPr>
          </w:p>
        </w:tc>
        <w:tc>
          <w:tcPr>
            <w:tcW w:w="3260" w:type="dxa"/>
            <w:tcBorders>
              <w:top w:val="single" w:sz="18" w:space="0" w:color="auto"/>
            </w:tcBorders>
          </w:tcPr>
          <w:p w:rsidR="002350EC" w:rsidRDefault="002350EC" w:rsidP="002350EC">
            <w:pPr>
              <w:pStyle w:val="Luettelokappale"/>
              <w:numPr>
                <w:ilvl w:val="0"/>
                <w:numId w:val="6"/>
              </w:numPr>
              <w:ind w:left="360"/>
            </w:pPr>
            <w:r>
              <w:t xml:space="preserve">Mittaaminen </w:t>
            </w:r>
          </w:p>
          <w:p w:rsidR="00C736D3" w:rsidRDefault="00C736D3" w:rsidP="00C736D3">
            <w:pPr>
              <w:pStyle w:val="Luettelokappale"/>
              <w:numPr>
                <w:ilvl w:val="0"/>
                <w:numId w:val="6"/>
              </w:numPr>
              <w:ind w:left="360"/>
            </w:pPr>
            <w:r>
              <w:t>Erilaiset ruoanvalmistusm</w:t>
            </w:r>
            <w:r>
              <w:t>e</w:t>
            </w:r>
            <w:r>
              <w:t>netelmät</w:t>
            </w:r>
          </w:p>
          <w:p w:rsidR="00C736D3" w:rsidRDefault="00C736D3" w:rsidP="00C736D3">
            <w:pPr>
              <w:pStyle w:val="Luettelokappale"/>
              <w:numPr>
                <w:ilvl w:val="0"/>
                <w:numId w:val="6"/>
              </w:numPr>
              <w:ind w:left="360"/>
            </w:pPr>
            <w:r>
              <w:t>Leivonta- ja ruoanvalmistu</w:t>
            </w:r>
            <w:r>
              <w:t>s</w:t>
            </w:r>
            <w:r>
              <w:t>taidot</w:t>
            </w:r>
          </w:p>
          <w:p w:rsidR="00C736D3" w:rsidRDefault="00C736D3" w:rsidP="00C736D3">
            <w:pPr>
              <w:pStyle w:val="Luettelokappale"/>
              <w:numPr>
                <w:ilvl w:val="0"/>
                <w:numId w:val="6"/>
              </w:numPr>
              <w:ind w:left="360"/>
            </w:pPr>
            <w:r>
              <w:t xml:space="preserve">Kattaminen </w:t>
            </w:r>
          </w:p>
          <w:p w:rsidR="00C736D3" w:rsidRDefault="00C736D3" w:rsidP="00C736D3">
            <w:pPr>
              <w:pStyle w:val="Luettelokappale"/>
              <w:numPr>
                <w:ilvl w:val="0"/>
                <w:numId w:val="6"/>
              </w:numPr>
              <w:ind w:left="360"/>
            </w:pPr>
            <w:r>
              <w:t>Astioiden pesu käsin ja k</w:t>
            </w:r>
            <w:r>
              <w:t>o</w:t>
            </w:r>
            <w:r>
              <w:t xml:space="preserve">neella </w:t>
            </w:r>
          </w:p>
          <w:p w:rsidR="00C736D3" w:rsidRDefault="00C736D3" w:rsidP="00C736D3">
            <w:pPr>
              <w:pStyle w:val="Luettelokappale"/>
              <w:numPr>
                <w:ilvl w:val="0"/>
                <w:numId w:val="6"/>
              </w:numPr>
              <w:ind w:left="360"/>
            </w:pPr>
            <w:r>
              <w:t>Puhtaanapito</w:t>
            </w:r>
          </w:p>
          <w:p w:rsidR="002350EC" w:rsidRDefault="00E42FDA" w:rsidP="002350EC">
            <w:pPr>
              <w:pStyle w:val="Luettelokappale"/>
              <w:numPr>
                <w:ilvl w:val="0"/>
                <w:numId w:val="6"/>
              </w:numPr>
              <w:ind w:left="360"/>
            </w:pPr>
            <w:r>
              <w:t xml:space="preserve">Erilaisten pintamateriaalien huoltaminen ja hoitaminen </w:t>
            </w:r>
          </w:p>
          <w:p w:rsidR="002350EC" w:rsidRDefault="00E42FDA" w:rsidP="003631D8">
            <w:pPr>
              <w:pStyle w:val="Luettelokappale"/>
              <w:numPr>
                <w:ilvl w:val="0"/>
                <w:numId w:val="6"/>
              </w:numPr>
              <w:ind w:left="360"/>
            </w:pPr>
            <w:r>
              <w:t>Erilaisten tekstiilien puhdi</w:t>
            </w:r>
            <w:r>
              <w:t>s</w:t>
            </w:r>
            <w:r>
              <w:t xml:space="preserve">taminen ja </w:t>
            </w:r>
            <w:r w:rsidR="005C00DB">
              <w:t xml:space="preserve">pyykin </w:t>
            </w:r>
            <w:r>
              <w:t>jälkikäsitt</w:t>
            </w:r>
            <w:r>
              <w:t>e</w:t>
            </w:r>
            <w:r>
              <w:t>ly</w:t>
            </w:r>
          </w:p>
        </w:tc>
        <w:tc>
          <w:tcPr>
            <w:tcW w:w="5216" w:type="dxa"/>
            <w:tcBorders>
              <w:top w:val="single" w:sz="18" w:space="0" w:color="auto"/>
            </w:tcBorders>
          </w:tcPr>
          <w:p w:rsidR="002350EC" w:rsidRPr="00C736D3" w:rsidRDefault="002350EC" w:rsidP="003A43D8">
            <w:r w:rsidRPr="00C736D3">
              <w:t>Kulttuurinen osaaminen, vuorovaikutus ja ilmaisu (L2)</w:t>
            </w:r>
          </w:p>
          <w:p w:rsidR="002350EC" w:rsidRDefault="002350EC" w:rsidP="003A43D8">
            <w:pPr>
              <w:pStyle w:val="Luettelokappale"/>
              <w:numPr>
                <w:ilvl w:val="0"/>
                <w:numId w:val="1"/>
              </w:numPr>
              <w:ind w:left="360"/>
            </w:pPr>
            <w:r>
              <w:t xml:space="preserve">Monipuoliset mahdollisuudet käsillä tekemiseen </w:t>
            </w:r>
          </w:p>
          <w:p w:rsidR="002350EC" w:rsidRDefault="002350EC" w:rsidP="003A43D8">
            <w:pPr>
              <w:pStyle w:val="Luettelokappale"/>
              <w:numPr>
                <w:ilvl w:val="0"/>
                <w:numId w:val="1"/>
              </w:numPr>
              <w:ind w:left="360"/>
            </w:pPr>
            <w:r>
              <w:t>Luovuus</w:t>
            </w:r>
          </w:p>
          <w:p w:rsidR="002350EC" w:rsidRDefault="002350EC" w:rsidP="003A43D8">
            <w:pPr>
              <w:pStyle w:val="Luettelokappale"/>
              <w:numPr>
                <w:ilvl w:val="0"/>
                <w:numId w:val="1"/>
              </w:numPr>
              <w:ind w:left="360"/>
            </w:pPr>
            <w:r>
              <w:t>Esteettisyys</w:t>
            </w:r>
          </w:p>
          <w:p w:rsidR="002350EC" w:rsidRDefault="002350EC" w:rsidP="003A43D8">
            <w:pPr>
              <w:pStyle w:val="Luettelokappale"/>
              <w:numPr>
                <w:ilvl w:val="0"/>
                <w:numId w:val="1"/>
              </w:numPr>
              <w:ind w:left="360"/>
            </w:pPr>
            <w:r>
              <w:t>Hyvät tavat</w:t>
            </w:r>
          </w:p>
          <w:p w:rsidR="002350EC" w:rsidRPr="00C736D3" w:rsidRDefault="002350EC" w:rsidP="003A43D8">
            <w:r w:rsidRPr="00C736D3">
              <w:t>Itsestä huolehtiminen ja arjen taidot (L3)</w:t>
            </w:r>
          </w:p>
          <w:p w:rsidR="002350EC" w:rsidRDefault="002350EC" w:rsidP="003A43D8">
            <w:pPr>
              <w:pStyle w:val="Luettelokappale"/>
              <w:numPr>
                <w:ilvl w:val="0"/>
                <w:numId w:val="1"/>
              </w:numPr>
              <w:ind w:left="360"/>
            </w:pPr>
            <w:r>
              <w:t xml:space="preserve">Oman elämän ja arjen kannalta tärkeiden </w:t>
            </w:r>
            <w:r w:rsidR="00C12F8F">
              <w:t>kotital</w:t>
            </w:r>
            <w:r w:rsidR="00C12F8F">
              <w:t>o</w:t>
            </w:r>
            <w:r w:rsidR="00C12F8F">
              <w:t>us</w:t>
            </w:r>
            <w:r>
              <w:t>taitojen harjoitteleminen</w:t>
            </w:r>
          </w:p>
          <w:p w:rsidR="00C12F8F" w:rsidRDefault="00C12F8F" w:rsidP="00C12F8F">
            <w:pPr>
              <w:pStyle w:val="Luettelokappale"/>
              <w:ind w:left="360"/>
            </w:pPr>
          </w:p>
        </w:tc>
      </w:tr>
      <w:tr w:rsidR="003A43D8" w:rsidTr="002926AA">
        <w:tc>
          <w:tcPr>
            <w:tcW w:w="746" w:type="dxa"/>
            <w:vMerge/>
          </w:tcPr>
          <w:p w:rsidR="002350EC" w:rsidRDefault="002350EC" w:rsidP="003A43D8"/>
        </w:tc>
        <w:tc>
          <w:tcPr>
            <w:tcW w:w="3069" w:type="dxa"/>
            <w:tcBorders>
              <w:top w:val="single" w:sz="18" w:space="0" w:color="auto"/>
              <w:bottom w:val="single" w:sz="6" w:space="0" w:color="auto"/>
            </w:tcBorders>
          </w:tcPr>
          <w:p w:rsidR="002350EC" w:rsidRDefault="002350EC" w:rsidP="003A43D8">
            <w:r w:rsidRPr="00213BA5">
              <w:rPr>
                <w:b/>
              </w:rPr>
              <w:t>T3</w:t>
            </w:r>
            <w:r>
              <w:t xml:space="preserve"> </w:t>
            </w:r>
            <w:r w:rsidRPr="00AF2045">
              <w:rPr>
                <w:color w:val="00B050"/>
              </w:rPr>
              <w:t xml:space="preserve">ohjata ja rohkaista oppilasta </w:t>
            </w:r>
            <w:r w:rsidRPr="00AF2045">
              <w:rPr>
                <w:color w:val="FF0000"/>
              </w:rPr>
              <w:t xml:space="preserve">valitsemaan ja käyttämään </w:t>
            </w:r>
            <w:r w:rsidRPr="00C12F8F">
              <w:rPr>
                <w:color w:val="0070C0"/>
              </w:rPr>
              <w:t>hyvinvointia edistävästi ja ke</w:t>
            </w:r>
            <w:r w:rsidRPr="00C12F8F">
              <w:rPr>
                <w:color w:val="0070C0"/>
              </w:rPr>
              <w:t>s</w:t>
            </w:r>
            <w:r w:rsidRPr="00C12F8F">
              <w:rPr>
                <w:color w:val="0070C0"/>
              </w:rPr>
              <w:lastRenderedPageBreak/>
              <w:t xml:space="preserve">tävän kulutuksen mukaisesti </w:t>
            </w:r>
            <w:r w:rsidRPr="00AF2045">
              <w:rPr>
                <w:color w:val="0070C0"/>
              </w:rPr>
              <w:t>materiaaleja, työvälineitä, sekä tieto- ja viestintäteknologiaa</w:t>
            </w:r>
          </w:p>
        </w:tc>
        <w:tc>
          <w:tcPr>
            <w:tcW w:w="3126" w:type="dxa"/>
            <w:tcBorders>
              <w:top w:val="single" w:sz="18" w:space="0" w:color="auto"/>
              <w:bottom w:val="single" w:sz="6" w:space="0" w:color="auto"/>
            </w:tcBorders>
          </w:tcPr>
          <w:p w:rsidR="00F96BBB" w:rsidRDefault="00F96BBB" w:rsidP="00F96BBB">
            <w:r>
              <w:lastRenderedPageBreak/>
              <w:t>S1-S3</w:t>
            </w:r>
          </w:p>
          <w:p w:rsidR="00A8610A" w:rsidRDefault="00E42FDA" w:rsidP="00A8610A">
            <w:pPr>
              <w:pStyle w:val="Luettelokappale"/>
              <w:numPr>
                <w:ilvl w:val="0"/>
                <w:numId w:val="7"/>
              </w:numPr>
              <w:ind w:left="360"/>
            </w:pPr>
            <w:r>
              <w:t>Huomioidaan t</w:t>
            </w:r>
            <w:r w:rsidR="002350EC">
              <w:t xml:space="preserve">aloudellisuus, terveellisyys, </w:t>
            </w:r>
            <w:r w:rsidR="00BA3699">
              <w:t xml:space="preserve">turvallisuus, </w:t>
            </w:r>
            <w:r w:rsidR="002350EC">
              <w:lastRenderedPageBreak/>
              <w:t>ympäristötietoisuus ja eett</w:t>
            </w:r>
            <w:r w:rsidR="002350EC">
              <w:t>i</w:t>
            </w:r>
            <w:r w:rsidR="002350EC">
              <w:t xml:space="preserve">syys ruokaosaamisessa, asumistaidoissa </w:t>
            </w:r>
            <w:r>
              <w:t>sekä</w:t>
            </w:r>
            <w:r w:rsidR="002350EC">
              <w:t xml:space="preserve"> kulu</w:t>
            </w:r>
            <w:r w:rsidR="002350EC">
              <w:t>t</w:t>
            </w:r>
            <w:r w:rsidR="002350EC">
              <w:t>taja-asioissa</w:t>
            </w:r>
            <w:r w:rsidR="003631D8">
              <w:t>.</w:t>
            </w:r>
            <w:r w:rsidR="002350EC">
              <w:t xml:space="preserve"> </w:t>
            </w:r>
          </w:p>
          <w:p w:rsidR="00BA3699" w:rsidRDefault="00E42FDA" w:rsidP="00BA3699">
            <w:pPr>
              <w:pStyle w:val="Luettelokappale"/>
              <w:numPr>
                <w:ilvl w:val="0"/>
                <w:numId w:val="7"/>
              </w:numPr>
              <w:ind w:left="360"/>
            </w:pPr>
            <w:r>
              <w:t>Opetellaan tunnistamaan ruoanvalmistuksessa ja le</w:t>
            </w:r>
            <w:r>
              <w:t>i</w:t>
            </w:r>
            <w:r>
              <w:t>vonnassa tarvittavia työv</w:t>
            </w:r>
            <w:r>
              <w:t>ä</w:t>
            </w:r>
            <w:r>
              <w:t>lineitä sekä kodinkoneita</w:t>
            </w:r>
            <w:r w:rsidR="003631D8">
              <w:t>.</w:t>
            </w:r>
          </w:p>
          <w:p w:rsidR="00E42FDA" w:rsidRDefault="005C00DB" w:rsidP="00A8610A">
            <w:pPr>
              <w:pStyle w:val="Luettelokappale"/>
              <w:numPr>
                <w:ilvl w:val="0"/>
                <w:numId w:val="7"/>
              </w:numPr>
              <w:ind w:left="360"/>
            </w:pPr>
            <w:r>
              <w:t>Tutustutaan erilaisiin kodin pintamateriaaleihin ja ni</w:t>
            </w:r>
            <w:r>
              <w:t>i</w:t>
            </w:r>
            <w:r>
              <w:t>den hoitamiseen</w:t>
            </w:r>
            <w:r w:rsidR="003631D8">
              <w:t>.</w:t>
            </w:r>
          </w:p>
          <w:p w:rsidR="00A8610A" w:rsidRDefault="00E42FDA" w:rsidP="00A8610A">
            <w:pPr>
              <w:pStyle w:val="Luettelokappale"/>
              <w:numPr>
                <w:ilvl w:val="0"/>
                <w:numId w:val="7"/>
              </w:numPr>
              <w:ind w:left="360"/>
            </w:pPr>
            <w:r>
              <w:t>Tutustutaan m</w:t>
            </w:r>
            <w:r w:rsidR="002350EC">
              <w:t>edian ja te</w:t>
            </w:r>
            <w:r w:rsidR="002350EC">
              <w:t>k</w:t>
            </w:r>
            <w:r w:rsidR="002350EC">
              <w:t>nol</w:t>
            </w:r>
            <w:r w:rsidR="00A8610A">
              <w:t>ogian käyttö</w:t>
            </w:r>
            <w:r>
              <w:t>ön</w:t>
            </w:r>
            <w:r w:rsidR="005C00DB">
              <w:t xml:space="preserve"> kotit</w:t>
            </w:r>
            <w:r w:rsidR="005C00DB">
              <w:t>a</w:t>
            </w:r>
            <w:r w:rsidR="005C00DB">
              <w:t>loudessa</w:t>
            </w:r>
            <w:r w:rsidR="003631D8">
              <w:t>.</w:t>
            </w:r>
          </w:p>
          <w:p w:rsidR="002350EC" w:rsidRDefault="00E42FDA" w:rsidP="00A8610A">
            <w:pPr>
              <w:pStyle w:val="Luettelokappale"/>
              <w:numPr>
                <w:ilvl w:val="0"/>
                <w:numId w:val="7"/>
              </w:numPr>
              <w:ind w:left="360"/>
            </w:pPr>
            <w:r>
              <w:t>Harjoitellaan vastuullista päätöksentekoa</w:t>
            </w:r>
            <w:r w:rsidR="003631D8">
              <w:t>.</w:t>
            </w:r>
          </w:p>
        </w:tc>
        <w:tc>
          <w:tcPr>
            <w:tcW w:w="3260" w:type="dxa"/>
            <w:tcBorders>
              <w:top w:val="single" w:sz="18" w:space="0" w:color="auto"/>
              <w:bottom w:val="single" w:sz="6" w:space="0" w:color="auto"/>
            </w:tcBorders>
          </w:tcPr>
          <w:p w:rsidR="00A8610A" w:rsidRDefault="002350EC" w:rsidP="00A8610A">
            <w:pPr>
              <w:pStyle w:val="Luettelokappale"/>
              <w:numPr>
                <w:ilvl w:val="0"/>
                <w:numId w:val="7"/>
              </w:numPr>
              <w:ind w:left="417"/>
            </w:pPr>
            <w:r>
              <w:lastRenderedPageBreak/>
              <w:t xml:space="preserve">Laitteiden energiatehokas käyttö </w:t>
            </w:r>
          </w:p>
          <w:p w:rsidR="00907E77" w:rsidRDefault="00907E77" w:rsidP="00A8610A">
            <w:pPr>
              <w:pStyle w:val="Luettelokappale"/>
              <w:numPr>
                <w:ilvl w:val="0"/>
                <w:numId w:val="7"/>
              </w:numPr>
              <w:ind w:left="417"/>
            </w:pPr>
            <w:r>
              <w:t>Taloudellisuus</w:t>
            </w:r>
          </w:p>
          <w:p w:rsidR="00BA3699" w:rsidRDefault="00BA3699" w:rsidP="00BA3699">
            <w:pPr>
              <w:pStyle w:val="Luettelokappale"/>
              <w:numPr>
                <w:ilvl w:val="0"/>
                <w:numId w:val="7"/>
              </w:numPr>
              <w:ind w:left="417"/>
            </w:pPr>
            <w:r>
              <w:lastRenderedPageBreak/>
              <w:t xml:space="preserve">Kohtuusajattelu </w:t>
            </w:r>
          </w:p>
          <w:p w:rsidR="00BA3699" w:rsidRDefault="00BA3699" w:rsidP="00BA3699">
            <w:pPr>
              <w:pStyle w:val="Luettelokappale"/>
              <w:numPr>
                <w:ilvl w:val="0"/>
                <w:numId w:val="7"/>
              </w:numPr>
              <w:ind w:left="417"/>
            </w:pPr>
            <w:r>
              <w:t>Hintavertailut</w:t>
            </w:r>
          </w:p>
          <w:p w:rsidR="00BA3699" w:rsidRDefault="00BA3699" w:rsidP="00BA3699">
            <w:pPr>
              <w:pStyle w:val="Luettelokappale"/>
              <w:numPr>
                <w:ilvl w:val="0"/>
                <w:numId w:val="7"/>
              </w:numPr>
              <w:ind w:left="417"/>
            </w:pPr>
            <w:r>
              <w:t>Ergonomia</w:t>
            </w:r>
          </w:p>
          <w:p w:rsidR="005956A3" w:rsidRDefault="005956A3" w:rsidP="00BA3699">
            <w:pPr>
              <w:pStyle w:val="Luettelokappale"/>
              <w:numPr>
                <w:ilvl w:val="0"/>
                <w:numId w:val="7"/>
              </w:numPr>
              <w:ind w:left="417"/>
            </w:pPr>
            <w:r>
              <w:t>Turvallisuus</w:t>
            </w:r>
          </w:p>
          <w:p w:rsidR="00BA3699" w:rsidRDefault="00BA3699" w:rsidP="00A8610A">
            <w:pPr>
              <w:pStyle w:val="Luettelokappale"/>
              <w:numPr>
                <w:ilvl w:val="0"/>
                <w:numId w:val="7"/>
              </w:numPr>
              <w:ind w:left="417"/>
            </w:pPr>
            <w:r>
              <w:t>Hygienia</w:t>
            </w:r>
          </w:p>
          <w:p w:rsidR="00BA3699" w:rsidRDefault="00BA3699" w:rsidP="00BA3699">
            <w:pPr>
              <w:pStyle w:val="Luettelokappale"/>
              <w:numPr>
                <w:ilvl w:val="0"/>
                <w:numId w:val="7"/>
              </w:numPr>
              <w:ind w:left="417"/>
            </w:pPr>
            <w:r>
              <w:t xml:space="preserve">Jätteiden lajittelu, hävikin vähentäminen </w:t>
            </w:r>
          </w:p>
          <w:p w:rsidR="00BA3699" w:rsidRDefault="005956A3" w:rsidP="00BA3699">
            <w:pPr>
              <w:pStyle w:val="Luettelokappale"/>
              <w:numPr>
                <w:ilvl w:val="0"/>
                <w:numId w:val="7"/>
              </w:numPr>
              <w:ind w:left="417"/>
            </w:pPr>
            <w:r>
              <w:t>Ympäristötietoisuus</w:t>
            </w:r>
          </w:p>
          <w:p w:rsidR="00BA3699" w:rsidRDefault="00277C50" w:rsidP="00A8610A">
            <w:pPr>
              <w:pStyle w:val="Luettelokappale"/>
              <w:numPr>
                <w:ilvl w:val="0"/>
                <w:numId w:val="7"/>
              </w:numPr>
              <w:ind w:left="417"/>
            </w:pPr>
            <w:r>
              <w:t>Pakkausmerkinnät</w:t>
            </w:r>
          </w:p>
          <w:p w:rsidR="00A8610A" w:rsidRDefault="00A8610A" w:rsidP="00A8610A">
            <w:pPr>
              <w:pStyle w:val="Luettelokappale"/>
              <w:numPr>
                <w:ilvl w:val="0"/>
                <w:numId w:val="7"/>
              </w:numPr>
              <w:ind w:left="417"/>
            </w:pPr>
            <w:r>
              <w:t>Materiaali- ja</w:t>
            </w:r>
            <w:r w:rsidR="005C00DB">
              <w:t xml:space="preserve"> työvälinevali</w:t>
            </w:r>
            <w:r w:rsidR="005C00DB">
              <w:t>n</w:t>
            </w:r>
            <w:r w:rsidR="005C00DB">
              <w:t>nat</w:t>
            </w:r>
          </w:p>
          <w:p w:rsidR="00A8610A" w:rsidRDefault="00A8610A" w:rsidP="00A8610A">
            <w:pPr>
              <w:pStyle w:val="Luettelokappale"/>
              <w:numPr>
                <w:ilvl w:val="0"/>
                <w:numId w:val="7"/>
              </w:numPr>
              <w:ind w:left="417"/>
            </w:pPr>
            <w:r>
              <w:t>E</w:t>
            </w:r>
            <w:r w:rsidR="002350EC">
              <w:t>ri</w:t>
            </w:r>
            <w:r>
              <w:t>laiset ruoanvalmistusm</w:t>
            </w:r>
            <w:r>
              <w:t>e</w:t>
            </w:r>
            <w:r>
              <w:t>netelmät</w:t>
            </w:r>
          </w:p>
          <w:p w:rsidR="005C00DB" w:rsidRDefault="005C00DB" w:rsidP="00A8610A">
            <w:pPr>
              <w:pStyle w:val="Luettelokappale"/>
              <w:numPr>
                <w:ilvl w:val="0"/>
                <w:numId w:val="7"/>
              </w:numPr>
              <w:ind w:left="417"/>
            </w:pPr>
            <w:r>
              <w:t>Pesu- ja puhdistusainevali</w:t>
            </w:r>
            <w:r>
              <w:t>n</w:t>
            </w:r>
            <w:r>
              <w:t>nat</w:t>
            </w:r>
          </w:p>
          <w:p w:rsidR="002350EC" w:rsidRDefault="00E971D1" w:rsidP="00A8610A">
            <w:pPr>
              <w:pStyle w:val="Luettelokappale"/>
              <w:numPr>
                <w:ilvl w:val="0"/>
                <w:numId w:val="7"/>
              </w:numPr>
              <w:ind w:left="417"/>
            </w:pPr>
            <w:proofErr w:type="spellStart"/>
            <w:r>
              <w:t>Tvt</w:t>
            </w:r>
            <w:r w:rsidR="00A8610A">
              <w:t>:n</w:t>
            </w:r>
            <w:proofErr w:type="spellEnd"/>
            <w:r w:rsidR="00A8610A">
              <w:t xml:space="preserve"> hyödyntäminen </w:t>
            </w:r>
          </w:p>
          <w:p w:rsidR="00E971D1" w:rsidRDefault="00E971D1" w:rsidP="00A8610A">
            <w:pPr>
              <w:pStyle w:val="Luettelokappale"/>
              <w:numPr>
                <w:ilvl w:val="0"/>
                <w:numId w:val="7"/>
              </w:numPr>
              <w:ind w:left="417"/>
            </w:pPr>
            <w:r>
              <w:t>Terveellinen ruoka</w:t>
            </w:r>
          </w:p>
          <w:p w:rsidR="00297614" w:rsidRDefault="00297614" w:rsidP="00A8610A">
            <w:pPr>
              <w:pStyle w:val="Luettelokappale"/>
              <w:numPr>
                <w:ilvl w:val="0"/>
                <w:numId w:val="7"/>
              </w:numPr>
              <w:ind w:left="417"/>
            </w:pPr>
            <w:r>
              <w:t>Eettiset valinnat</w:t>
            </w:r>
          </w:p>
          <w:p w:rsidR="001B5949" w:rsidRDefault="001B5949" w:rsidP="001B5949">
            <w:pPr>
              <w:pStyle w:val="Luettelokappale"/>
              <w:ind w:left="417"/>
            </w:pPr>
          </w:p>
        </w:tc>
        <w:tc>
          <w:tcPr>
            <w:tcW w:w="5216" w:type="dxa"/>
            <w:tcBorders>
              <w:top w:val="single" w:sz="18" w:space="0" w:color="auto"/>
              <w:bottom w:val="single" w:sz="6" w:space="0" w:color="auto"/>
            </w:tcBorders>
          </w:tcPr>
          <w:p w:rsidR="002350EC" w:rsidRPr="005956A3" w:rsidRDefault="002350EC" w:rsidP="003A43D8">
            <w:r w:rsidRPr="005956A3">
              <w:lastRenderedPageBreak/>
              <w:t>Ihmisestä huolehtiminen ja arjen taidot (L3)</w:t>
            </w:r>
          </w:p>
          <w:p w:rsidR="005956A3" w:rsidRDefault="005956A3" w:rsidP="003A43D8">
            <w:pPr>
              <w:pStyle w:val="Luettelokappale"/>
              <w:numPr>
                <w:ilvl w:val="0"/>
                <w:numId w:val="1"/>
              </w:numPr>
              <w:ind w:left="360"/>
            </w:pPr>
            <w:r>
              <w:t>Vastuullisuus</w:t>
            </w:r>
          </w:p>
          <w:p w:rsidR="002350EC" w:rsidRPr="00A8610A" w:rsidRDefault="002350EC" w:rsidP="003A43D8">
            <w:pPr>
              <w:pStyle w:val="Luettelokappale"/>
              <w:numPr>
                <w:ilvl w:val="0"/>
                <w:numId w:val="1"/>
              </w:numPr>
              <w:ind w:left="360"/>
            </w:pPr>
            <w:r w:rsidRPr="00A8610A">
              <w:t>Omaa ja yhteistä hyvinvointia edistävien ja haitta</w:t>
            </w:r>
            <w:r w:rsidRPr="00A8610A">
              <w:t>a</w:t>
            </w:r>
            <w:r w:rsidRPr="00A8610A">
              <w:lastRenderedPageBreak/>
              <w:t xml:space="preserve">vien tekijöiden tunnistaminen </w:t>
            </w:r>
          </w:p>
          <w:p w:rsidR="00A8610A" w:rsidRDefault="002350EC" w:rsidP="003A43D8">
            <w:pPr>
              <w:pStyle w:val="Luettelokappale"/>
              <w:numPr>
                <w:ilvl w:val="0"/>
                <w:numId w:val="1"/>
              </w:numPr>
              <w:ind w:left="360"/>
            </w:pPr>
            <w:r w:rsidRPr="00A8610A">
              <w:t>Terveyttä, hyvinvointia</w:t>
            </w:r>
            <w:r w:rsidR="005956A3">
              <w:t xml:space="preserve"> ja turvallisuutta edistävät toimintatavat</w:t>
            </w:r>
          </w:p>
          <w:p w:rsidR="005956A3" w:rsidRPr="00A8610A" w:rsidRDefault="005956A3" w:rsidP="003A43D8">
            <w:pPr>
              <w:pStyle w:val="Luettelokappale"/>
              <w:numPr>
                <w:ilvl w:val="0"/>
                <w:numId w:val="1"/>
              </w:numPr>
              <w:ind w:left="360"/>
            </w:pPr>
            <w:r>
              <w:t>Vaaratilanteiden ennaltaehkäisy, turvavarusteet</w:t>
            </w:r>
          </w:p>
          <w:p w:rsidR="002350EC" w:rsidRPr="00A8610A" w:rsidRDefault="00A8610A" w:rsidP="003A43D8">
            <w:pPr>
              <w:pStyle w:val="Luettelokappale"/>
              <w:numPr>
                <w:ilvl w:val="0"/>
                <w:numId w:val="1"/>
              </w:numPr>
              <w:ind w:left="360"/>
            </w:pPr>
            <w:r w:rsidRPr="00A8610A">
              <w:t>Ergonomia</w:t>
            </w:r>
          </w:p>
          <w:p w:rsidR="002350EC" w:rsidRPr="00A8610A" w:rsidRDefault="002350EC" w:rsidP="003A43D8">
            <w:pPr>
              <w:pStyle w:val="Luettelokappale"/>
              <w:numPr>
                <w:ilvl w:val="0"/>
                <w:numId w:val="1"/>
              </w:numPr>
              <w:ind w:left="360"/>
            </w:pPr>
            <w:r w:rsidRPr="00A8610A">
              <w:t xml:space="preserve">Kestävän elämäntavan mukaiset valinnat </w:t>
            </w:r>
          </w:p>
          <w:p w:rsidR="002350EC" w:rsidRPr="005956A3" w:rsidRDefault="002350EC" w:rsidP="003A43D8">
            <w:r w:rsidRPr="005956A3">
              <w:t>Monilukutaito (L4)</w:t>
            </w:r>
          </w:p>
          <w:p w:rsidR="002350EC" w:rsidRPr="00A8610A" w:rsidRDefault="00A8610A" w:rsidP="003A43D8">
            <w:pPr>
              <w:pStyle w:val="Luettelokappale"/>
              <w:numPr>
                <w:ilvl w:val="0"/>
                <w:numId w:val="1"/>
              </w:numPr>
              <w:ind w:left="360"/>
            </w:pPr>
            <w:r w:rsidRPr="00A8610A">
              <w:t>Hintavertailut</w:t>
            </w:r>
            <w:r w:rsidR="00D80587">
              <w:t>, ostotarjoukset</w:t>
            </w:r>
          </w:p>
          <w:p w:rsidR="002350EC" w:rsidRDefault="00A8610A" w:rsidP="003A43D8">
            <w:pPr>
              <w:pStyle w:val="Luettelokappale"/>
              <w:numPr>
                <w:ilvl w:val="0"/>
                <w:numId w:val="1"/>
              </w:numPr>
              <w:ind w:left="360"/>
            </w:pPr>
            <w:r w:rsidRPr="00A8610A">
              <w:t>T</w:t>
            </w:r>
            <w:r w:rsidR="002350EC" w:rsidRPr="00A8610A">
              <w:t xml:space="preserve">uoteselosteet, </w:t>
            </w:r>
            <w:r w:rsidRPr="00A8610A">
              <w:t>hoito-ohjeet</w:t>
            </w:r>
          </w:p>
          <w:p w:rsidR="00D80587" w:rsidRPr="00A8610A" w:rsidRDefault="00D80587" w:rsidP="003A43D8">
            <w:pPr>
              <w:pStyle w:val="Luettelokappale"/>
              <w:numPr>
                <w:ilvl w:val="0"/>
                <w:numId w:val="1"/>
              </w:numPr>
              <w:ind w:left="360"/>
            </w:pPr>
            <w:r>
              <w:t>Kuvanlukutaito</w:t>
            </w:r>
          </w:p>
          <w:p w:rsidR="002350EC" w:rsidRPr="005956A3" w:rsidRDefault="002350EC" w:rsidP="003A43D8">
            <w:r w:rsidRPr="005956A3">
              <w:t>Tieto- ja viestintäteknologinen osaaminen (L5)</w:t>
            </w:r>
          </w:p>
          <w:p w:rsidR="00D80587" w:rsidRDefault="00D80587" w:rsidP="003A43D8">
            <w:pPr>
              <w:pStyle w:val="Luettelokappale"/>
              <w:numPr>
                <w:ilvl w:val="0"/>
                <w:numId w:val="1"/>
              </w:numPr>
              <w:ind w:left="360"/>
            </w:pPr>
            <w:r>
              <w:t>O</w:t>
            </w:r>
            <w:r w:rsidR="002350EC" w:rsidRPr="00A8610A">
              <w:t>ppimistehtäv</w:t>
            </w:r>
            <w:r>
              <w:t>ät</w:t>
            </w:r>
          </w:p>
          <w:p w:rsidR="002350EC" w:rsidRDefault="00D80587" w:rsidP="003A43D8">
            <w:pPr>
              <w:pStyle w:val="Luettelokappale"/>
              <w:numPr>
                <w:ilvl w:val="0"/>
                <w:numId w:val="1"/>
              </w:numPr>
              <w:ind w:left="360"/>
            </w:pPr>
            <w:r>
              <w:t>Erilaiset laitteet ja kodinkoneet</w:t>
            </w:r>
          </w:p>
          <w:p w:rsidR="00D80587" w:rsidRDefault="00D80587" w:rsidP="003A43D8">
            <w:pPr>
              <w:pStyle w:val="Luettelokappale"/>
              <w:numPr>
                <w:ilvl w:val="0"/>
                <w:numId w:val="1"/>
              </w:numPr>
              <w:ind w:left="360"/>
            </w:pPr>
            <w:r>
              <w:t>Terveelliset ja ergonomiset työtavat</w:t>
            </w:r>
          </w:p>
          <w:p w:rsidR="00D80587" w:rsidRPr="00A8610A" w:rsidRDefault="00D80587" w:rsidP="003A43D8">
            <w:pPr>
              <w:pStyle w:val="Luettelokappale"/>
              <w:numPr>
                <w:ilvl w:val="0"/>
                <w:numId w:val="1"/>
              </w:numPr>
              <w:ind w:left="360"/>
            </w:pPr>
            <w:proofErr w:type="spellStart"/>
            <w:r>
              <w:t>Tvt</w:t>
            </w:r>
            <w:proofErr w:type="spellEnd"/>
            <w:r>
              <w:t xml:space="preserve"> ja kestävä kehitys</w:t>
            </w:r>
          </w:p>
          <w:p w:rsidR="002350EC" w:rsidRPr="00A8610A" w:rsidRDefault="002350EC" w:rsidP="003A43D8">
            <w:pPr>
              <w:pStyle w:val="Luettelokappale"/>
              <w:numPr>
                <w:ilvl w:val="0"/>
                <w:numId w:val="1"/>
              </w:numPr>
              <w:ind w:left="360"/>
            </w:pPr>
            <w:r w:rsidRPr="00A8610A">
              <w:t>Monipuolinen tiedon hankinta</w:t>
            </w:r>
            <w:r w:rsidR="00A8610A" w:rsidRPr="00A8610A">
              <w:t xml:space="preserve"> ja </w:t>
            </w:r>
          </w:p>
          <w:p w:rsidR="00D80587" w:rsidRDefault="00A8610A" w:rsidP="00D80587">
            <w:pPr>
              <w:pStyle w:val="Luettelokappale"/>
              <w:ind w:left="360"/>
            </w:pPr>
            <w:r w:rsidRPr="00A8610A">
              <w:t>t</w:t>
            </w:r>
            <w:r w:rsidR="002350EC" w:rsidRPr="00A8610A">
              <w:t xml:space="preserve">ietolähteiden käyttö </w:t>
            </w:r>
          </w:p>
          <w:p w:rsidR="002350EC" w:rsidRPr="00A8610A" w:rsidRDefault="002350EC" w:rsidP="00D80587">
            <w:pPr>
              <w:pStyle w:val="Luettelokappale"/>
              <w:numPr>
                <w:ilvl w:val="0"/>
                <w:numId w:val="8"/>
              </w:numPr>
              <w:ind w:left="360"/>
            </w:pPr>
            <w:r w:rsidRPr="00A8610A">
              <w:t>Lähdekriittisyys</w:t>
            </w:r>
          </w:p>
          <w:p w:rsidR="002350EC" w:rsidRDefault="002350EC" w:rsidP="003A43D8">
            <w:r w:rsidRPr="005956A3">
              <w:t>Osallistuminen, vaikuttaminen ja kestävän tulevaisu</w:t>
            </w:r>
            <w:r w:rsidRPr="005956A3">
              <w:t>u</w:t>
            </w:r>
            <w:r w:rsidRPr="005956A3">
              <w:t>den rakentaminen (L7)</w:t>
            </w:r>
          </w:p>
          <w:p w:rsidR="00D80587" w:rsidRPr="005956A3" w:rsidRDefault="00D80587" w:rsidP="00D80587">
            <w:pPr>
              <w:pStyle w:val="Luettelokappale"/>
              <w:numPr>
                <w:ilvl w:val="0"/>
                <w:numId w:val="1"/>
              </w:numPr>
              <w:ind w:left="360"/>
            </w:pPr>
            <w:r>
              <w:t>Vastuullinen toiminta</w:t>
            </w:r>
          </w:p>
          <w:p w:rsidR="002350EC" w:rsidRPr="00A8610A" w:rsidRDefault="002350EC" w:rsidP="003A43D8">
            <w:pPr>
              <w:pStyle w:val="Luettelokappale"/>
              <w:numPr>
                <w:ilvl w:val="0"/>
                <w:numId w:val="1"/>
              </w:numPr>
              <w:ind w:left="360"/>
            </w:pPr>
            <w:r w:rsidRPr="00A8610A">
              <w:t xml:space="preserve">Omien valintojen ja tekojen merkitys </w:t>
            </w:r>
          </w:p>
          <w:p w:rsidR="002350EC" w:rsidRDefault="00D80587" w:rsidP="003A43D8">
            <w:pPr>
              <w:pStyle w:val="Luettelokappale"/>
              <w:numPr>
                <w:ilvl w:val="0"/>
                <w:numId w:val="1"/>
              </w:numPr>
              <w:ind w:left="360"/>
            </w:pPr>
            <w:r>
              <w:t>Kestävä elämäntapa</w:t>
            </w:r>
          </w:p>
        </w:tc>
      </w:tr>
      <w:tr w:rsidR="003A43D8" w:rsidTr="002926AA">
        <w:tc>
          <w:tcPr>
            <w:tcW w:w="746" w:type="dxa"/>
            <w:vMerge/>
          </w:tcPr>
          <w:p w:rsidR="002350EC" w:rsidRDefault="002350EC" w:rsidP="003A43D8"/>
        </w:tc>
        <w:tc>
          <w:tcPr>
            <w:tcW w:w="3069" w:type="dxa"/>
            <w:tcBorders>
              <w:top w:val="single" w:sz="18" w:space="0" w:color="auto"/>
            </w:tcBorders>
          </w:tcPr>
          <w:p w:rsidR="002350EC" w:rsidRDefault="002350EC" w:rsidP="003A43D8">
            <w:proofErr w:type="gramStart"/>
            <w:r w:rsidRPr="00AD1438">
              <w:rPr>
                <w:b/>
              </w:rPr>
              <w:t>T4</w:t>
            </w:r>
            <w:r>
              <w:t xml:space="preserve"> </w:t>
            </w:r>
            <w:r w:rsidRPr="00EF340E">
              <w:rPr>
                <w:color w:val="00B050"/>
              </w:rPr>
              <w:t xml:space="preserve">ohjata oppilasta </w:t>
            </w:r>
            <w:r w:rsidRPr="00EF340E">
              <w:rPr>
                <w:color w:val="FF0000"/>
              </w:rPr>
              <w:t>suunnitt</w:t>
            </w:r>
            <w:r w:rsidRPr="00EF340E">
              <w:rPr>
                <w:color w:val="FF0000"/>
              </w:rPr>
              <w:t>e</w:t>
            </w:r>
            <w:r w:rsidRPr="00EF340E">
              <w:rPr>
                <w:color w:val="FF0000"/>
              </w:rPr>
              <w:t>lemaan</w:t>
            </w:r>
            <w:r>
              <w:t xml:space="preserve"> </w:t>
            </w:r>
            <w:r w:rsidRPr="00EF340E">
              <w:rPr>
                <w:color w:val="0070C0"/>
              </w:rPr>
              <w:t xml:space="preserve">ajankäyttöään ja työn etenemistä </w:t>
            </w:r>
            <w:r w:rsidRPr="007A3FE0">
              <w:rPr>
                <w:color w:val="FF0000"/>
              </w:rPr>
              <w:t>sekä ylläpitämään</w:t>
            </w:r>
            <w:r w:rsidRPr="00EF340E">
              <w:rPr>
                <w:color w:val="0070C0"/>
              </w:rPr>
              <w:t xml:space="preserve"> järjestystä oppimistehtävien aikana</w:t>
            </w:r>
            <w:proofErr w:type="gramEnd"/>
          </w:p>
        </w:tc>
        <w:tc>
          <w:tcPr>
            <w:tcW w:w="3126" w:type="dxa"/>
            <w:tcBorders>
              <w:top w:val="single" w:sz="18" w:space="0" w:color="auto"/>
            </w:tcBorders>
          </w:tcPr>
          <w:p w:rsidR="00F96BBB" w:rsidRDefault="00F96BBB" w:rsidP="00F96BBB">
            <w:r>
              <w:t>S1, S2</w:t>
            </w:r>
          </w:p>
          <w:p w:rsidR="00907E77" w:rsidRDefault="00907E77" w:rsidP="00907E77">
            <w:pPr>
              <w:pStyle w:val="Luettelokappale"/>
              <w:numPr>
                <w:ilvl w:val="0"/>
                <w:numId w:val="1"/>
              </w:numPr>
              <w:ind w:left="360"/>
            </w:pPr>
            <w:r>
              <w:t>Harjoitellaan työn suunn</w:t>
            </w:r>
            <w:r>
              <w:t>i</w:t>
            </w:r>
            <w:r>
              <w:t>telmallista ja limittäistä et</w:t>
            </w:r>
            <w:r>
              <w:t>e</w:t>
            </w:r>
            <w:r>
              <w:t>nemistä</w:t>
            </w:r>
            <w:r w:rsidR="003631D8">
              <w:t>.</w:t>
            </w:r>
          </w:p>
          <w:p w:rsidR="00907E77" w:rsidRDefault="00907E77" w:rsidP="00517A31">
            <w:pPr>
              <w:pStyle w:val="Luettelokappale"/>
              <w:numPr>
                <w:ilvl w:val="0"/>
                <w:numId w:val="1"/>
              </w:numPr>
              <w:ind w:left="360"/>
            </w:pPr>
            <w:r>
              <w:t>Harjoitellaan toimimaan annettujen suullisten tai ki</w:t>
            </w:r>
            <w:r>
              <w:t>r</w:t>
            </w:r>
            <w:r>
              <w:t>jallisten ohjeiden mukaan</w:t>
            </w:r>
            <w:r w:rsidR="003631D8">
              <w:t>.</w:t>
            </w:r>
          </w:p>
          <w:p w:rsidR="00907E77" w:rsidRDefault="00907E77" w:rsidP="00907E77">
            <w:pPr>
              <w:pStyle w:val="Luettelokappale"/>
              <w:numPr>
                <w:ilvl w:val="0"/>
                <w:numId w:val="1"/>
              </w:numPr>
              <w:ind w:left="360"/>
            </w:pPr>
            <w:r>
              <w:t>Kunnioitetaan luokan kä</w:t>
            </w:r>
            <w:r>
              <w:t>y</w:t>
            </w:r>
            <w:r>
              <w:t>tänteitä ja järjestyssääntöjä</w:t>
            </w:r>
            <w:r w:rsidR="003631D8">
              <w:t>.</w:t>
            </w:r>
          </w:p>
          <w:p w:rsidR="00517A31" w:rsidRDefault="005C00DB" w:rsidP="00517A31">
            <w:pPr>
              <w:pStyle w:val="Luettelokappale"/>
              <w:numPr>
                <w:ilvl w:val="0"/>
                <w:numId w:val="1"/>
              </w:numPr>
              <w:ind w:left="360"/>
            </w:pPr>
            <w:r>
              <w:t>Harjoitellaan yhteistyö- ja vuorovaikutustaito</w:t>
            </w:r>
            <w:r w:rsidR="00F256D8">
              <w:t>j</w:t>
            </w:r>
            <w:r>
              <w:t>a</w:t>
            </w:r>
            <w:r w:rsidR="003631D8">
              <w:t>.</w:t>
            </w:r>
          </w:p>
          <w:p w:rsidR="005C00DB" w:rsidRDefault="005C00DB" w:rsidP="00517A31">
            <w:pPr>
              <w:pStyle w:val="Luettelokappale"/>
              <w:numPr>
                <w:ilvl w:val="0"/>
                <w:numId w:val="1"/>
              </w:numPr>
              <w:ind w:left="360"/>
            </w:pPr>
            <w:r>
              <w:t>Pyritään ymmärtämään yhteistyö- ja vuorovaikutu</w:t>
            </w:r>
            <w:r>
              <w:t>s</w:t>
            </w:r>
            <w:r>
              <w:t xml:space="preserve">taitojen merkitys sekä oman että muiden hyvinvoinnin </w:t>
            </w:r>
            <w:r>
              <w:lastRenderedPageBreak/>
              <w:t>kannalta</w:t>
            </w:r>
            <w:r w:rsidR="00F256D8">
              <w:t xml:space="preserve"> kuin myös työn etenemisen näkökulmasta</w:t>
            </w:r>
            <w:r w:rsidR="003631D8">
              <w:t>.</w:t>
            </w:r>
          </w:p>
          <w:p w:rsidR="00F256D8" w:rsidRDefault="00F256D8" w:rsidP="003631D8">
            <w:pPr>
              <w:pStyle w:val="Luettelokappale"/>
              <w:numPr>
                <w:ilvl w:val="0"/>
                <w:numId w:val="1"/>
              </w:numPr>
              <w:ind w:left="360"/>
            </w:pPr>
            <w:r>
              <w:t>Työskennellään turvallisesti</w:t>
            </w:r>
            <w:r w:rsidR="003631D8">
              <w:t>.</w:t>
            </w:r>
          </w:p>
          <w:p w:rsidR="003631D8" w:rsidRDefault="003631D8" w:rsidP="003631D8">
            <w:pPr>
              <w:pStyle w:val="Luettelokappale"/>
              <w:numPr>
                <w:ilvl w:val="0"/>
                <w:numId w:val="1"/>
              </w:numPr>
              <w:ind w:left="360"/>
            </w:pPr>
            <w:r>
              <w:t>Opitaan ajankäytön merk</w:t>
            </w:r>
            <w:r>
              <w:t>i</w:t>
            </w:r>
            <w:r>
              <w:t>tys.</w:t>
            </w:r>
          </w:p>
        </w:tc>
        <w:tc>
          <w:tcPr>
            <w:tcW w:w="3260" w:type="dxa"/>
            <w:tcBorders>
              <w:top w:val="single" w:sz="18" w:space="0" w:color="auto"/>
            </w:tcBorders>
          </w:tcPr>
          <w:p w:rsidR="00907E77" w:rsidRDefault="00907E77" w:rsidP="00F256D8">
            <w:pPr>
              <w:pStyle w:val="Luettelokappale"/>
              <w:numPr>
                <w:ilvl w:val="0"/>
                <w:numId w:val="1"/>
              </w:numPr>
              <w:ind w:left="360"/>
            </w:pPr>
            <w:r>
              <w:lastRenderedPageBreak/>
              <w:t>Aterioiden ja erilaisten ru</w:t>
            </w:r>
            <w:r>
              <w:t>o</w:t>
            </w:r>
            <w:r>
              <w:t>kailutilanteiden suunnittelu</w:t>
            </w:r>
          </w:p>
          <w:p w:rsidR="00D73218" w:rsidRDefault="00D73218" w:rsidP="00D73218">
            <w:pPr>
              <w:pStyle w:val="Luettelokappale"/>
              <w:numPr>
                <w:ilvl w:val="0"/>
                <w:numId w:val="1"/>
              </w:numPr>
              <w:ind w:left="360"/>
            </w:pPr>
            <w:r>
              <w:t>Ruoanvalmistus (kypsymi</w:t>
            </w:r>
            <w:r>
              <w:t>s</w:t>
            </w:r>
            <w:r>
              <w:t>ajat)</w:t>
            </w:r>
          </w:p>
          <w:p w:rsidR="00D73218" w:rsidRDefault="00D73218" w:rsidP="00F256D8">
            <w:pPr>
              <w:pStyle w:val="Luettelokappale"/>
              <w:numPr>
                <w:ilvl w:val="0"/>
                <w:numId w:val="1"/>
              </w:numPr>
              <w:ind w:left="360"/>
            </w:pPr>
            <w:r>
              <w:t>Suunnitelmallinen siivou</w:t>
            </w:r>
            <w:r>
              <w:t>s</w:t>
            </w:r>
            <w:r>
              <w:t>toiminta</w:t>
            </w:r>
          </w:p>
          <w:p w:rsidR="00D73218" w:rsidRDefault="00D73218" w:rsidP="00D73218">
            <w:pPr>
              <w:pStyle w:val="Luettelokappale"/>
              <w:numPr>
                <w:ilvl w:val="0"/>
                <w:numId w:val="1"/>
              </w:numPr>
              <w:ind w:left="360"/>
            </w:pPr>
            <w:r>
              <w:t xml:space="preserve">Periodiajattelu </w:t>
            </w:r>
          </w:p>
          <w:p w:rsidR="00633B4D" w:rsidRDefault="00633B4D" w:rsidP="00D73218">
            <w:pPr>
              <w:pStyle w:val="Luettelokappale"/>
              <w:numPr>
                <w:ilvl w:val="0"/>
                <w:numId w:val="1"/>
              </w:numPr>
              <w:ind w:left="360"/>
            </w:pPr>
            <w:r>
              <w:t>Toiminnan vaiheittaisuus</w:t>
            </w:r>
          </w:p>
          <w:p w:rsidR="00D73218" w:rsidRDefault="00D73218" w:rsidP="00F256D8">
            <w:pPr>
              <w:pStyle w:val="Luettelokappale"/>
              <w:numPr>
                <w:ilvl w:val="0"/>
                <w:numId w:val="1"/>
              </w:numPr>
              <w:ind w:left="360"/>
            </w:pPr>
            <w:r>
              <w:t>Vastuullinen toiminta</w:t>
            </w:r>
          </w:p>
          <w:p w:rsidR="00F256D8" w:rsidRDefault="00D73218" w:rsidP="00F256D8">
            <w:pPr>
              <w:pStyle w:val="Luettelokappale"/>
              <w:numPr>
                <w:ilvl w:val="0"/>
                <w:numId w:val="1"/>
              </w:numPr>
              <w:ind w:left="360"/>
            </w:pPr>
            <w:r>
              <w:t>T</w:t>
            </w:r>
            <w:r w:rsidR="00F256D8">
              <w:t>asapuolinen työnjako</w:t>
            </w:r>
          </w:p>
          <w:p w:rsidR="00F256D8" w:rsidRDefault="00F256D8" w:rsidP="00517A31">
            <w:pPr>
              <w:pStyle w:val="Luettelokappale"/>
              <w:numPr>
                <w:ilvl w:val="0"/>
                <w:numId w:val="1"/>
              </w:numPr>
              <w:ind w:left="360"/>
            </w:pPr>
            <w:r>
              <w:t>Yhteistyö- ja vuorovaikutu</w:t>
            </w:r>
            <w:r>
              <w:t>s</w:t>
            </w:r>
            <w:r>
              <w:t>taidot</w:t>
            </w:r>
          </w:p>
          <w:p w:rsidR="00F256D8" w:rsidRDefault="00F256D8" w:rsidP="00F256D8">
            <w:pPr>
              <w:pStyle w:val="Luettelokappale"/>
              <w:numPr>
                <w:ilvl w:val="0"/>
                <w:numId w:val="1"/>
              </w:numPr>
              <w:ind w:left="360"/>
            </w:pPr>
            <w:r>
              <w:t>Hyvät tavat</w:t>
            </w:r>
          </w:p>
          <w:p w:rsidR="00F256D8" w:rsidRDefault="00F256D8" w:rsidP="00F256D8">
            <w:pPr>
              <w:pStyle w:val="Luettelokappale"/>
              <w:ind w:left="360"/>
            </w:pPr>
          </w:p>
          <w:p w:rsidR="002350EC" w:rsidRDefault="002350EC" w:rsidP="00D73218"/>
        </w:tc>
        <w:tc>
          <w:tcPr>
            <w:tcW w:w="5216" w:type="dxa"/>
            <w:tcBorders>
              <w:top w:val="single" w:sz="18" w:space="0" w:color="auto"/>
            </w:tcBorders>
          </w:tcPr>
          <w:p w:rsidR="002350EC" w:rsidRPr="00907E77" w:rsidRDefault="002350EC" w:rsidP="003A43D8">
            <w:proofErr w:type="gramStart"/>
            <w:r w:rsidRPr="00907E77">
              <w:t>Ajattelu ja oppimaan oppiminen (L1)</w:t>
            </w:r>
            <w:proofErr w:type="gramEnd"/>
          </w:p>
          <w:p w:rsidR="002350EC" w:rsidRDefault="00517A31" w:rsidP="003A43D8">
            <w:pPr>
              <w:pStyle w:val="Luettelokappale"/>
              <w:numPr>
                <w:ilvl w:val="0"/>
                <w:numId w:val="1"/>
              </w:numPr>
              <w:ind w:left="360"/>
            </w:pPr>
            <w:r>
              <w:t xml:space="preserve">Vastuullinen </w:t>
            </w:r>
            <w:r w:rsidR="00D73218">
              <w:t xml:space="preserve">ja suunnitelmallinen </w:t>
            </w:r>
            <w:r>
              <w:t>toiminta</w:t>
            </w:r>
          </w:p>
          <w:p w:rsidR="002350EC" w:rsidRDefault="00517A31" w:rsidP="003A43D8">
            <w:pPr>
              <w:pStyle w:val="Luettelokappale"/>
              <w:numPr>
                <w:ilvl w:val="0"/>
                <w:numId w:val="1"/>
              </w:numPr>
              <w:ind w:left="360"/>
            </w:pPr>
            <w:r>
              <w:t>O</w:t>
            </w:r>
            <w:r w:rsidR="002350EC">
              <w:t>p</w:t>
            </w:r>
            <w:r w:rsidR="00D73218">
              <w:t>pimis- ja opiskelustrategiat</w:t>
            </w:r>
          </w:p>
          <w:p w:rsidR="00D73218" w:rsidRDefault="00D73218" w:rsidP="003A43D8">
            <w:pPr>
              <w:pStyle w:val="Luettelokappale"/>
              <w:numPr>
                <w:ilvl w:val="0"/>
                <w:numId w:val="1"/>
              </w:numPr>
              <w:ind w:left="360"/>
            </w:pPr>
            <w:r>
              <w:t>Itseluottamus</w:t>
            </w:r>
          </w:p>
          <w:p w:rsidR="002350EC" w:rsidRDefault="00517A31" w:rsidP="003A43D8">
            <w:pPr>
              <w:pStyle w:val="Luettelokappale"/>
              <w:numPr>
                <w:ilvl w:val="0"/>
                <w:numId w:val="1"/>
              </w:numPr>
              <w:ind w:left="360"/>
            </w:pPr>
            <w:r>
              <w:t>Vaihtoehdot ja luovat ratkaisut</w:t>
            </w:r>
          </w:p>
          <w:p w:rsidR="002350EC" w:rsidRPr="00907E77" w:rsidRDefault="002350EC" w:rsidP="003A43D8">
            <w:r w:rsidRPr="00907E77">
              <w:t>Itsestä huolehtiminen ja arjen taidot (L3)</w:t>
            </w:r>
          </w:p>
          <w:p w:rsidR="002350EC" w:rsidRDefault="00D73218" w:rsidP="003A43D8">
            <w:pPr>
              <w:pStyle w:val="Luettelokappale"/>
              <w:numPr>
                <w:ilvl w:val="0"/>
                <w:numId w:val="1"/>
              </w:numPr>
              <w:ind w:left="360"/>
            </w:pPr>
            <w:r>
              <w:t>Vastuullisuus</w:t>
            </w:r>
          </w:p>
          <w:p w:rsidR="00D73218" w:rsidRDefault="00D73218" w:rsidP="003A43D8">
            <w:pPr>
              <w:pStyle w:val="Luettelokappale"/>
              <w:numPr>
                <w:ilvl w:val="0"/>
                <w:numId w:val="1"/>
              </w:numPr>
              <w:ind w:left="360"/>
            </w:pPr>
            <w:r>
              <w:t>Sosiaaliset taidot</w:t>
            </w:r>
          </w:p>
          <w:p w:rsidR="00D73218" w:rsidRDefault="00D73218" w:rsidP="003A43D8">
            <w:pPr>
              <w:pStyle w:val="Luettelokappale"/>
              <w:numPr>
                <w:ilvl w:val="0"/>
                <w:numId w:val="1"/>
              </w:numPr>
              <w:ind w:left="360"/>
            </w:pPr>
            <w:r>
              <w:t>Hyvät tavat</w:t>
            </w:r>
          </w:p>
          <w:p w:rsidR="002350EC" w:rsidRPr="00D73218" w:rsidRDefault="00517A31" w:rsidP="003A43D8">
            <w:pPr>
              <w:pStyle w:val="Luettelokappale"/>
              <w:numPr>
                <w:ilvl w:val="0"/>
                <w:numId w:val="1"/>
              </w:numPr>
              <w:ind w:left="360"/>
            </w:pPr>
            <w:r w:rsidRPr="00D73218">
              <w:t>Ajankäytön merkitys</w:t>
            </w:r>
          </w:p>
          <w:p w:rsidR="002350EC" w:rsidRPr="00D73218" w:rsidRDefault="002350EC" w:rsidP="003A43D8">
            <w:pPr>
              <w:pStyle w:val="Luettelokappale"/>
              <w:numPr>
                <w:ilvl w:val="0"/>
                <w:numId w:val="1"/>
              </w:numPr>
              <w:ind w:left="360"/>
            </w:pPr>
            <w:r w:rsidRPr="00D73218">
              <w:t xml:space="preserve">Ennakointi </w:t>
            </w:r>
            <w:r w:rsidR="00517A31" w:rsidRPr="00D73218">
              <w:t>ja turvallinen työskentely</w:t>
            </w:r>
          </w:p>
          <w:p w:rsidR="002350EC" w:rsidRPr="00907E77" w:rsidRDefault="002350EC" w:rsidP="003A43D8">
            <w:r w:rsidRPr="00907E77">
              <w:t>Työelämätaidot ja yrittäjyys (L6)</w:t>
            </w:r>
          </w:p>
          <w:p w:rsidR="00D73218" w:rsidRDefault="00D73218" w:rsidP="003A43D8">
            <w:pPr>
              <w:pStyle w:val="Luettelokappale"/>
              <w:numPr>
                <w:ilvl w:val="0"/>
                <w:numId w:val="1"/>
              </w:numPr>
              <w:ind w:left="360"/>
            </w:pPr>
            <w:r>
              <w:t>Prosessisuunnittelu</w:t>
            </w:r>
          </w:p>
          <w:p w:rsidR="00D73218" w:rsidRDefault="00D73218" w:rsidP="003A43D8">
            <w:pPr>
              <w:pStyle w:val="Luettelokappale"/>
              <w:numPr>
                <w:ilvl w:val="0"/>
                <w:numId w:val="1"/>
              </w:numPr>
              <w:ind w:left="360"/>
            </w:pPr>
            <w:r>
              <w:t>Hyvät tavat</w:t>
            </w:r>
          </w:p>
          <w:p w:rsidR="00D73218" w:rsidRDefault="00D73218" w:rsidP="003A43D8">
            <w:pPr>
              <w:pStyle w:val="Luettelokappale"/>
              <w:numPr>
                <w:ilvl w:val="0"/>
                <w:numId w:val="1"/>
              </w:numPr>
              <w:ind w:left="360"/>
            </w:pPr>
            <w:r>
              <w:t>Yhteistyötaidot</w:t>
            </w:r>
          </w:p>
          <w:p w:rsidR="002350EC" w:rsidRDefault="00D73218" w:rsidP="003A43D8">
            <w:pPr>
              <w:pStyle w:val="Luettelokappale"/>
              <w:numPr>
                <w:ilvl w:val="0"/>
                <w:numId w:val="1"/>
              </w:numPr>
              <w:ind w:left="360"/>
            </w:pPr>
            <w:r>
              <w:lastRenderedPageBreak/>
              <w:t xml:space="preserve">Kokeellinen ruoanvalmistus, ilmiöpohjaisuus </w:t>
            </w:r>
          </w:p>
          <w:p w:rsidR="00633B4D" w:rsidRDefault="002350EC" w:rsidP="003A43D8">
            <w:pPr>
              <w:pStyle w:val="Luettelokappale"/>
              <w:numPr>
                <w:ilvl w:val="0"/>
                <w:numId w:val="1"/>
              </w:numPr>
              <w:ind w:left="360"/>
            </w:pPr>
            <w:r>
              <w:t xml:space="preserve">Aloitteellisuus, ennakointi, </w:t>
            </w:r>
            <w:r w:rsidR="00D73218">
              <w:t>vaaratilanteiden vältt</w:t>
            </w:r>
            <w:r w:rsidR="00D73218">
              <w:t>ä</w:t>
            </w:r>
            <w:r w:rsidR="00D73218">
              <w:t>minen</w:t>
            </w:r>
          </w:p>
          <w:p w:rsidR="00633B4D" w:rsidRDefault="00633B4D" w:rsidP="003A43D8">
            <w:pPr>
              <w:pStyle w:val="Luettelokappale"/>
              <w:numPr>
                <w:ilvl w:val="0"/>
                <w:numId w:val="1"/>
              </w:numPr>
              <w:ind w:left="360"/>
            </w:pPr>
            <w:r>
              <w:t>Epäonnistumisista oppiminen</w:t>
            </w:r>
            <w:r w:rsidR="002350EC">
              <w:t xml:space="preserve"> </w:t>
            </w:r>
          </w:p>
          <w:p w:rsidR="00633B4D" w:rsidRDefault="00633B4D" w:rsidP="00633B4D">
            <w:pPr>
              <w:pStyle w:val="Luettelokappale"/>
              <w:numPr>
                <w:ilvl w:val="0"/>
                <w:numId w:val="1"/>
              </w:numPr>
              <w:ind w:left="360"/>
            </w:pPr>
            <w:r>
              <w:t>T</w:t>
            </w:r>
            <w:r w:rsidR="002350EC">
              <w:t xml:space="preserve">yön loppuunsaattaminen </w:t>
            </w:r>
          </w:p>
          <w:p w:rsidR="002350EC" w:rsidRDefault="00633B4D" w:rsidP="00633B4D">
            <w:pPr>
              <w:pStyle w:val="Luettelokappale"/>
              <w:numPr>
                <w:ilvl w:val="0"/>
                <w:numId w:val="1"/>
              </w:numPr>
              <w:ind w:left="360"/>
            </w:pPr>
            <w:r>
              <w:t>Yritteliäisyys</w:t>
            </w:r>
          </w:p>
        </w:tc>
      </w:tr>
      <w:tr w:rsidR="003A43D8" w:rsidTr="002926AA">
        <w:tc>
          <w:tcPr>
            <w:tcW w:w="746" w:type="dxa"/>
            <w:vMerge/>
          </w:tcPr>
          <w:p w:rsidR="002350EC" w:rsidRDefault="002350EC" w:rsidP="003A43D8"/>
        </w:tc>
        <w:tc>
          <w:tcPr>
            <w:tcW w:w="3069" w:type="dxa"/>
            <w:tcBorders>
              <w:top w:val="single" w:sz="18" w:space="0" w:color="auto"/>
            </w:tcBorders>
          </w:tcPr>
          <w:p w:rsidR="002350EC" w:rsidRDefault="002350EC" w:rsidP="003A43D8">
            <w:r w:rsidRPr="00AD1438">
              <w:rPr>
                <w:b/>
              </w:rPr>
              <w:t>T5</w:t>
            </w:r>
            <w:r>
              <w:t xml:space="preserve"> </w:t>
            </w:r>
            <w:r w:rsidRPr="00EF340E">
              <w:rPr>
                <w:color w:val="00B050"/>
              </w:rPr>
              <w:t>ohjata ja motivoida oppila</w:t>
            </w:r>
            <w:r w:rsidRPr="00EF340E">
              <w:rPr>
                <w:color w:val="00B050"/>
              </w:rPr>
              <w:t>s</w:t>
            </w:r>
            <w:r w:rsidRPr="00EF340E">
              <w:rPr>
                <w:color w:val="00B050"/>
              </w:rPr>
              <w:t xml:space="preserve">ta </w:t>
            </w:r>
            <w:r w:rsidRPr="00EF340E">
              <w:rPr>
                <w:color w:val="FF0000"/>
              </w:rPr>
              <w:t>toimimaan</w:t>
            </w:r>
            <w:r>
              <w:t xml:space="preserve"> </w:t>
            </w:r>
            <w:r w:rsidRPr="00EF340E">
              <w:rPr>
                <w:color w:val="0070C0"/>
              </w:rPr>
              <w:t>hygieenisesti, turvallisesti ja ergonomisesti</w:t>
            </w:r>
            <w:r>
              <w:t xml:space="preserve"> </w:t>
            </w:r>
            <w:r w:rsidRPr="00EF340E">
              <w:rPr>
                <w:color w:val="00B050"/>
              </w:rPr>
              <w:t xml:space="preserve">sekä ohjata </w:t>
            </w:r>
            <w:r w:rsidRPr="007A3FE0">
              <w:rPr>
                <w:color w:val="FF0000"/>
              </w:rPr>
              <w:t>kiinnittämään opp</w:t>
            </w:r>
            <w:r w:rsidRPr="007A3FE0">
              <w:rPr>
                <w:color w:val="FF0000"/>
              </w:rPr>
              <w:t>i</w:t>
            </w:r>
            <w:r w:rsidRPr="007A3FE0">
              <w:rPr>
                <w:color w:val="FF0000"/>
              </w:rPr>
              <w:t xml:space="preserve">laan huomiota </w:t>
            </w:r>
            <w:r w:rsidRPr="00EF340E">
              <w:rPr>
                <w:color w:val="0070C0"/>
              </w:rPr>
              <w:t>käytettävissä oleviin voimavaroihin</w:t>
            </w:r>
          </w:p>
        </w:tc>
        <w:tc>
          <w:tcPr>
            <w:tcW w:w="3126" w:type="dxa"/>
            <w:tcBorders>
              <w:top w:val="single" w:sz="18" w:space="0" w:color="auto"/>
            </w:tcBorders>
          </w:tcPr>
          <w:p w:rsidR="00F96BBB" w:rsidRDefault="00F96BBB" w:rsidP="00F96BBB">
            <w:r>
              <w:t>S1-S3</w:t>
            </w:r>
          </w:p>
          <w:p w:rsidR="00633B4D" w:rsidRDefault="00633B4D" w:rsidP="00633B4D">
            <w:pPr>
              <w:pStyle w:val="Luettelokappale"/>
              <w:numPr>
                <w:ilvl w:val="0"/>
                <w:numId w:val="1"/>
              </w:numPr>
              <w:ind w:left="360"/>
            </w:pPr>
            <w:r>
              <w:t>Perehdytään hygieenisiin, turvallisiin ja ergonomisiin työtapoihin</w:t>
            </w:r>
            <w:r w:rsidR="003631D8">
              <w:t>.</w:t>
            </w:r>
          </w:p>
          <w:p w:rsidR="00633B4D" w:rsidRDefault="00633B4D" w:rsidP="00633B4D">
            <w:pPr>
              <w:pStyle w:val="Luettelokappale"/>
              <w:numPr>
                <w:ilvl w:val="0"/>
                <w:numId w:val="1"/>
              </w:numPr>
              <w:ind w:left="360"/>
            </w:pPr>
            <w:r>
              <w:t>Tiedostetaan käytettävissä olevat voimavarat</w:t>
            </w:r>
            <w:r w:rsidR="003631D8">
              <w:t xml:space="preserve"> (mm. a</w:t>
            </w:r>
            <w:r w:rsidR="003631D8">
              <w:t>i</w:t>
            </w:r>
            <w:r w:rsidR="003631D8">
              <w:t>ka, kustannukset ja ene</w:t>
            </w:r>
            <w:r w:rsidR="003631D8">
              <w:t>r</w:t>
            </w:r>
            <w:r w:rsidR="003631D8">
              <w:t>gia).</w:t>
            </w:r>
          </w:p>
          <w:p w:rsidR="00633B4D" w:rsidRDefault="00633B4D" w:rsidP="00633B4D">
            <w:pPr>
              <w:pStyle w:val="Luettelokappale"/>
              <w:ind w:left="360"/>
            </w:pPr>
          </w:p>
          <w:p w:rsidR="002350EC" w:rsidRDefault="002350EC" w:rsidP="00E53CCA">
            <w:pPr>
              <w:pStyle w:val="Luettelokappale"/>
              <w:ind w:left="360"/>
            </w:pPr>
          </w:p>
        </w:tc>
        <w:tc>
          <w:tcPr>
            <w:tcW w:w="3260" w:type="dxa"/>
            <w:tcBorders>
              <w:top w:val="single" w:sz="18" w:space="0" w:color="auto"/>
            </w:tcBorders>
          </w:tcPr>
          <w:p w:rsidR="00633B4D" w:rsidRDefault="002350EC" w:rsidP="00633B4D">
            <w:pPr>
              <w:pStyle w:val="Luettelokappale"/>
              <w:numPr>
                <w:ilvl w:val="0"/>
                <w:numId w:val="1"/>
              </w:numPr>
              <w:ind w:left="360"/>
            </w:pPr>
            <w:r>
              <w:t>Hygieenisyys ja turvallisuus (raaka-ai</w:t>
            </w:r>
            <w:r w:rsidR="00633B4D">
              <w:t>neet, työvälineet ja laitteet, toiminta)</w:t>
            </w:r>
          </w:p>
          <w:p w:rsidR="00633B4D" w:rsidRDefault="00633B4D" w:rsidP="00633B4D">
            <w:pPr>
              <w:pStyle w:val="Luettelokappale"/>
              <w:numPr>
                <w:ilvl w:val="0"/>
                <w:numId w:val="1"/>
              </w:numPr>
              <w:ind w:left="360"/>
            </w:pPr>
            <w:r>
              <w:t>Keittiön vaaranpaikat</w:t>
            </w:r>
          </w:p>
          <w:p w:rsidR="00633B4D" w:rsidRDefault="00633B4D" w:rsidP="00633B4D">
            <w:pPr>
              <w:pStyle w:val="Luettelokappale"/>
              <w:numPr>
                <w:ilvl w:val="0"/>
                <w:numId w:val="1"/>
              </w:numPr>
              <w:ind w:left="360"/>
            </w:pPr>
            <w:r>
              <w:t>Ruokaketju</w:t>
            </w:r>
          </w:p>
          <w:p w:rsidR="009D7BF6" w:rsidRDefault="009D7BF6" w:rsidP="00633B4D">
            <w:pPr>
              <w:pStyle w:val="Luettelokappale"/>
              <w:numPr>
                <w:ilvl w:val="0"/>
                <w:numId w:val="1"/>
              </w:numPr>
              <w:ind w:left="360"/>
            </w:pPr>
            <w:r>
              <w:t>Ruokaturvallisuus</w:t>
            </w:r>
          </w:p>
          <w:p w:rsidR="00E53CCA" w:rsidRDefault="00633B4D" w:rsidP="00E53CCA">
            <w:pPr>
              <w:pStyle w:val="Luettelokappale"/>
              <w:numPr>
                <w:ilvl w:val="0"/>
                <w:numId w:val="1"/>
              </w:numPr>
              <w:ind w:left="360"/>
            </w:pPr>
            <w:r>
              <w:t>Ergonomia</w:t>
            </w:r>
          </w:p>
          <w:p w:rsidR="00633B4D" w:rsidRDefault="00633B4D" w:rsidP="00633B4D">
            <w:pPr>
              <w:pStyle w:val="Luettelokappale"/>
              <w:numPr>
                <w:ilvl w:val="0"/>
                <w:numId w:val="1"/>
              </w:numPr>
              <w:ind w:left="360"/>
            </w:pPr>
            <w:r>
              <w:t>Voimavarat (esim. aika, ene</w:t>
            </w:r>
            <w:r>
              <w:t>r</w:t>
            </w:r>
            <w:r>
              <w:t>gia, raha, tilat ja omat fyysiset ja psyykkiset resurssit)</w:t>
            </w:r>
          </w:p>
          <w:p w:rsidR="002350EC" w:rsidRDefault="00633B4D" w:rsidP="00633B4D">
            <w:pPr>
              <w:pStyle w:val="Luettelokappale"/>
              <w:numPr>
                <w:ilvl w:val="0"/>
                <w:numId w:val="1"/>
              </w:numPr>
              <w:ind w:left="360"/>
            </w:pPr>
            <w:r>
              <w:t>Kustannustietoisuus</w:t>
            </w:r>
            <w:r w:rsidR="002350EC">
              <w:t xml:space="preserve"> </w:t>
            </w:r>
          </w:p>
          <w:p w:rsidR="00E53CCA" w:rsidRDefault="00E53CCA" w:rsidP="00633B4D">
            <w:pPr>
              <w:pStyle w:val="Luettelokappale"/>
              <w:numPr>
                <w:ilvl w:val="0"/>
                <w:numId w:val="1"/>
              </w:numPr>
              <w:ind w:left="360"/>
            </w:pPr>
            <w:r>
              <w:t>Kotitalouksien rahan käy</w:t>
            </w:r>
            <w:r>
              <w:t>t</w:t>
            </w:r>
            <w:r>
              <w:t>töön liittyvät tilanteet ja o</w:t>
            </w:r>
            <w:r>
              <w:t>n</w:t>
            </w:r>
            <w:r>
              <w:t>gelmat</w:t>
            </w:r>
          </w:p>
        </w:tc>
        <w:tc>
          <w:tcPr>
            <w:tcW w:w="5216" w:type="dxa"/>
            <w:tcBorders>
              <w:top w:val="single" w:sz="18" w:space="0" w:color="auto"/>
            </w:tcBorders>
          </w:tcPr>
          <w:p w:rsidR="002350EC" w:rsidRPr="00633B4D" w:rsidRDefault="002350EC" w:rsidP="003A43D8">
            <w:r w:rsidRPr="00633B4D">
              <w:t>Itsestä huolehtiminen ja arjen taidot (L3)</w:t>
            </w:r>
          </w:p>
          <w:p w:rsidR="002350EC" w:rsidRDefault="00E53CCA" w:rsidP="003A43D8">
            <w:pPr>
              <w:pStyle w:val="Luettelokappale"/>
              <w:numPr>
                <w:ilvl w:val="0"/>
                <w:numId w:val="1"/>
              </w:numPr>
              <w:ind w:left="360"/>
            </w:pPr>
            <w:r>
              <w:t>Vastuullisuus</w:t>
            </w:r>
          </w:p>
          <w:p w:rsidR="00E53CCA" w:rsidRDefault="00E53CCA" w:rsidP="003A43D8">
            <w:pPr>
              <w:pStyle w:val="Luettelokappale"/>
              <w:numPr>
                <w:ilvl w:val="0"/>
                <w:numId w:val="1"/>
              </w:numPr>
              <w:ind w:left="360"/>
            </w:pPr>
            <w:r>
              <w:t>Hygienia, turvallisuus, hyvinvoinnin edistäminen</w:t>
            </w:r>
          </w:p>
          <w:p w:rsidR="002350EC" w:rsidRDefault="002350EC" w:rsidP="003A43D8">
            <w:pPr>
              <w:pStyle w:val="Luettelokappale"/>
              <w:numPr>
                <w:ilvl w:val="0"/>
                <w:numId w:val="1"/>
              </w:numPr>
              <w:ind w:left="360"/>
            </w:pPr>
            <w:r>
              <w:t xml:space="preserve">Ennakointi ja vaaratilanteiden välttäminen </w:t>
            </w:r>
            <w:r w:rsidR="00E53CCA">
              <w:t>(+ o</w:t>
            </w:r>
            <w:r w:rsidR="00E53CCA">
              <w:t>n</w:t>
            </w:r>
            <w:r w:rsidR="00E53CCA">
              <w:t>nettomuustilanteissa toimiminen tarvittaessa)</w:t>
            </w:r>
          </w:p>
          <w:p w:rsidR="002350EC" w:rsidRPr="00633B4D" w:rsidRDefault="002350EC" w:rsidP="003A43D8">
            <w:r w:rsidRPr="00633B4D">
              <w:t>Tieto- ja viestintäteknologinen osaaminen (L5)</w:t>
            </w:r>
          </w:p>
          <w:p w:rsidR="002350EC" w:rsidRDefault="00E53CCA" w:rsidP="003A43D8">
            <w:pPr>
              <w:pStyle w:val="Luettelokappale"/>
              <w:numPr>
                <w:ilvl w:val="0"/>
                <w:numId w:val="1"/>
              </w:numPr>
              <w:ind w:left="360"/>
            </w:pPr>
            <w:r>
              <w:t>Työtapa ja -välinevalinnat</w:t>
            </w:r>
          </w:p>
          <w:p w:rsidR="00E53CCA" w:rsidRDefault="00E53CCA" w:rsidP="003A43D8">
            <w:pPr>
              <w:pStyle w:val="Luettelokappale"/>
              <w:numPr>
                <w:ilvl w:val="0"/>
                <w:numId w:val="1"/>
              </w:numPr>
              <w:ind w:left="360"/>
            </w:pPr>
            <w:r>
              <w:t>Erilaisten kodinkoneiden käyttötaidot</w:t>
            </w:r>
          </w:p>
          <w:p w:rsidR="002350EC" w:rsidRDefault="002350EC" w:rsidP="003A43D8">
            <w:pPr>
              <w:pStyle w:val="Luettelokappale"/>
              <w:numPr>
                <w:ilvl w:val="0"/>
                <w:numId w:val="1"/>
              </w:numPr>
              <w:ind w:left="360"/>
            </w:pPr>
            <w:r>
              <w:t>Terveelliset ja ergonomiset työtavat</w:t>
            </w:r>
          </w:p>
          <w:p w:rsidR="002350EC" w:rsidRPr="00633B4D" w:rsidRDefault="002350EC" w:rsidP="003A43D8">
            <w:r w:rsidRPr="00633B4D">
              <w:t>Osallistuminen, vaikuttaminen ja kestävän tulevaisu</w:t>
            </w:r>
            <w:r w:rsidRPr="00633B4D">
              <w:t>u</w:t>
            </w:r>
            <w:r w:rsidRPr="00633B4D">
              <w:t>den rakentaminen (L7)</w:t>
            </w:r>
          </w:p>
          <w:p w:rsidR="002350EC" w:rsidRDefault="002350EC" w:rsidP="003A43D8">
            <w:pPr>
              <w:pStyle w:val="Luettelokappale"/>
              <w:numPr>
                <w:ilvl w:val="0"/>
                <w:numId w:val="1"/>
              </w:numPr>
              <w:ind w:left="360"/>
            </w:pPr>
            <w:r>
              <w:t>Vastuullinen toiminta</w:t>
            </w:r>
          </w:p>
          <w:p w:rsidR="002350EC" w:rsidRDefault="002350EC" w:rsidP="003A43D8">
            <w:pPr>
              <w:pStyle w:val="Luettelokappale"/>
              <w:numPr>
                <w:ilvl w:val="0"/>
                <w:numId w:val="1"/>
              </w:numPr>
              <w:ind w:left="360"/>
            </w:pPr>
            <w:r>
              <w:t>Omien valintojen ja tekojen merkitys itselle ja l</w:t>
            </w:r>
            <w:r>
              <w:t>ä</w:t>
            </w:r>
            <w:r>
              <w:t>hiyhteisölle</w:t>
            </w:r>
          </w:p>
        </w:tc>
      </w:tr>
      <w:tr w:rsidR="003A43D8" w:rsidTr="002926AA">
        <w:tc>
          <w:tcPr>
            <w:tcW w:w="746" w:type="dxa"/>
            <w:vMerge w:val="restart"/>
            <w:textDirection w:val="btLr"/>
          </w:tcPr>
          <w:p w:rsidR="002350EC" w:rsidRPr="00AD1438" w:rsidRDefault="002350EC" w:rsidP="003A43D8">
            <w:pPr>
              <w:ind w:left="113" w:right="113"/>
              <w:jc w:val="center"/>
              <w:rPr>
                <w:b/>
                <w:sz w:val="24"/>
                <w:szCs w:val="24"/>
              </w:rPr>
            </w:pPr>
            <w:r w:rsidRPr="00AD1438">
              <w:rPr>
                <w:b/>
                <w:sz w:val="24"/>
                <w:szCs w:val="24"/>
              </w:rPr>
              <w:t>Yhteistyö- ja vuorovaikutustaidot</w:t>
            </w:r>
          </w:p>
        </w:tc>
        <w:tc>
          <w:tcPr>
            <w:tcW w:w="3069" w:type="dxa"/>
          </w:tcPr>
          <w:p w:rsidR="002350EC" w:rsidRDefault="002350EC" w:rsidP="003A43D8">
            <w:proofErr w:type="gramStart"/>
            <w:r w:rsidRPr="00AD1438">
              <w:rPr>
                <w:b/>
              </w:rPr>
              <w:t>T6</w:t>
            </w:r>
            <w:r>
              <w:t xml:space="preserve"> </w:t>
            </w:r>
            <w:r w:rsidRPr="007A3FE0">
              <w:rPr>
                <w:color w:val="00B050"/>
              </w:rPr>
              <w:t xml:space="preserve">ohjata oppilasta </w:t>
            </w:r>
            <w:r w:rsidRPr="007A3FE0">
              <w:rPr>
                <w:color w:val="FF0000"/>
              </w:rPr>
              <w:t>harjoitt</w:t>
            </w:r>
            <w:r w:rsidRPr="007A3FE0">
              <w:rPr>
                <w:color w:val="FF0000"/>
              </w:rPr>
              <w:t>e</w:t>
            </w:r>
            <w:r w:rsidRPr="007A3FE0">
              <w:rPr>
                <w:color w:val="FF0000"/>
              </w:rPr>
              <w:t>lemaan</w:t>
            </w:r>
            <w:r>
              <w:t xml:space="preserve"> </w:t>
            </w:r>
            <w:r w:rsidRPr="007A3FE0">
              <w:rPr>
                <w:color w:val="0070C0"/>
              </w:rPr>
              <w:t>kuuntelua sekä rake</w:t>
            </w:r>
            <w:r w:rsidRPr="007A3FE0">
              <w:rPr>
                <w:color w:val="0070C0"/>
              </w:rPr>
              <w:t>n</w:t>
            </w:r>
            <w:r w:rsidRPr="007A3FE0">
              <w:rPr>
                <w:color w:val="0070C0"/>
              </w:rPr>
              <w:t>tavaa keskustelua ja argume</w:t>
            </w:r>
            <w:r w:rsidRPr="007A3FE0">
              <w:rPr>
                <w:color w:val="0070C0"/>
              </w:rPr>
              <w:t>n</w:t>
            </w:r>
            <w:r w:rsidRPr="007A3FE0">
              <w:rPr>
                <w:color w:val="0070C0"/>
              </w:rPr>
              <w:t>tointia oppimistehtävien suu</w:t>
            </w:r>
            <w:r w:rsidRPr="007A3FE0">
              <w:rPr>
                <w:color w:val="0070C0"/>
              </w:rPr>
              <w:t>n</w:t>
            </w:r>
            <w:r w:rsidRPr="007A3FE0">
              <w:rPr>
                <w:color w:val="0070C0"/>
              </w:rPr>
              <w:t>nittelussa ja toteuttamisessa</w:t>
            </w:r>
            <w:proofErr w:type="gramEnd"/>
          </w:p>
        </w:tc>
        <w:tc>
          <w:tcPr>
            <w:tcW w:w="3126" w:type="dxa"/>
          </w:tcPr>
          <w:p w:rsidR="00F96BBB" w:rsidRDefault="00F96BBB" w:rsidP="00F96BBB">
            <w:r>
              <w:t>S1-S3</w:t>
            </w:r>
          </w:p>
          <w:p w:rsidR="00272957" w:rsidRDefault="003631D8" w:rsidP="00E53CCA">
            <w:pPr>
              <w:pStyle w:val="Luettelokappale"/>
              <w:numPr>
                <w:ilvl w:val="0"/>
                <w:numId w:val="1"/>
              </w:numPr>
              <w:ind w:left="360"/>
            </w:pPr>
            <w:r>
              <w:t>Harjaannutetaan vuorova</w:t>
            </w:r>
            <w:r>
              <w:t>i</w:t>
            </w:r>
            <w:r>
              <w:t>kutustaitoja.</w:t>
            </w:r>
          </w:p>
          <w:p w:rsidR="003631D8" w:rsidRDefault="003631D8" w:rsidP="00E53CCA">
            <w:pPr>
              <w:pStyle w:val="Luettelokappale"/>
              <w:numPr>
                <w:ilvl w:val="0"/>
                <w:numId w:val="1"/>
              </w:numPr>
              <w:ind w:left="360"/>
            </w:pPr>
            <w:r>
              <w:t>Opitaan perustelemaan omia näkemyksiä.</w:t>
            </w:r>
          </w:p>
          <w:p w:rsidR="003631D8" w:rsidRDefault="003631D8" w:rsidP="00E53CCA">
            <w:pPr>
              <w:pStyle w:val="Luettelokappale"/>
              <w:numPr>
                <w:ilvl w:val="0"/>
                <w:numId w:val="1"/>
              </w:numPr>
              <w:ind w:left="360"/>
            </w:pPr>
            <w:r>
              <w:t>Kerrataan ja syvennetään hyvien tapojen merkitystä.</w:t>
            </w:r>
          </w:p>
          <w:p w:rsidR="003631D8" w:rsidRDefault="00141BF6" w:rsidP="00E53CCA">
            <w:pPr>
              <w:pStyle w:val="Luettelokappale"/>
              <w:numPr>
                <w:ilvl w:val="0"/>
                <w:numId w:val="1"/>
              </w:numPr>
              <w:ind w:left="360"/>
            </w:pPr>
            <w:r>
              <w:t>Kehitetään aktiivisen kuu</w:t>
            </w:r>
            <w:r>
              <w:t>n</w:t>
            </w:r>
            <w:r>
              <w:t>telun taitoja.</w:t>
            </w:r>
          </w:p>
          <w:p w:rsidR="002350EC" w:rsidRDefault="002350EC" w:rsidP="003A43D8"/>
        </w:tc>
        <w:tc>
          <w:tcPr>
            <w:tcW w:w="3260" w:type="dxa"/>
          </w:tcPr>
          <w:p w:rsidR="00141BF6" w:rsidRDefault="00141BF6" w:rsidP="00141BF6">
            <w:pPr>
              <w:pStyle w:val="Luettelokappale"/>
              <w:numPr>
                <w:ilvl w:val="0"/>
                <w:numId w:val="1"/>
              </w:numPr>
              <w:ind w:left="360"/>
            </w:pPr>
            <w:r>
              <w:t>Yhteistyö- ja neuvottelutaidot</w:t>
            </w:r>
          </w:p>
          <w:p w:rsidR="00141BF6" w:rsidRDefault="00141BF6" w:rsidP="00141BF6">
            <w:pPr>
              <w:pStyle w:val="Luettelokappale"/>
              <w:numPr>
                <w:ilvl w:val="0"/>
                <w:numId w:val="1"/>
              </w:numPr>
              <w:ind w:left="360"/>
            </w:pPr>
            <w:r>
              <w:t>Hyvät tavat</w:t>
            </w:r>
          </w:p>
          <w:p w:rsidR="00141BF6" w:rsidRDefault="00141BF6" w:rsidP="00141BF6">
            <w:pPr>
              <w:pStyle w:val="Luettelokappale"/>
              <w:numPr>
                <w:ilvl w:val="0"/>
                <w:numId w:val="1"/>
              </w:numPr>
              <w:ind w:left="360"/>
            </w:pPr>
            <w:r>
              <w:t>Tasapuolinen voimavarojen käyttö ja vastuunotto pe</w:t>
            </w:r>
            <w:r>
              <w:t>r</w:t>
            </w:r>
            <w:r>
              <w:t>heessä</w:t>
            </w:r>
          </w:p>
          <w:p w:rsidR="00141BF6" w:rsidRDefault="00141BF6" w:rsidP="00141BF6"/>
        </w:tc>
        <w:tc>
          <w:tcPr>
            <w:tcW w:w="5216" w:type="dxa"/>
          </w:tcPr>
          <w:p w:rsidR="002350EC" w:rsidRPr="00E53CCA" w:rsidRDefault="002350EC" w:rsidP="003A43D8">
            <w:proofErr w:type="gramStart"/>
            <w:r w:rsidRPr="00E53CCA">
              <w:t>Ajattelu ja oppimaan oppiminen (L1)</w:t>
            </w:r>
            <w:proofErr w:type="gramEnd"/>
          </w:p>
          <w:p w:rsidR="002350EC" w:rsidRDefault="002350EC" w:rsidP="003A43D8">
            <w:pPr>
              <w:pStyle w:val="Luettelokappale"/>
              <w:numPr>
                <w:ilvl w:val="0"/>
                <w:numId w:val="1"/>
              </w:numPr>
              <w:ind w:left="360"/>
            </w:pPr>
            <w:r>
              <w:t>Omien ajatusten perustelut</w:t>
            </w:r>
          </w:p>
          <w:p w:rsidR="002350EC" w:rsidRDefault="002350EC" w:rsidP="003A43D8">
            <w:pPr>
              <w:pStyle w:val="Luettelokappale"/>
              <w:numPr>
                <w:ilvl w:val="0"/>
                <w:numId w:val="1"/>
              </w:numPr>
              <w:ind w:left="360"/>
            </w:pPr>
            <w:r>
              <w:t>Itsensä ja toisten kuuntelu, asioiden näkeminen toisten silmin</w:t>
            </w:r>
          </w:p>
          <w:p w:rsidR="002350EC" w:rsidRDefault="002350EC" w:rsidP="003A43D8">
            <w:pPr>
              <w:pStyle w:val="Luettelokappale"/>
              <w:numPr>
                <w:ilvl w:val="0"/>
                <w:numId w:val="1"/>
              </w:numPr>
              <w:ind w:left="360"/>
            </w:pPr>
            <w:r>
              <w:t>Vaihtoehtoiset, luovat ratkaisut</w:t>
            </w:r>
          </w:p>
          <w:p w:rsidR="002350EC" w:rsidRDefault="002350EC" w:rsidP="003A43D8">
            <w:pPr>
              <w:pStyle w:val="Luettelokappale"/>
              <w:numPr>
                <w:ilvl w:val="0"/>
                <w:numId w:val="1"/>
              </w:numPr>
              <w:ind w:left="360"/>
            </w:pPr>
            <w:r>
              <w:t>Ongelmanratkaisutilanteet</w:t>
            </w:r>
          </w:p>
          <w:p w:rsidR="002350EC" w:rsidRPr="00E53CCA" w:rsidRDefault="002350EC" w:rsidP="003A43D8">
            <w:r w:rsidRPr="00E53CCA">
              <w:t>Kulttuurinen osaaminen, vuorovaikutus ja ilmaisu (L2)</w:t>
            </w:r>
          </w:p>
          <w:p w:rsidR="002350EC" w:rsidRDefault="002350EC" w:rsidP="003A43D8">
            <w:pPr>
              <w:pStyle w:val="Luettelokappale"/>
              <w:numPr>
                <w:ilvl w:val="0"/>
                <w:numId w:val="1"/>
              </w:numPr>
              <w:ind w:left="360"/>
            </w:pPr>
            <w:r>
              <w:t>Erilaiset vuorovaikutustilanteet</w:t>
            </w:r>
          </w:p>
          <w:p w:rsidR="002350EC" w:rsidRDefault="002350EC" w:rsidP="003A43D8">
            <w:pPr>
              <w:pStyle w:val="Luettelokappale"/>
              <w:numPr>
                <w:ilvl w:val="0"/>
                <w:numId w:val="1"/>
              </w:numPr>
              <w:ind w:left="360"/>
            </w:pPr>
            <w:r>
              <w:t>Omien mielipiteiden rakentava ilmaiseminen</w:t>
            </w:r>
          </w:p>
          <w:p w:rsidR="002350EC" w:rsidRDefault="002350EC" w:rsidP="003A43D8">
            <w:pPr>
              <w:pStyle w:val="Luettelokappale"/>
              <w:numPr>
                <w:ilvl w:val="0"/>
                <w:numId w:val="1"/>
              </w:numPr>
              <w:ind w:left="360"/>
            </w:pPr>
            <w:r>
              <w:t>Toimiminen monenlaisissa vuorovaikutus- ja yhtei</w:t>
            </w:r>
            <w:r>
              <w:t>s</w:t>
            </w:r>
            <w:r>
              <w:t>työtilanteissa</w:t>
            </w:r>
          </w:p>
          <w:p w:rsidR="002350EC" w:rsidRDefault="00141BF6" w:rsidP="003A43D8">
            <w:pPr>
              <w:pStyle w:val="Luettelokappale"/>
              <w:numPr>
                <w:ilvl w:val="0"/>
                <w:numId w:val="1"/>
              </w:numPr>
              <w:ind w:left="360"/>
            </w:pPr>
            <w:r>
              <w:t>Empatia</w:t>
            </w:r>
          </w:p>
          <w:p w:rsidR="002350EC" w:rsidRDefault="002350EC" w:rsidP="003A43D8">
            <w:pPr>
              <w:pStyle w:val="Luettelokappale"/>
              <w:numPr>
                <w:ilvl w:val="0"/>
                <w:numId w:val="1"/>
              </w:numPr>
              <w:ind w:left="360"/>
            </w:pPr>
            <w:r>
              <w:t>Toisen arvostava kohtaaminen</w:t>
            </w:r>
          </w:p>
          <w:p w:rsidR="002350EC" w:rsidRDefault="002350EC" w:rsidP="003A43D8">
            <w:pPr>
              <w:pStyle w:val="Luettelokappale"/>
              <w:numPr>
                <w:ilvl w:val="0"/>
                <w:numId w:val="1"/>
              </w:numPr>
              <w:ind w:left="360"/>
            </w:pPr>
            <w:r>
              <w:t>Hyvien tapojen noudattaminen</w:t>
            </w:r>
          </w:p>
          <w:p w:rsidR="002350EC" w:rsidRPr="00E53CCA" w:rsidRDefault="002350EC" w:rsidP="003A43D8">
            <w:r w:rsidRPr="00E53CCA">
              <w:t>Työelämätaidot ja yrittäjyys (L6)</w:t>
            </w:r>
          </w:p>
          <w:p w:rsidR="002350EC" w:rsidRDefault="002350EC" w:rsidP="003A43D8">
            <w:pPr>
              <w:pStyle w:val="Luettelokappale"/>
              <w:numPr>
                <w:ilvl w:val="0"/>
                <w:numId w:val="2"/>
              </w:numPr>
              <w:ind w:left="360"/>
            </w:pPr>
            <w:r>
              <w:t>Asianmukainen käytös, yhteistyötaidot</w:t>
            </w:r>
          </w:p>
          <w:p w:rsidR="002350EC" w:rsidRDefault="002350EC" w:rsidP="003A43D8">
            <w:pPr>
              <w:pStyle w:val="Luettelokappale"/>
              <w:numPr>
                <w:ilvl w:val="0"/>
                <w:numId w:val="2"/>
              </w:numPr>
              <w:ind w:left="360"/>
            </w:pPr>
            <w:r>
              <w:t>Vuorovaikutustaitojen merkityksen ymmärtäminen</w:t>
            </w:r>
          </w:p>
          <w:p w:rsidR="002350EC" w:rsidRDefault="002350EC" w:rsidP="003A43D8">
            <w:pPr>
              <w:pStyle w:val="Luettelokappale"/>
              <w:numPr>
                <w:ilvl w:val="0"/>
                <w:numId w:val="2"/>
              </w:numPr>
              <w:ind w:left="360"/>
            </w:pPr>
            <w:r>
              <w:t>Myönteinen asenne</w:t>
            </w:r>
          </w:p>
          <w:p w:rsidR="002350EC" w:rsidRPr="00E53CCA" w:rsidRDefault="002350EC" w:rsidP="003A43D8">
            <w:r w:rsidRPr="00E53CCA">
              <w:lastRenderedPageBreak/>
              <w:t>Osallistuminen, vaikuttaminen ja kestävän tulevaisu</w:t>
            </w:r>
            <w:r w:rsidRPr="00E53CCA">
              <w:t>u</w:t>
            </w:r>
            <w:r w:rsidRPr="00E53CCA">
              <w:t>den rakentaminen (L7)</w:t>
            </w:r>
          </w:p>
          <w:p w:rsidR="002350EC" w:rsidRDefault="002350EC" w:rsidP="003A43D8">
            <w:pPr>
              <w:pStyle w:val="Luettelokappale"/>
              <w:numPr>
                <w:ilvl w:val="0"/>
                <w:numId w:val="2"/>
              </w:numPr>
              <w:ind w:left="360"/>
            </w:pPr>
            <w:r>
              <w:t>Vaikuttamisen mahdollisuudet</w:t>
            </w:r>
          </w:p>
          <w:p w:rsidR="002350EC" w:rsidRDefault="002350EC" w:rsidP="003A43D8">
            <w:pPr>
              <w:pStyle w:val="Luettelokappale"/>
              <w:numPr>
                <w:ilvl w:val="0"/>
                <w:numId w:val="2"/>
              </w:numPr>
              <w:ind w:left="360"/>
            </w:pPr>
            <w:r>
              <w:t>Näkemysten rakentava ilmaiseminen</w:t>
            </w:r>
          </w:p>
          <w:p w:rsidR="002350EC" w:rsidRDefault="002350EC" w:rsidP="003A43D8">
            <w:pPr>
              <w:pStyle w:val="Luettelokappale"/>
              <w:numPr>
                <w:ilvl w:val="0"/>
                <w:numId w:val="2"/>
              </w:numPr>
              <w:ind w:left="360"/>
            </w:pPr>
            <w:r>
              <w:t>Erilaisten toimintatapojen oikeutusten pohtiminen eri näkökulmista</w:t>
            </w:r>
          </w:p>
          <w:p w:rsidR="002350EC" w:rsidRDefault="002350EC" w:rsidP="003A43D8">
            <w:pPr>
              <w:pStyle w:val="Luettelokappale"/>
              <w:numPr>
                <w:ilvl w:val="0"/>
                <w:numId w:val="2"/>
              </w:numPr>
              <w:ind w:left="360"/>
            </w:pPr>
            <w:r>
              <w:t>Neuvottelu, sovittelu ja ristiriitojen ratkaiseminen</w:t>
            </w:r>
          </w:p>
        </w:tc>
      </w:tr>
      <w:tr w:rsidR="003A43D8" w:rsidTr="002926AA">
        <w:tc>
          <w:tcPr>
            <w:tcW w:w="746" w:type="dxa"/>
            <w:vMerge/>
          </w:tcPr>
          <w:p w:rsidR="002350EC" w:rsidRDefault="002350EC" w:rsidP="003A43D8"/>
        </w:tc>
        <w:tc>
          <w:tcPr>
            <w:tcW w:w="3069" w:type="dxa"/>
            <w:tcBorders>
              <w:top w:val="single" w:sz="18" w:space="0" w:color="auto"/>
              <w:bottom w:val="single" w:sz="6" w:space="0" w:color="auto"/>
            </w:tcBorders>
          </w:tcPr>
          <w:p w:rsidR="002350EC" w:rsidRDefault="002350EC" w:rsidP="003A43D8">
            <w:proofErr w:type="gramStart"/>
            <w:r w:rsidRPr="00AD1438">
              <w:rPr>
                <w:b/>
              </w:rPr>
              <w:t>T7</w:t>
            </w:r>
            <w:r>
              <w:t xml:space="preserve"> </w:t>
            </w:r>
            <w:r w:rsidRPr="007A3FE0">
              <w:rPr>
                <w:color w:val="00B050"/>
              </w:rPr>
              <w:t xml:space="preserve">aktivoida oppilasta </w:t>
            </w:r>
            <w:r w:rsidRPr="007A3FE0">
              <w:rPr>
                <w:color w:val="FF0000"/>
              </w:rPr>
              <w:t>tunni</w:t>
            </w:r>
            <w:r w:rsidRPr="007A3FE0">
              <w:rPr>
                <w:color w:val="FF0000"/>
              </w:rPr>
              <w:t>s</w:t>
            </w:r>
            <w:r w:rsidRPr="007A3FE0">
              <w:rPr>
                <w:color w:val="FF0000"/>
              </w:rPr>
              <w:t>tamaan</w:t>
            </w:r>
            <w:r>
              <w:t xml:space="preserve"> </w:t>
            </w:r>
            <w:r w:rsidRPr="007A3FE0">
              <w:rPr>
                <w:color w:val="0070C0"/>
              </w:rPr>
              <w:t>arjen rakentumista ja kulttuurisesti monimuotoisia toimintaympäristöjä sekä kot</w:t>
            </w:r>
            <w:r w:rsidRPr="007A3FE0">
              <w:rPr>
                <w:color w:val="0070C0"/>
              </w:rPr>
              <w:t>i</w:t>
            </w:r>
            <w:r w:rsidRPr="007A3FE0">
              <w:rPr>
                <w:color w:val="0070C0"/>
              </w:rPr>
              <w:t>talouksien perinteitä</w:t>
            </w:r>
            <w:proofErr w:type="gramEnd"/>
          </w:p>
        </w:tc>
        <w:tc>
          <w:tcPr>
            <w:tcW w:w="3126" w:type="dxa"/>
            <w:tcBorders>
              <w:top w:val="single" w:sz="18" w:space="0" w:color="auto"/>
              <w:bottom w:val="single" w:sz="6" w:space="0" w:color="auto"/>
            </w:tcBorders>
          </w:tcPr>
          <w:p w:rsidR="00F96BBB" w:rsidRDefault="00F96BBB" w:rsidP="00F96BBB">
            <w:r>
              <w:t>S1-S3</w:t>
            </w:r>
          </w:p>
          <w:p w:rsidR="00141BF6" w:rsidRDefault="00141BF6" w:rsidP="00141BF6">
            <w:pPr>
              <w:pStyle w:val="Luettelokappale"/>
              <w:numPr>
                <w:ilvl w:val="0"/>
                <w:numId w:val="1"/>
              </w:numPr>
              <w:ind w:left="360"/>
            </w:pPr>
            <w:r>
              <w:t>Tutustutaan erilaisten kot</w:t>
            </w:r>
            <w:r>
              <w:t>i</w:t>
            </w:r>
            <w:r>
              <w:t>talouksien piirteisiin ja pe</w:t>
            </w:r>
            <w:r>
              <w:t>r</w:t>
            </w:r>
            <w:r>
              <w:t>herakenteisiin.</w:t>
            </w:r>
          </w:p>
          <w:p w:rsidR="00141BF6" w:rsidRDefault="00141BF6" w:rsidP="00141BF6">
            <w:pPr>
              <w:pStyle w:val="Luettelokappale"/>
              <w:numPr>
                <w:ilvl w:val="0"/>
                <w:numId w:val="1"/>
              </w:numPr>
              <w:ind w:left="360"/>
            </w:pPr>
            <w:r>
              <w:t>Hahmotetaan arjen rake</w:t>
            </w:r>
            <w:r>
              <w:t>n</w:t>
            </w:r>
            <w:r>
              <w:t>tumista.</w:t>
            </w:r>
          </w:p>
          <w:p w:rsidR="002350EC" w:rsidRDefault="00141BF6" w:rsidP="00141BF6">
            <w:pPr>
              <w:pStyle w:val="Luettelokappale"/>
              <w:numPr>
                <w:ilvl w:val="0"/>
                <w:numId w:val="1"/>
              </w:numPr>
              <w:ind w:left="360"/>
            </w:pPr>
            <w:r>
              <w:t xml:space="preserve">Tutustutaan kotitalouksien perinteisiin (esim. </w:t>
            </w:r>
            <w:r w:rsidR="002350EC">
              <w:t xml:space="preserve">ruoka- </w:t>
            </w:r>
            <w:r>
              <w:t>ja tapakulttuuri, kodin juhlat).</w:t>
            </w:r>
          </w:p>
        </w:tc>
        <w:tc>
          <w:tcPr>
            <w:tcW w:w="3260" w:type="dxa"/>
            <w:tcBorders>
              <w:top w:val="single" w:sz="18" w:space="0" w:color="auto"/>
              <w:bottom w:val="single" w:sz="6" w:space="0" w:color="auto"/>
            </w:tcBorders>
          </w:tcPr>
          <w:p w:rsidR="00FB4243" w:rsidRDefault="00FB4243" w:rsidP="00FB4243">
            <w:pPr>
              <w:pStyle w:val="Luettelokappale"/>
              <w:numPr>
                <w:ilvl w:val="0"/>
                <w:numId w:val="1"/>
              </w:numPr>
              <w:ind w:left="360"/>
            </w:pPr>
            <w:r>
              <w:t>Arki sujuvaksi -periaate</w:t>
            </w:r>
          </w:p>
          <w:p w:rsidR="00FB4243" w:rsidRDefault="00FB4243" w:rsidP="00FB4243">
            <w:pPr>
              <w:pStyle w:val="Luettelokappale"/>
              <w:numPr>
                <w:ilvl w:val="0"/>
                <w:numId w:val="1"/>
              </w:numPr>
              <w:ind w:left="360"/>
            </w:pPr>
            <w:r>
              <w:t>A</w:t>
            </w:r>
            <w:r w:rsidR="002350EC">
              <w:t>rkirytmi</w:t>
            </w:r>
          </w:p>
          <w:p w:rsidR="00FB4243" w:rsidRDefault="00FB4243" w:rsidP="00FB4243">
            <w:pPr>
              <w:pStyle w:val="Luettelokappale"/>
              <w:numPr>
                <w:ilvl w:val="0"/>
                <w:numId w:val="1"/>
              </w:numPr>
              <w:ind w:left="360"/>
            </w:pPr>
            <w:r>
              <w:t>”Säästeliäisyys, työnteko ja uutteruus”</w:t>
            </w:r>
          </w:p>
          <w:p w:rsidR="00FB4243" w:rsidRDefault="00FB4243" w:rsidP="00FB4243">
            <w:pPr>
              <w:pStyle w:val="Luettelokappale"/>
              <w:numPr>
                <w:ilvl w:val="0"/>
                <w:numId w:val="1"/>
              </w:numPr>
              <w:ind w:left="360"/>
            </w:pPr>
            <w:r>
              <w:t>Erilaiset perheet ja perheva</w:t>
            </w:r>
            <w:r>
              <w:t>i</w:t>
            </w:r>
            <w:r>
              <w:t>heet</w:t>
            </w:r>
          </w:p>
          <w:p w:rsidR="001B5949" w:rsidRDefault="001B5949" w:rsidP="00FB4243">
            <w:pPr>
              <w:pStyle w:val="Luettelokappale"/>
              <w:numPr>
                <w:ilvl w:val="0"/>
                <w:numId w:val="1"/>
              </w:numPr>
              <w:ind w:left="360"/>
            </w:pPr>
            <w:r>
              <w:t>Ruoka- ja tapakulttuuri</w:t>
            </w:r>
          </w:p>
          <w:p w:rsidR="00FB4243" w:rsidRDefault="00FB4243" w:rsidP="00FB4243">
            <w:pPr>
              <w:pStyle w:val="Luettelokappale"/>
              <w:numPr>
                <w:ilvl w:val="0"/>
                <w:numId w:val="1"/>
              </w:numPr>
              <w:ind w:left="360"/>
            </w:pPr>
            <w:r>
              <w:t>J</w:t>
            </w:r>
            <w:r w:rsidR="002350EC">
              <w:t>uhlat (vuotuis</w:t>
            </w:r>
            <w:r>
              <w:t>juhlat ja el</w:t>
            </w:r>
            <w:r>
              <w:t>ä</w:t>
            </w:r>
            <w:r>
              <w:t>mänkaaren juhlat)</w:t>
            </w:r>
          </w:p>
          <w:p w:rsidR="00FB4243" w:rsidRDefault="00FB4243" w:rsidP="00FB4243">
            <w:pPr>
              <w:pStyle w:val="Luettelokappale"/>
              <w:numPr>
                <w:ilvl w:val="0"/>
                <w:numId w:val="1"/>
              </w:numPr>
              <w:ind w:left="360"/>
            </w:pPr>
            <w:r>
              <w:t>R</w:t>
            </w:r>
            <w:r w:rsidR="002350EC">
              <w:t>uokailutilanteet luokkahu</w:t>
            </w:r>
            <w:r w:rsidR="002350EC">
              <w:t>o</w:t>
            </w:r>
            <w:r w:rsidR="002350EC">
              <w:t>neen ulkopuolella (mah</w:t>
            </w:r>
            <w:r>
              <w:t>doll</w:t>
            </w:r>
            <w:r>
              <w:t>i</w:t>
            </w:r>
            <w:r>
              <w:t>set retket, kouluruokailu)</w:t>
            </w:r>
          </w:p>
          <w:p w:rsidR="00FB4243" w:rsidRDefault="00FB4243" w:rsidP="00FB4243">
            <w:pPr>
              <w:pStyle w:val="Luettelokappale"/>
              <w:numPr>
                <w:ilvl w:val="0"/>
                <w:numId w:val="1"/>
              </w:numPr>
              <w:ind w:left="360"/>
            </w:pPr>
            <w:r>
              <w:t>E</w:t>
            </w:r>
            <w:r w:rsidR="002350EC">
              <w:t>teläkarjalainen ruokaperi</w:t>
            </w:r>
            <w:r w:rsidR="002350EC">
              <w:t>n</w:t>
            </w:r>
            <w:r w:rsidR="002350EC">
              <w:t>n</w:t>
            </w:r>
            <w:r>
              <w:t>e (omien juurien vahvist</w:t>
            </w:r>
            <w:r>
              <w:t>a</w:t>
            </w:r>
            <w:r>
              <w:t>minen)</w:t>
            </w:r>
            <w:r w:rsidR="002350EC">
              <w:t xml:space="preserve"> </w:t>
            </w:r>
          </w:p>
          <w:p w:rsidR="00FB4243" w:rsidRDefault="00FB4243" w:rsidP="00FB4243">
            <w:pPr>
              <w:pStyle w:val="Luettelokappale"/>
              <w:numPr>
                <w:ilvl w:val="0"/>
                <w:numId w:val="1"/>
              </w:numPr>
              <w:ind w:left="360"/>
            </w:pPr>
            <w:r>
              <w:t>R</w:t>
            </w:r>
            <w:r w:rsidR="002350EC">
              <w:t>ipaus</w:t>
            </w:r>
            <w:r>
              <w:t xml:space="preserve"> kansainvälistä ruok</w:t>
            </w:r>
            <w:r>
              <w:t>a</w:t>
            </w:r>
            <w:r>
              <w:t>kulttuuria</w:t>
            </w:r>
            <w:r w:rsidR="002350EC">
              <w:t xml:space="preserve"> </w:t>
            </w:r>
          </w:p>
          <w:p w:rsidR="002350EC" w:rsidRDefault="00FB4243" w:rsidP="00FB4243">
            <w:pPr>
              <w:pStyle w:val="Luettelokappale"/>
              <w:numPr>
                <w:ilvl w:val="0"/>
                <w:numId w:val="1"/>
              </w:numPr>
              <w:ind w:left="360"/>
            </w:pPr>
            <w:r>
              <w:t>E</w:t>
            </w:r>
            <w:r w:rsidR="002350EC">
              <w:t>rityis- ja elämäntaparuok</w:t>
            </w:r>
            <w:r w:rsidR="002350EC">
              <w:t>a</w:t>
            </w:r>
            <w:r w:rsidR="002350EC">
              <w:t>valiot</w:t>
            </w:r>
            <w:r w:rsidR="00E971D1">
              <w:t xml:space="preserve"> lyhyesti</w:t>
            </w:r>
          </w:p>
        </w:tc>
        <w:tc>
          <w:tcPr>
            <w:tcW w:w="5216" w:type="dxa"/>
            <w:tcBorders>
              <w:top w:val="single" w:sz="18" w:space="0" w:color="auto"/>
              <w:bottom w:val="single" w:sz="6" w:space="0" w:color="auto"/>
            </w:tcBorders>
          </w:tcPr>
          <w:p w:rsidR="002350EC" w:rsidRPr="00141BF6" w:rsidRDefault="002350EC" w:rsidP="003A43D8">
            <w:r w:rsidRPr="00141BF6">
              <w:t>Kulttuurinen osaaminen, vuorovaikutus ja ilmaisu (L2)</w:t>
            </w:r>
          </w:p>
          <w:p w:rsidR="002350EC" w:rsidRPr="00141BF6" w:rsidRDefault="002350EC" w:rsidP="003A43D8">
            <w:pPr>
              <w:pStyle w:val="Luettelokappale"/>
              <w:numPr>
                <w:ilvl w:val="0"/>
                <w:numId w:val="1"/>
              </w:numPr>
              <w:ind w:left="360"/>
            </w:pPr>
            <w:r>
              <w:t xml:space="preserve">Kulttuuri-identiteetin muodostuminen </w:t>
            </w:r>
            <w:r w:rsidRPr="00141BF6">
              <w:t>(eteläkarj</w:t>
            </w:r>
            <w:r w:rsidRPr="00141BF6">
              <w:t>a</w:t>
            </w:r>
            <w:r w:rsidRPr="00141BF6">
              <w:t>laisuus)</w:t>
            </w:r>
          </w:p>
          <w:p w:rsidR="002350EC" w:rsidRPr="00141BF6" w:rsidRDefault="002350EC" w:rsidP="003A43D8">
            <w:pPr>
              <w:pStyle w:val="Luettelokappale"/>
              <w:numPr>
                <w:ilvl w:val="0"/>
                <w:numId w:val="1"/>
              </w:numPr>
              <w:ind w:left="360"/>
            </w:pPr>
            <w:r w:rsidRPr="00141BF6">
              <w:t>Kulttuurien ja uskontojen vaikutus yhteiskunnassa (ruokavaliot</w:t>
            </w:r>
            <w:r w:rsidR="00FB4243">
              <w:t>, ruokakulttuurit tarvittaessa</w:t>
            </w:r>
            <w:r w:rsidRPr="00141BF6">
              <w:t>)</w:t>
            </w:r>
          </w:p>
          <w:p w:rsidR="002350EC" w:rsidRDefault="002350EC" w:rsidP="003A43D8">
            <w:pPr>
              <w:pStyle w:val="Luettelokappale"/>
              <w:numPr>
                <w:ilvl w:val="0"/>
                <w:numId w:val="1"/>
              </w:numPr>
              <w:ind w:left="360"/>
            </w:pPr>
            <w:r>
              <w:t>Hyvät tavat</w:t>
            </w:r>
          </w:p>
          <w:p w:rsidR="002350EC" w:rsidRDefault="002350EC" w:rsidP="003A43D8">
            <w:pPr>
              <w:pStyle w:val="Luettelokappale"/>
              <w:numPr>
                <w:ilvl w:val="0"/>
                <w:numId w:val="1"/>
              </w:numPr>
              <w:ind w:left="360"/>
            </w:pPr>
            <w:r>
              <w:t>Luovuus ja esteettisyys</w:t>
            </w:r>
          </w:p>
          <w:p w:rsidR="002350EC" w:rsidRPr="00141BF6" w:rsidRDefault="002350EC" w:rsidP="003A43D8">
            <w:r w:rsidRPr="00141BF6">
              <w:t>Itsestä huolehtiminen ja arjen taidot (L3)</w:t>
            </w:r>
          </w:p>
          <w:p w:rsidR="002350EC" w:rsidRDefault="002350EC" w:rsidP="003A43D8">
            <w:pPr>
              <w:pStyle w:val="Luettelokappale"/>
              <w:numPr>
                <w:ilvl w:val="0"/>
                <w:numId w:val="1"/>
              </w:numPr>
              <w:ind w:left="360"/>
            </w:pPr>
            <w:r>
              <w:t>Vastuu itsestä ja arjen sujumisesta</w:t>
            </w:r>
          </w:p>
          <w:p w:rsidR="002350EC" w:rsidRDefault="002350EC" w:rsidP="003A43D8">
            <w:pPr>
              <w:pStyle w:val="Luettelokappale"/>
              <w:numPr>
                <w:ilvl w:val="0"/>
                <w:numId w:val="1"/>
              </w:numPr>
              <w:ind w:left="360"/>
            </w:pPr>
            <w:r>
              <w:t>Tasapainoinen päivärytmi</w:t>
            </w:r>
          </w:p>
        </w:tc>
      </w:tr>
      <w:tr w:rsidR="003A43D8" w:rsidTr="002926AA">
        <w:tc>
          <w:tcPr>
            <w:tcW w:w="746" w:type="dxa"/>
            <w:vMerge/>
          </w:tcPr>
          <w:p w:rsidR="002350EC" w:rsidRDefault="002350EC" w:rsidP="003A43D8"/>
        </w:tc>
        <w:tc>
          <w:tcPr>
            <w:tcW w:w="3069" w:type="dxa"/>
            <w:tcBorders>
              <w:top w:val="single" w:sz="18" w:space="0" w:color="auto"/>
            </w:tcBorders>
          </w:tcPr>
          <w:p w:rsidR="002350EC" w:rsidRDefault="002350EC" w:rsidP="003A43D8">
            <w:proofErr w:type="gramStart"/>
            <w:r w:rsidRPr="00AD1438">
              <w:rPr>
                <w:b/>
              </w:rPr>
              <w:t>T8</w:t>
            </w:r>
            <w:r>
              <w:t xml:space="preserve"> </w:t>
            </w:r>
            <w:r w:rsidRPr="007A3FE0">
              <w:rPr>
                <w:color w:val="00B050"/>
              </w:rPr>
              <w:t xml:space="preserve">ohjata oppilasta </w:t>
            </w:r>
            <w:r w:rsidRPr="007A3FE0">
              <w:rPr>
                <w:color w:val="FF0000"/>
              </w:rPr>
              <w:t>työskent</w:t>
            </w:r>
            <w:r w:rsidRPr="007A3FE0">
              <w:rPr>
                <w:color w:val="FF0000"/>
              </w:rPr>
              <w:t>e</w:t>
            </w:r>
            <w:r w:rsidRPr="007A3FE0">
              <w:rPr>
                <w:color w:val="FF0000"/>
              </w:rPr>
              <w:t>lemään</w:t>
            </w:r>
            <w:r>
              <w:t xml:space="preserve"> </w:t>
            </w:r>
            <w:r w:rsidRPr="007A3FE0">
              <w:rPr>
                <w:color w:val="0070C0"/>
              </w:rPr>
              <w:t>yksin ja ryhmässä</w:t>
            </w:r>
            <w:r>
              <w:t xml:space="preserve"> </w:t>
            </w:r>
            <w:r w:rsidRPr="007A3FE0">
              <w:rPr>
                <w:color w:val="FF0000"/>
              </w:rPr>
              <w:t>sekä sopimaan</w:t>
            </w:r>
            <w:r>
              <w:t xml:space="preserve"> </w:t>
            </w:r>
            <w:r w:rsidRPr="007A3FE0">
              <w:rPr>
                <w:color w:val="0070C0"/>
              </w:rPr>
              <w:t>työtehtävien jakam</w:t>
            </w:r>
            <w:r w:rsidRPr="007A3FE0">
              <w:rPr>
                <w:color w:val="0070C0"/>
              </w:rPr>
              <w:t>i</w:t>
            </w:r>
            <w:r w:rsidRPr="007A3FE0">
              <w:rPr>
                <w:color w:val="0070C0"/>
              </w:rPr>
              <w:t>sesta ja ajankäytöstä</w:t>
            </w:r>
            <w:proofErr w:type="gramEnd"/>
          </w:p>
        </w:tc>
        <w:tc>
          <w:tcPr>
            <w:tcW w:w="3126" w:type="dxa"/>
            <w:tcBorders>
              <w:top w:val="single" w:sz="18" w:space="0" w:color="auto"/>
            </w:tcBorders>
          </w:tcPr>
          <w:p w:rsidR="00F96BBB" w:rsidRDefault="00F96BBB" w:rsidP="00F96BBB">
            <w:r>
              <w:t>S1, S2</w:t>
            </w:r>
          </w:p>
          <w:p w:rsidR="00FB4243" w:rsidRDefault="00FB4243" w:rsidP="00FB4243">
            <w:pPr>
              <w:pStyle w:val="Luettelokappale"/>
              <w:numPr>
                <w:ilvl w:val="0"/>
                <w:numId w:val="1"/>
              </w:numPr>
              <w:ind w:left="360"/>
            </w:pPr>
            <w:r>
              <w:t>Harjaannutetaan yksin työ</w:t>
            </w:r>
            <w:r>
              <w:t>s</w:t>
            </w:r>
            <w:r>
              <w:t>kentelyn ja ryhmässä to</w:t>
            </w:r>
            <w:r>
              <w:t>i</w:t>
            </w:r>
            <w:r>
              <w:t>mimisen taitoja.</w:t>
            </w:r>
          </w:p>
          <w:p w:rsidR="002350EC" w:rsidRDefault="00FB4243" w:rsidP="00FB4243">
            <w:pPr>
              <w:pStyle w:val="Luettelokappale"/>
              <w:numPr>
                <w:ilvl w:val="0"/>
                <w:numId w:val="1"/>
              </w:numPr>
              <w:ind w:left="360"/>
            </w:pPr>
            <w:r>
              <w:t>Harjaannutetaan tasapuoli</w:t>
            </w:r>
            <w:r>
              <w:t>s</w:t>
            </w:r>
            <w:r>
              <w:t>ta töiden jakamista.</w:t>
            </w:r>
          </w:p>
        </w:tc>
        <w:tc>
          <w:tcPr>
            <w:tcW w:w="3260" w:type="dxa"/>
            <w:tcBorders>
              <w:top w:val="single" w:sz="18" w:space="0" w:color="auto"/>
            </w:tcBorders>
          </w:tcPr>
          <w:p w:rsidR="00FB4243" w:rsidRDefault="002350EC" w:rsidP="00FB4243">
            <w:pPr>
              <w:pStyle w:val="Luettelokappale"/>
              <w:numPr>
                <w:ilvl w:val="0"/>
                <w:numId w:val="1"/>
              </w:numPr>
              <w:ind w:left="360"/>
            </w:pPr>
            <w:r>
              <w:t>Monipuoliset ja vaihtelevat työtehtävät erilaisin työry</w:t>
            </w:r>
            <w:r>
              <w:t>h</w:t>
            </w:r>
            <w:r>
              <w:t>min (myös yksin)</w:t>
            </w:r>
          </w:p>
          <w:p w:rsidR="00FB4243" w:rsidRDefault="00FB4243" w:rsidP="00FB4243">
            <w:pPr>
              <w:pStyle w:val="Luettelokappale"/>
              <w:numPr>
                <w:ilvl w:val="0"/>
                <w:numId w:val="1"/>
              </w:numPr>
              <w:ind w:left="360"/>
            </w:pPr>
            <w:r>
              <w:t>T</w:t>
            </w:r>
            <w:r w:rsidR="002350EC">
              <w:t>öiden tasapuolin</w:t>
            </w:r>
            <w:r>
              <w:t>en jakam</w:t>
            </w:r>
            <w:r>
              <w:t>i</w:t>
            </w:r>
            <w:r>
              <w:t>nen (tehtävien kierto)</w:t>
            </w:r>
          </w:p>
          <w:p w:rsidR="002350EC" w:rsidRDefault="00FB4243" w:rsidP="00FB4243">
            <w:pPr>
              <w:pStyle w:val="Luettelokappale"/>
              <w:numPr>
                <w:ilvl w:val="0"/>
                <w:numId w:val="1"/>
              </w:numPr>
              <w:ind w:left="360"/>
            </w:pPr>
            <w:r>
              <w:t>Y</w:t>
            </w:r>
            <w:r w:rsidR="002350EC">
              <w:t>hteistyö</w:t>
            </w:r>
            <w:r>
              <w:t>- ja neuvottelu</w:t>
            </w:r>
            <w:r w:rsidR="002350EC">
              <w:t xml:space="preserve">taidot </w:t>
            </w:r>
          </w:p>
          <w:p w:rsidR="00297614" w:rsidRDefault="00297614" w:rsidP="00FB4243">
            <w:pPr>
              <w:pStyle w:val="Luettelokappale"/>
              <w:numPr>
                <w:ilvl w:val="0"/>
                <w:numId w:val="1"/>
              </w:numPr>
              <w:ind w:left="360"/>
            </w:pPr>
            <w:r>
              <w:t>Vastuullisuus ja vastuuteht</w:t>
            </w:r>
            <w:r>
              <w:t>ä</w:t>
            </w:r>
            <w:r>
              <w:t>vät</w:t>
            </w:r>
          </w:p>
        </w:tc>
        <w:tc>
          <w:tcPr>
            <w:tcW w:w="5216" w:type="dxa"/>
            <w:tcBorders>
              <w:top w:val="single" w:sz="18" w:space="0" w:color="auto"/>
            </w:tcBorders>
          </w:tcPr>
          <w:p w:rsidR="002350EC" w:rsidRPr="00FB4243" w:rsidRDefault="002350EC" w:rsidP="003A43D8">
            <w:r w:rsidRPr="00FB4243">
              <w:t>Itsestä huolehtiminen ja arjen taidot (L3)</w:t>
            </w:r>
          </w:p>
          <w:p w:rsidR="002350EC" w:rsidRDefault="002350EC" w:rsidP="003A43D8">
            <w:pPr>
              <w:pStyle w:val="Luettelokappale"/>
              <w:numPr>
                <w:ilvl w:val="0"/>
                <w:numId w:val="1"/>
              </w:numPr>
              <w:ind w:left="360"/>
            </w:pPr>
            <w:r>
              <w:t>Vastuu itsestä, toisista ja arjen sujumisesta</w:t>
            </w:r>
          </w:p>
          <w:p w:rsidR="002350EC" w:rsidRDefault="002350EC" w:rsidP="003A43D8">
            <w:pPr>
              <w:pStyle w:val="Luettelokappale"/>
              <w:numPr>
                <w:ilvl w:val="0"/>
                <w:numId w:val="1"/>
              </w:numPr>
              <w:ind w:left="360"/>
            </w:pPr>
            <w:r>
              <w:t>Ajanhallinta</w:t>
            </w:r>
          </w:p>
          <w:p w:rsidR="002350EC" w:rsidRPr="00933E6C" w:rsidRDefault="002350EC" w:rsidP="003A43D8">
            <w:r w:rsidRPr="00933E6C">
              <w:t>Työelämätaidot ja yrittäjyys (L6)</w:t>
            </w:r>
          </w:p>
          <w:p w:rsidR="002350EC" w:rsidRDefault="002350EC" w:rsidP="003A43D8">
            <w:pPr>
              <w:pStyle w:val="Luettelokappale"/>
              <w:numPr>
                <w:ilvl w:val="0"/>
                <w:numId w:val="1"/>
              </w:numPr>
              <w:ind w:left="360"/>
            </w:pPr>
            <w:r>
              <w:t>Myönteinen asenne</w:t>
            </w:r>
          </w:p>
          <w:p w:rsidR="002350EC" w:rsidRDefault="002350EC" w:rsidP="003A43D8">
            <w:pPr>
              <w:pStyle w:val="Luettelokappale"/>
              <w:numPr>
                <w:ilvl w:val="0"/>
                <w:numId w:val="1"/>
              </w:numPr>
              <w:ind w:left="360"/>
            </w:pPr>
            <w:r>
              <w:t>Yhteistyö- ja vuorovaikutustaidot</w:t>
            </w:r>
          </w:p>
          <w:p w:rsidR="002350EC" w:rsidRDefault="002350EC" w:rsidP="003A43D8">
            <w:pPr>
              <w:pStyle w:val="Luettelokappale"/>
              <w:numPr>
                <w:ilvl w:val="0"/>
                <w:numId w:val="1"/>
              </w:numPr>
              <w:ind w:left="360"/>
            </w:pPr>
            <w:r>
              <w:t>Projektityöskentely</w:t>
            </w:r>
          </w:p>
          <w:p w:rsidR="002350EC" w:rsidRPr="00933E6C" w:rsidRDefault="002350EC" w:rsidP="003A43D8">
            <w:r w:rsidRPr="00933E6C">
              <w:t>Osallistuminen, vaikuttaminen ja kestävän tulevaisu</w:t>
            </w:r>
            <w:r w:rsidRPr="00933E6C">
              <w:t>u</w:t>
            </w:r>
            <w:r w:rsidRPr="00933E6C">
              <w:t>den rakentaminen (L7)</w:t>
            </w:r>
          </w:p>
          <w:p w:rsidR="002350EC" w:rsidRDefault="002350EC" w:rsidP="003A43D8">
            <w:pPr>
              <w:pStyle w:val="Luettelokappale"/>
              <w:numPr>
                <w:ilvl w:val="0"/>
                <w:numId w:val="1"/>
              </w:numPr>
              <w:ind w:left="360"/>
            </w:pPr>
            <w:proofErr w:type="gramStart"/>
            <w:r>
              <w:t>Kuulluksi ja arvostetuksi tuleminen</w:t>
            </w:r>
            <w:proofErr w:type="gramEnd"/>
          </w:p>
          <w:p w:rsidR="002350EC" w:rsidRDefault="002350EC" w:rsidP="00F96BBB">
            <w:pPr>
              <w:pStyle w:val="Luettelokappale"/>
              <w:numPr>
                <w:ilvl w:val="0"/>
                <w:numId w:val="1"/>
              </w:numPr>
              <w:ind w:left="360"/>
            </w:pPr>
            <w:r>
              <w:t>Osallisuus</w:t>
            </w:r>
            <w:r w:rsidR="00F96BBB">
              <w:t xml:space="preserve"> ja y</w:t>
            </w:r>
            <w:r>
              <w:t>hteistyö</w:t>
            </w:r>
          </w:p>
          <w:p w:rsidR="002350EC" w:rsidRDefault="002350EC" w:rsidP="003A43D8">
            <w:pPr>
              <w:pStyle w:val="Luettelokappale"/>
              <w:numPr>
                <w:ilvl w:val="0"/>
                <w:numId w:val="1"/>
              </w:numPr>
              <w:ind w:left="360"/>
            </w:pPr>
            <w:r>
              <w:t>Neuvottelu, sovittelu ja ristiriitojen ratkaiseminen</w:t>
            </w:r>
          </w:p>
        </w:tc>
      </w:tr>
      <w:tr w:rsidR="003A43D8" w:rsidTr="002926AA">
        <w:tc>
          <w:tcPr>
            <w:tcW w:w="746" w:type="dxa"/>
            <w:vMerge/>
            <w:tcBorders>
              <w:top w:val="single" w:sz="18" w:space="0" w:color="auto"/>
            </w:tcBorders>
          </w:tcPr>
          <w:p w:rsidR="002350EC" w:rsidRDefault="002350EC" w:rsidP="003A43D8"/>
        </w:tc>
        <w:tc>
          <w:tcPr>
            <w:tcW w:w="3069" w:type="dxa"/>
            <w:tcBorders>
              <w:top w:val="single" w:sz="18" w:space="0" w:color="auto"/>
              <w:bottom w:val="single" w:sz="6" w:space="0" w:color="auto"/>
            </w:tcBorders>
          </w:tcPr>
          <w:p w:rsidR="002350EC" w:rsidRDefault="002350EC" w:rsidP="003A43D8">
            <w:r w:rsidRPr="00AD1438">
              <w:rPr>
                <w:b/>
              </w:rPr>
              <w:t>T9</w:t>
            </w:r>
            <w:r>
              <w:t xml:space="preserve"> </w:t>
            </w:r>
            <w:r w:rsidRPr="007A3FE0">
              <w:rPr>
                <w:color w:val="00B050"/>
              </w:rPr>
              <w:t xml:space="preserve">kannustaa oppilasta </w:t>
            </w:r>
            <w:r w:rsidRPr="007A3FE0">
              <w:rPr>
                <w:color w:val="FF0000"/>
              </w:rPr>
              <w:t>toim</w:t>
            </w:r>
            <w:r w:rsidRPr="007A3FE0">
              <w:rPr>
                <w:color w:val="FF0000"/>
              </w:rPr>
              <w:t>i</w:t>
            </w:r>
            <w:r w:rsidRPr="007A3FE0">
              <w:rPr>
                <w:color w:val="FF0000"/>
              </w:rPr>
              <w:t>maan</w:t>
            </w:r>
            <w:r>
              <w:t xml:space="preserve"> </w:t>
            </w:r>
            <w:r w:rsidRPr="007A3FE0">
              <w:rPr>
                <w:color w:val="0070C0"/>
              </w:rPr>
              <w:t>hyvien tapojen mukaise</w:t>
            </w:r>
            <w:r w:rsidRPr="007A3FE0">
              <w:rPr>
                <w:color w:val="0070C0"/>
              </w:rPr>
              <w:t>s</w:t>
            </w:r>
            <w:r w:rsidRPr="007A3FE0">
              <w:rPr>
                <w:color w:val="0070C0"/>
              </w:rPr>
              <w:t xml:space="preserve">ti vuorovaikutustilanteissa </w:t>
            </w:r>
            <w:r w:rsidRPr="007A3FE0">
              <w:rPr>
                <w:color w:val="FF0000"/>
              </w:rPr>
              <w:t xml:space="preserve">sekä pohtimaan </w:t>
            </w:r>
            <w:r w:rsidRPr="007A3FE0">
              <w:rPr>
                <w:color w:val="0070C0"/>
              </w:rPr>
              <w:t>oman käytöksen merkitystä ryhmän ja yhteisön toiminnassa</w:t>
            </w:r>
          </w:p>
        </w:tc>
        <w:tc>
          <w:tcPr>
            <w:tcW w:w="3126" w:type="dxa"/>
            <w:tcBorders>
              <w:top w:val="single" w:sz="18" w:space="0" w:color="auto"/>
            </w:tcBorders>
          </w:tcPr>
          <w:p w:rsidR="00F96BBB" w:rsidRDefault="00F96BBB" w:rsidP="00F96BBB">
            <w:r>
              <w:t>S1-S3</w:t>
            </w:r>
          </w:p>
          <w:p w:rsidR="00A26069" w:rsidRDefault="00A26069" w:rsidP="00933E6C">
            <w:pPr>
              <w:pStyle w:val="Luettelokappale"/>
              <w:numPr>
                <w:ilvl w:val="0"/>
                <w:numId w:val="1"/>
              </w:numPr>
              <w:ind w:left="360"/>
            </w:pPr>
            <w:r>
              <w:t>Kerrataan ja syvennetään hyvien tapojen merkitystä.</w:t>
            </w:r>
          </w:p>
          <w:p w:rsidR="002350EC" w:rsidRDefault="00A26069" w:rsidP="0001224F">
            <w:pPr>
              <w:pStyle w:val="Luettelokappale"/>
              <w:numPr>
                <w:ilvl w:val="0"/>
                <w:numId w:val="1"/>
              </w:numPr>
              <w:ind w:left="360"/>
            </w:pPr>
            <w:r>
              <w:t>Harjaannutetaan omaa kä</w:t>
            </w:r>
            <w:r>
              <w:t>y</w:t>
            </w:r>
            <w:r>
              <w:t>töstä</w:t>
            </w:r>
            <w:r w:rsidR="0001224F">
              <w:t xml:space="preserve"> erilaisissa vuorovaik</w:t>
            </w:r>
            <w:r w:rsidR="0001224F">
              <w:t>u</w:t>
            </w:r>
            <w:r w:rsidR="0001224F">
              <w:t>tustilanteissa.</w:t>
            </w:r>
          </w:p>
        </w:tc>
        <w:tc>
          <w:tcPr>
            <w:tcW w:w="3260" w:type="dxa"/>
            <w:tcBorders>
              <w:top w:val="single" w:sz="18" w:space="0" w:color="auto"/>
            </w:tcBorders>
          </w:tcPr>
          <w:p w:rsidR="0001224F" w:rsidRDefault="0001224F" w:rsidP="0001224F">
            <w:pPr>
              <w:pStyle w:val="Luettelokappale"/>
              <w:numPr>
                <w:ilvl w:val="0"/>
                <w:numId w:val="1"/>
              </w:numPr>
              <w:ind w:left="360"/>
            </w:pPr>
            <w:r>
              <w:t>Hyvät tavat</w:t>
            </w:r>
          </w:p>
          <w:p w:rsidR="0001224F" w:rsidRDefault="0001224F" w:rsidP="0001224F">
            <w:pPr>
              <w:pStyle w:val="Luettelokappale"/>
              <w:numPr>
                <w:ilvl w:val="0"/>
                <w:numId w:val="1"/>
              </w:numPr>
              <w:ind w:left="360"/>
            </w:pPr>
            <w:r>
              <w:t>Yhteistyötaidot</w:t>
            </w:r>
          </w:p>
          <w:p w:rsidR="0001224F" w:rsidRDefault="0001224F" w:rsidP="0001224F">
            <w:pPr>
              <w:pStyle w:val="Luettelokappale"/>
              <w:numPr>
                <w:ilvl w:val="0"/>
                <w:numId w:val="1"/>
              </w:numPr>
              <w:ind w:left="360"/>
            </w:pPr>
            <w:r>
              <w:t>Käyttäytyminen</w:t>
            </w:r>
          </w:p>
          <w:p w:rsidR="002350EC" w:rsidRDefault="0001224F" w:rsidP="0001224F">
            <w:pPr>
              <w:pStyle w:val="Luettelokappale"/>
              <w:numPr>
                <w:ilvl w:val="0"/>
                <w:numId w:val="1"/>
              </w:numPr>
              <w:ind w:left="360"/>
            </w:pPr>
            <w:r>
              <w:t>Kielenkäyttö</w:t>
            </w:r>
          </w:p>
          <w:p w:rsidR="0001224F" w:rsidRDefault="0001224F" w:rsidP="0001224F">
            <w:pPr>
              <w:pStyle w:val="Luettelokappale"/>
              <w:numPr>
                <w:ilvl w:val="0"/>
                <w:numId w:val="1"/>
              </w:numPr>
              <w:ind w:left="360"/>
            </w:pPr>
            <w:r>
              <w:t>Joustaminen</w:t>
            </w:r>
          </w:p>
        </w:tc>
        <w:tc>
          <w:tcPr>
            <w:tcW w:w="5216" w:type="dxa"/>
            <w:tcBorders>
              <w:top w:val="single" w:sz="18" w:space="0" w:color="auto"/>
            </w:tcBorders>
          </w:tcPr>
          <w:p w:rsidR="002350EC" w:rsidRPr="0001224F" w:rsidRDefault="002350EC" w:rsidP="003A43D8">
            <w:r w:rsidRPr="0001224F">
              <w:t>Kulttuurinen osaaminen, vuorovaikutus ja ilmaisu (L2)</w:t>
            </w:r>
          </w:p>
          <w:p w:rsidR="002350EC" w:rsidRDefault="002350EC" w:rsidP="003A43D8">
            <w:pPr>
              <w:pStyle w:val="Luettelokappale"/>
              <w:numPr>
                <w:ilvl w:val="0"/>
                <w:numId w:val="1"/>
              </w:numPr>
              <w:ind w:left="360"/>
            </w:pPr>
            <w:r>
              <w:t>Suvaitsevaisuus</w:t>
            </w:r>
          </w:p>
          <w:p w:rsidR="002350EC" w:rsidRDefault="002350EC" w:rsidP="003A43D8">
            <w:pPr>
              <w:pStyle w:val="Luettelokappale"/>
              <w:numPr>
                <w:ilvl w:val="0"/>
                <w:numId w:val="1"/>
              </w:numPr>
              <w:ind w:left="360"/>
            </w:pPr>
            <w:r>
              <w:t>Yhteistyö- ja vuorovaikutustilanteet</w:t>
            </w:r>
          </w:p>
          <w:p w:rsidR="002350EC" w:rsidRDefault="002350EC" w:rsidP="003A43D8">
            <w:pPr>
              <w:pStyle w:val="Luettelokappale"/>
              <w:numPr>
                <w:ilvl w:val="0"/>
                <w:numId w:val="1"/>
              </w:numPr>
              <w:ind w:left="360"/>
            </w:pPr>
            <w:r>
              <w:t>Empatia</w:t>
            </w:r>
          </w:p>
          <w:p w:rsidR="002350EC" w:rsidRDefault="002350EC" w:rsidP="003A43D8">
            <w:pPr>
              <w:pStyle w:val="Luettelokappale"/>
              <w:numPr>
                <w:ilvl w:val="0"/>
                <w:numId w:val="1"/>
              </w:numPr>
              <w:ind w:left="360"/>
            </w:pPr>
            <w:r>
              <w:t>Muiden arvostaminen</w:t>
            </w:r>
          </w:p>
          <w:p w:rsidR="002350EC" w:rsidRDefault="002350EC" w:rsidP="003A43D8">
            <w:pPr>
              <w:pStyle w:val="Luettelokappale"/>
              <w:numPr>
                <w:ilvl w:val="0"/>
                <w:numId w:val="1"/>
              </w:numPr>
              <w:ind w:left="360"/>
            </w:pPr>
            <w:r>
              <w:t>Hyvien tapojen noudattaminen</w:t>
            </w:r>
          </w:p>
          <w:p w:rsidR="002350EC" w:rsidRPr="0001224F" w:rsidRDefault="002350EC" w:rsidP="003A43D8">
            <w:r w:rsidRPr="0001224F">
              <w:t>Työelämätaidot ja yrittäjyys (L6)</w:t>
            </w:r>
          </w:p>
          <w:p w:rsidR="002350EC" w:rsidRDefault="002350EC" w:rsidP="003A43D8">
            <w:pPr>
              <w:pStyle w:val="Luettelokappale"/>
              <w:numPr>
                <w:ilvl w:val="0"/>
                <w:numId w:val="1"/>
              </w:numPr>
              <w:ind w:left="360"/>
            </w:pPr>
            <w:r>
              <w:t>Myönteinen asenne</w:t>
            </w:r>
          </w:p>
          <w:p w:rsidR="002350EC" w:rsidRDefault="002350EC" w:rsidP="003A43D8">
            <w:pPr>
              <w:pStyle w:val="Luettelokappale"/>
              <w:numPr>
                <w:ilvl w:val="0"/>
                <w:numId w:val="1"/>
              </w:numPr>
              <w:ind w:left="360"/>
            </w:pPr>
            <w:r>
              <w:t>Yhteistyö- ja vuorovaikutustaidot</w:t>
            </w:r>
          </w:p>
          <w:p w:rsidR="002350EC" w:rsidRPr="0001224F" w:rsidRDefault="002350EC" w:rsidP="003A43D8">
            <w:r w:rsidRPr="0001224F">
              <w:t>Osallistuminen, vaikuttaminen ja kestävän tulevaisu</w:t>
            </w:r>
            <w:r w:rsidRPr="0001224F">
              <w:t>u</w:t>
            </w:r>
            <w:r w:rsidRPr="0001224F">
              <w:t>den rakentaminen (L7)</w:t>
            </w:r>
          </w:p>
          <w:p w:rsidR="002350EC" w:rsidRDefault="002350EC" w:rsidP="003A43D8">
            <w:pPr>
              <w:pStyle w:val="Luettelokappale"/>
              <w:numPr>
                <w:ilvl w:val="0"/>
                <w:numId w:val="1"/>
              </w:numPr>
              <w:ind w:left="360"/>
            </w:pPr>
            <w:proofErr w:type="gramStart"/>
            <w:r>
              <w:t>Kuulluksi ja arvostetuksi tuleminen</w:t>
            </w:r>
            <w:proofErr w:type="gramEnd"/>
          </w:p>
          <w:p w:rsidR="002350EC" w:rsidRDefault="002350EC" w:rsidP="003A43D8">
            <w:pPr>
              <w:pStyle w:val="Luettelokappale"/>
              <w:numPr>
                <w:ilvl w:val="0"/>
                <w:numId w:val="1"/>
              </w:numPr>
              <w:ind w:left="360"/>
            </w:pPr>
            <w:r>
              <w:t>Osallisuus</w:t>
            </w:r>
          </w:p>
          <w:p w:rsidR="002350EC" w:rsidRDefault="002350EC" w:rsidP="003A43D8">
            <w:pPr>
              <w:pStyle w:val="Luettelokappale"/>
              <w:numPr>
                <w:ilvl w:val="0"/>
                <w:numId w:val="1"/>
              </w:numPr>
              <w:ind w:left="360"/>
            </w:pPr>
            <w:r>
              <w:t>Yhteistyö</w:t>
            </w:r>
          </w:p>
          <w:p w:rsidR="002350EC" w:rsidRDefault="002350EC" w:rsidP="003A43D8">
            <w:pPr>
              <w:pStyle w:val="Luettelokappale"/>
              <w:numPr>
                <w:ilvl w:val="0"/>
                <w:numId w:val="1"/>
              </w:numPr>
              <w:ind w:left="360"/>
            </w:pPr>
            <w:r>
              <w:t>Neuvottelu, sovittelu ja ristiriitojen ratkaiseminen</w:t>
            </w:r>
          </w:p>
        </w:tc>
      </w:tr>
      <w:tr w:rsidR="003A43D8" w:rsidTr="002926AA">
        <w:tc>
          <w:tcPr>
            <w:tcW w:w="746" w:type="dxa"/>
            <w:vMerge w:val="restart"/>
            <w:textDirection w:val="btLr"/>
          </w:tcPr>
          <w:p w:rsidR="002350EC" w:rsidRPr="00AD1438" w:rsidRDefault="002350EC" w:rsidP="003A43D8">
            <w:pPr>
              <w:ind w:left="113" w:right="113"/>
              <w:jc w:val="center"/>
              <w:rPr>
                <w:b/>
                <w:sz w:val="24"/>
                <w:szCs w:val="24"/>
              </w:rPr>
            </w:pPr>
            <w:r w:rsidRPr="00AD1438">
              <w:rPr>
                <w:b/>
                <w:sz w:val="24"/>
                <w:szCs w:val="24"/>
              </w:rPr>
              <w:t>Tiedonhallintataidot</w:t>
            </w:r>
          </w:p>
        </w:tc>
        <w:tc>
          <w:tcPr>
            <w:tcW w:w="3069" w:type="dxa"/>
            <w:tcBorders>
              <w:top w:val="single" w:sz="18" w:space="0" w:color="auto"/>
              <w:bottom w:val="single" w:sz="6" w:space="0" w:color="auto"/>
            </w:tcBorders>
          </w:tcPr>
          <w:p w:rsidR="002350EC" w:rsidRDefault="002350EC" w:rsidP="003A43D8">
            <w:r w:rsidRPr="00AD1438">
              <w:rPr>
                <w:b/>
              </w:rPr>
              <w:t>T10</w:t>
            </w:r>
            <w:r>
              <w:t xml:space="preserve"> </w:t>
            </w:r>
            <w:r w:rsidRPr="007A3FE0">
              <w:rPr>
                <w:color w:val="00B050"/>
              </w:rPr>
              <w:t xml:space="preserve">kannustaa oppilasta </w:t>
            </w:r>
            <w:r w:rsidRPr="007A3FE0">
              <w:rPr>
                <w:color w:val="FF0000"/>
              </w:rPr>
              <w:t>han</w:t>
            </w:r>
            <w:r w:rsidRPr="007A3FE0">
              <w:rPr>
                <w:color w:val="FF0000"/>
              </w:rPr>
              <w:t>k</w:t>
            </w:r>
            <w:r w:rsidRPr="007A3FE0">
              <w:rPr>
                <w:color w:val="FF0000"/>
              </w:rPr>
              <w:t>kimaan ja arvioimaan</w:t>
            </w:r>
            <w:r>
              <w:t xml:space="preserve"> </w:t>
            </w:r>
            <w:r w:rsidRPr="007A3FE0">
              <w:rPr>
                <w:color w:val="0070C0"/>
              </w:rPr>
              <w:t>kotitalo</w:t>
            </w:r>
            <w:r w:rsidRPr="007A3FE0">
              <w:rPr>
                <w:color w:val="0070C0"/>
              </w:rPr>
              <w:t>u</w:t>
            </w:r>
            <w:r w:rsidRPr="007A3FE0">
              <w:rPr>
                <w:color w:val="0070C0"/>
              </w:rPr>
              <w:t xml:space="preserve">teen liittyvää tietoa </w:t>
            </w:r>
            <w:r w:rsidRPr="007A3FE0">
              <w:rPr>
                <w:color w:val="FF0000"/>
              </w:rPr>
              <w:t>sekä ohjata käyttämään</w:t>
            </w:r>
            <w:r>
              <w:t xml:space="preserve"> </w:t>
            </w:r>
            <w:r w:rsidRPr="007A3FE0">
              <w:rPr>
                <w:color w:val="0070C0"/>
              </w:rPr>
              <w:t>luotettavaa tietoa valintojen perustana</w:t>
            </w:r>
          </w:p>
        </w:tc>
        <w:tc>
          <w:tcPr>
            <w:tcW w:w="3126" w:type="dxa"/>
            <w:tcBorders>
              <w:top w:val="single" w:sz="18" w:space="0" w:color="auto"/>
              <w:bottom w:val="single" w:sz="6" w:space="0" w:color="auto"/>
            </w:tcBorders>
          </w:tcPr>
          <w:p w:rsidR="00F96BBB" w:rsidRDefault="00F96BBB" w:rsidP="00F96BBB">
            <w:r>
              <w:t>S1-S3</w:t>
            </w:r>
          </w:p>
          <w:p w:rsidR="00B02234" w:rsidRDefault="00B02234" w:rsidP="0001224F">
            <w:pPr>
              <w:pStyle w:val="Luettelokappale"/>
              <w:numPr>
                <w:ilvl w:val="0"/>
                <w:numId w:val="1"/>
              </w:numPr>
              <w:ind w:left="360"/>
            </w:pPr>
            <w:r>
              <w:t>Opitaan käyttämään eri tietolähteitä kotitalouden sisältöalueisiin liittyvän ti</w:t>
            </w:r>
            <w:r>
              <w:t>e</w:t>
            </w:r>
            <w:r>
              <w:t>don etsimisessä.</w:t>
            </w:r>
          </w:p>
          <w:p w:rsidR="00B02234" w:rsidRDefault="00B02234" w:rsidP="0001224F">
            <w:pPr>
              <w:pStyle w:val="Luettelokappale"/>
              <w:numPr>
                <w:ilvl w:val="0"/>
                <w:numId w:val="1"/>
              </w:numPr>
              <w:ind w:left="360"/>
            </w:pPr>
            <w:r>
              <w:t>Harjaannutetaan kriittisen tiedon hankinnan taitoja.</w:t>
            </w:r>
          </w:p>
          <w:p w:rsidR="00664349" w:rsidRDefault="00664349" w:rsidP="0001224F">
            <w:pPr>
              <w:pStyle w:val="Luettelokappale"/>
              <w:numPr>
                <w:ilvl w:val="0"/>
                <w:numId w:val="1"/>
              </w:numPr>
              <w:ind w:left="360"/>
            </w:pPr>
            <w:r>
              <w:t>Osataan arvioida tiedon luotettavuutta.</w:t>
            </w:r>
          </w:p>
          <w:p w:rsidR="00664349" w:rsidRDefault="00664349" w:rsidP="0001224F">
            <w:pPr>
              <w:pStyle w:val="Luettelokappale"/>
              <w:numPr>
                <w:ilvl w:val="0"/>
                <w:numId w:val="1"/>
              </w:numPr>
              <w:ind w:left="360"/>
            </w:pPr>
            <w:r>
              <w:t>Harjaannutaan käyttämään luotettavaa tietoa erilaisten kotitalouteen liittyvien v</w:t>
            </w:r>
            <w:r>
              <w:t>a</w:t>
            </w:r>
            <w:r>
              <w:t>lintojen perustana.</w:t>
            </w:r>
          </w:p>
          <w:p w:rsidR="00664349" w:rsidRDefault="00664349" w:rsidP="0001224F">
            <w:pPr>
              <w:pStyle w:val="Luettelokappale"/>
              <w:numPr>
                <w:ilvl w:val="0"/>
                <w:numId w:val="1"/>
              </w:numPr>
              <w:ind w:left="360"/>
            </w:pPr>
            <w:r>
              <w:t>Opitaan tulkitsemaan ru</w:t>
            </w:r>
            <w:r>
              <w:t>o</w:t>
            </w:r>
            <w:r>
              <w:t>ka- ja pakkausmerkintöjä.</w:t>
            </w:r>
          </w:p>
          <w:p w:rsidR="00664349" w:rsidRDefault="00664349" w:rsidP="0001224F">
            <w:pPr>
              <w:pStyle w:val="Luettelokappale"/>
              <w:numPr>
                <w:ilvl w:val="0"/>
                <w:numId w:val="1"/>
              </w:numPr>
              <w:ind w:left="360"/>
            </w:pPr>
            <w:r>
              <w:t>Tunnetaan ruoka-aineryhmät ominaisuuks</w:t>
            </w:r>
            <w:r>
              <w:t>i</w:t>
            </w:r>
            <w:r>
              <w:t>neen.</w:t>
            </w:r>
          </w:p>
          <w:p w:rsidR="002350EC" w:rsidRDefault="00664349" w:rsidP="00664349">
            <w:pPr>
              <w:pStyle w:val="Luettelokappale"/>
              <w:numPr>
                <w:ilvl w:val="0"/>
                <w:numId w:val="1"/>
              </w:numPr>
              <w:ind w:left="360"/>
            </w:pPr>
            <w:r>
              <w:t>Osataan nimetä ravint</w:t>
            </w:r>
            <w:r>
              <w:t>o</w:t>
            </w:r>
            <w:r>
              <w:t>aineryhmät ominaisuuks</w:t>
            </w:r>
            <w:r>
              <w:t>i</w:t>
            </w:r>
            <w:r>
              <w:t>neen.</w:t>
            </w:r>
          </w:p>
          <w:p w:rsidR="001B5949" w:rsidRDefault="001B5949" w:rsidP="00664349">
            <w:pPr>
              <w:pStyle w:val="Luettelokappale"/>
              <w:numPr>
                <w:ilvl w:val="0"/>
                <w:numId w:val="1"/>
              </w:numPr>
              <w:ind w:left="360"/>
            </w:pPr>
            <w:r>
              <w:t>Syvennetään elintarviketu</w:t>
            </w:r>
            <w:r>
              <w:t>n</w:t>
            </w:r>
            <w:r>
              <w:t>temusta.</w:t>
            </w:r>
          </w:p>
        </w:tc>
        <w:tc>
          <w:tcPr>
            <w:tcW w:w="3260" w:type="dxa"/>
            <w:tcBorders>
              <w:top w:val="single" w:sz="18" w:space="0" w:color="auto"/>
              <w:bottom w:val="single" w:sz="6" w:space="0" w:color="auto"/>
            </w:tcBorders>
          </w:tcPr>
          <w:p w:rsidR="00664349" w:rsidRDefault="00664349" w:rsidP="00664349">
            <w:pPr>
              <w:pStyle w:val="Luettelokappale"/>
              <w:numPr>
                <w:ilvl w:val="0"/>
                <w:numId w:val="1"/>
              </w:numPr>
              <w:ind w:left="360"/>
            </w:pPr>
            <w:r>
              <w:t>Eri tietolähteet</w:t>
            </w:r>
          </w:p>
          <w:p w:rsidR="00664349" w:rsidRDefault="00664349" w:rsidP="00664349">
            <w:pPr>
              <w:pStyle w:val="Luettelokappale"/>
              <w:numPr>
                <w:ilvl w:val="0"/>
                <w:numId w:val="1"/>
              </w:numPr>
              <w:ind w:left="360"/>
            </w:pPr>
            <w:r>
              <w:t>Kriittinen lukutaito</w:t>
            </w:r>
          </w:p>
          <w:p w:rsidR="00664349" w:rsidRDefault="00664349" w:rsidP="00664349">
            <w:pPr>
              <w:pStyle w:val="Luettelokappale"/>
              <w:numPr>
                <w:ilvl w:val="0"/>
                <w:numId w:val="1"/>
              </w:numPr>
              <w:ind w:left="360"/>
            </w:pPr>
            <w:r>
              <w:t>Tiedon luotettavuus</w:t>
            </w:r>
          </w:p>
          <w:p w:rsidR="00297614" w:rsidRDefault="00297614" w:rsidP="00664349">
            <w:pPr>
              <w:pStyle w:val="Luettelokappale"/>
              <w:numPr>
                <w:ilvl w:val="0"/>
                <w:numId w:val="1"/>
              </w:numPr>
              <w:ind w:left="360"/>
            </w:pPr>
            <w:r>
              <w:t>Tiedon ajankohtaisuus</w:t>
            </w:r>
          </w:p>
          <w:p w:rsidR="00664349" w:rsidRDefault="00664349" w:rsidP="00664349">
            <w:pPr>
              <w:pStyle w:val="Luettelokappale"/>
              <w:numPr>
                <w:ilvl w:val="0"/>
                <w:numId w:val="1"/>
              </w:numPr>
              <w:ind w:left="360"/>
            </w:pPr>
            <w:r>
              <w:t>Tuotevertailut</w:t>
            </w:r>
          </w:p>
          <w:p w:rsidR="00664349" w:rsidRDefault="00664349" w:rsidP="00664349">
            <w:pPr>
              <w:pStyle w:val="Luettelokappale"/>
              <w:numPr>
                <w:ilvl w:val="0"/>
                <w:numId w:val="1"/>
              </w:numPr>
              <w:ind w:left="360"/>
            </w:pPr>
            <w:r>
              <w:t>Tuoteselosteet</w:t>
            </w:r>
          </w:p>
          <w:p w:rsidR="00664349" w:rsidRDefault="00664349" w:rsidP="00664349">
            <w:pPr>
              <w:pStyle w:val="Luettelokappale"/>
              <w:numPr>
                <w:ilvl w:val="0"/>
                <w:numId w:val="1"/>
              </w:numPr>
              <w:ind w:left="360"/>
            </w:pPr>
            <w:r>
              <w:t>Sopimukset</w:t>
            </w:r>
            <w:r w:rsidR="00297614">
              <w:t xml:space="preserve"> kaupanteossa</w:t>
            </w:r>
          </w:p>
          <w:p w:rsidR="00297614" w:rsidRDefault="001B5949" w:rsidP="00664349">
            <w:pPr>
              <w:pStyle w:val="Luettelokappale"/>
              <w:numPr>
                <w:ilvl w:val="0"/>
                <w:numId w:val="1"/>
              </w:numPr>
              <w:ind w:left="360"/>
            </w:pPr>
            <w:r>
              <w:t>Ostajan oikeudet</w:t>
            </w:r>
          </w:p>
          <w:p w:rsidR="00664349" w:rsidRDefault="00664349" w:rsidP="00664349">
            <w:pPr>
              <w:pStyle w:val="Luettelokappale"/>
              <w:numPr>
                <w:ilvl w:val="0"/>
                <w:numId w:val="1"/>
              </w:numPr>
              <w:ind w:left="360"/>
            </w:pPr>
            <w:r>
              <w:t>Kustannustietoisuus</w:t>
            </w:r>
          </w:p>
          <w:p w:rsidR="00664349" w:rsidRDefault="00664349" w:rsidP="00664349">
            <w:pPr>
              <w:pStyle w:val="Luettelokappale"/>
              <w:numPr>
                <w:ilvl w:val="0"/>
                <w:numId w:val="1"/>
              </w:numPr>
              <w:ind w:left="360"/>
            </w:pPr>
            <w:r>
              <w:t>Ostotarjousten vertailut</w:t>
            </w:r>
          </w:p>
          <w:p w:rsidR="00297614" w:rsidRDefault="00297614" w:rsidP="00664349">
            <w:pPr>
              <w:pStyle w:val="Luettelokappale"/>
              <w:numPr>
                <w:ilvl w:val="0"/>
                <w:numId w:val="1"/>
              </w:numPr>
              <w:ind w:left="360"/>
            </w:pPr>
            <w:r>
              <w:t>Vastuullinen päätöksenteko</w:t>
            </w:r>
          </w:p>
          <w:p w:rsidR="00297614" w:rsidRDefault="00297614" w:rsidP="00664349">
            <w:pPr>
              <w:pStyle w:val="Luettelokappale"/>
              <w:numPr>
                <w:ilvl w:val="0"/>
                <w:numId w:val="1"/>
              </w:numPr>
              <w:ind w:left="360"/>
            </w:pPr>
            <w:r>
              <w:t>Vertaisryhmän ja median vaikutus kulutustottumuksiin</w:t>
            </w:r>
          </w:p>
          <w:p w:rsidR="00664349" w:rsidRDefault="00664349" w:rsidP="00664349">
            <w:pPr>
              <w:pStyle w:val="Luettelokappale"/>
              <w:numPr>
                <w:ilvl w:val="0"/>
                <w:numId w:val="1"/>
              </w:numPr>
              <w:ind w:left="360"/>
            </w:pPr>
            <w:r>
              <w:t>Kauppavierailut</w:t>
            </w:r>
          </w:p>
          <w:p w:rsidR="00664349" w:rsidRDefault="00664349" w:rsidP="00664349">
            <w:pPr>
              <w:pStyle w:val="Luettelokappale"/>
              <w:numPr>
                <w:ilvl w:val="0"/>
                <w:numId w:val="1"/>
              </w:numPr>
              <w:ind w:left="360"/>
            </w:pPr>
            <w:r>
              <w:t>Ruoka-aineryhmät</w:t>
            </w:r>
          </w:p>
          <w:p w:rsidR="001B5949" w:rsidRDefault="001B5949" w:rsidP="00664349">
            <w:pPr>
              <w:pStyle w:val="Luettelokappale"/>
              <w:numPr>
                <w:ilvl w:val="0"/>
                <w:numId w:val="1"/>
              </w:numPr>
              <w:ind w:left="360"/>
            </w:pPr>
            <w:r>
              <w:t>Elintarvikkeet</w:t>
            </w:r>
          </w:p>
          <w:p w:rsidR="00664349" w:rsidRDefault="00664349" w:rsidP="00664349">
            <w:pPr>
              <w:pStyle w:val="Luettelokappale"/>
              <w:numPr>
                <w:ilvl w:val="0"/>
                <w:numId w:val="1"/>
              </w:numPr>
              <w:ind w:left="360"/>
            </w:pPr>
            <w:r>
              <w:t>Ravintoaineet</w:t>
            </w:r>
          </w:p>
          <w:p w:rsidR="002350EC" w:rsidRDefault="002350EC" w:rsidP="00664349">
            <w:pPr>
              <w:pStyle w:val="Luettelokappale"/>
              <w:numPr>
                <w:ilvl w:val="0"/>
                <w:numId w:val="1"/>
              </w:numPr>
              <w:ind w:left="360"/>
            </w:pPr>
            <w:r>
              <w:t>Ravitsemussuos</w:t>
            </w:r>
            <w:r w:rsidR="00664349">
              <w:t>itukset</w:t>
            </w:r>
            <w:r>
              <w:t xml:space="preserve"> </w:t>
            </w:r>
          </w:p>
        </w:tc>
        <w:tc>
          <w:tcPr>
            <w:tcW w:w="5216" w:type="dxa"/>
            <w:tcBorders>
              <w:top w:val="single" w:sz="18" w:space="0" w:color="auto"/>
              <w:bottom w:val="single" w:sz="6" w:space="0" w:color="auto"/>
            </w:tcBorders>
          </w:tcPr>
          <w:p w:rsidR="002350EC" w:rsidRPr="00664349" w:rsidRDefault="002350EC" w:rsidP="003A43D8">
            <w:proofErr w:type="gramStart"/>
            <w:r w:rsidRPr="00664349">
              <w:t>Ajattelu ja oppimaan oppiminen (L1)</w:t>
            </w:r>
            <w:proofErr w:type="gramEnd"/>
          </w:p>
          <w:p w:rsidR="002350EC" w:rsidRDefault="002350EC" w:rsidP="003A43D8">
            <w:pPr>
              <w:pStyle w:val="Luettelokappale"/>
              <w:numPr>
                <w:ilvl w:val="0"/>
                <w:numId w:val="1"/>
              </w:numPr>
              <w:ind w:left="360"/>
            </w:pPr>
            <w:r>
              <w:t>Tiedon monipuolinen hakeminen</w:t>
            </w:r>
          </w:p>
          <w:p w:rsidR="002350EC" w:rsidRDefault="002350EC" w:rsidP="003A43D8">
            <w:pPr>
              <w:pStyle w:val="Luettelokappale"/>
              <w:numPr>
                <w:ilvl w:val="0"/>
                <w:numId w:val="1"/>
              </w:numPr>
              <w:ind w:left="360"/>
            </w:pPr>
            <w:r>
              <w:t>Asian kriittinen tarkastelu eri näkökulmista</w:t>
            </w:r>
          </w:p>
          <w:p w:rsidR="002350EC" w:rsidRPr="00664349" w:rsidRDefault="002350EC" w:rsidP="003A43D8">
            <w:r w:rsidRPr="00664349">
              <w:t>Monilukutaito (L4)</w:t>
            </w:r>
          </w:p>
          <w:p w:rsidR="002350EC" w:rsidRDefault="002350EC" w:rsidP="003A43D8">
            <w:pPr>
              <w:pStyle w:val="Luettelokappale"/>
              <w:numPr>
                <w:ilvl w:val="0"/>
                <w:numId w:val="1"/>
              </w:numPr>
              <w:ind w:left="360"/>
            </w:pPr>
            <w:r>
              <w:t>Laaja tekstien kirjo</w:t>
            </w:r>
          </w:p>
          <w:p w:rsidR="002350EC" w:rsidRDefault="002350EC" w:rsidP="003A43D8">
            <w:pPr>
              <w:pStyle w:val="Luettelokappale"/>
              <w:numPr>
                <w:ilvl w:val="0"/>
                <w:numId w:val="1"/>
              </w:numPr>
              <w:ind w:left="360"/>
            </w:pPr>
            <w:r>
              <w:t>Kriittinen ja analyyttinen lukutaito</w:t>
            </w:r>
          </w:p>
          <w:p w:rsidR="002350EC" w:rsidRDefault="002350EC" w:rsidP="003A43D8">
            <w:pPr>
              <w:pStyle w:val="Luettelokappale"/>
              <w:numPr>
                <w:ilvl w:val="0"/>
                <w:numId w:val="1"/>
              </w:numPr>
              <w:ind w:left="360"/>
            </w:pPr>
            <w:r>
              <w:t>Erilaiset tekstilajit</w:t>
            </w:r>
          </w:p>
          <w:p w:rsidR="002350EC" w:rsidRDefault="002350EC" w:rsidP="003A43D8">
            <w:pPr>
              <w:pStyle w:val="Luettelokappale"/>
              <w:numPr>
                <w:ilvl w:val="0"/>
                <w:numId w:val="1"/>
              </w:numPr>
              <w:ind w:left="360"/>
            </w:pPr>
            <w:r>
              <w:t>Kuluttaja- ja talousosaamisen monipuolinen kehi</w:t>
            </w:r>
            <w:r>
              <w:t>t</w:t>
            </w:r>
            <w:r>
              <w:t>täminen</w:t>
            </w:r>
          </w:p>
        </w:tc>
      </w:tr>
      <w:tr w:rsidR="003A43D8" w:rsidTr="002926AA">
        <w:tc>
          <w:tcPr>
            <w:tcW w:w="746" w:type="dxa"/>
            <w:vMerge/>
            <w:textDirection w:val="btLr"/>
          </w:tcPr>
          <w:p w:rsidR="002350EC" w:rsidRDefault="002350EC" w:rsidP="003A43D8">
            <w:pPr>
              <w:ind w:left="113" w:right="113"/>
            </w:pPr>
          </w:p>
        </w:tc>
        <w:tc>
          <w:tcPr>
            <w:tcW w:w="3069" w:type="dxa"/>
            <w:tcBorders>
              <w:top w:val="single" w:sz="18" w:space="0" w:color="auto"/>
            </w:tcBorders>
          </w:tcPr>
          <w:p w:rsidR="002350EC" w:rsidRDefault="002350EC" w:rsidP="003A43D8">
            <w:r w:rsidRPr="00AD1438">
              <w:rPr>
                <w:b/>
              </w:rPr>
              <w:t>T11</w:t>
            </w:r>
            <w:r>
              <w:t xml:space="preserve"> </w:t>
            </w:r>
            <w:r w:rsidRPr="007A3FE0">
              <w:rPr>
                <w:color w:val="00B050"/>
              </w:rPr>
              <w:t xml:space="preserve">harjaannuttaa oppilasta </w:t>
            </w:r>
            <w:r w:rsidRPr="007A3FE0">
              <w:rPr>
                <w:color w:val="FF0000"/>
              </w:rPr>
              <w:t>lukemaan, tulkitsemaan ja arv</w:t>
            </w:r>
            <w:r w:rsidRPr="007A3FE0">
              <w:rPr>
                <w:color w:val="FF0000"/>
              </w:rPr>
              <w:t>i</w:t>
            </w:r>
            <w:r w:rsidRPr="007A3FE0">
              <w:rPr>
                <w:color w:val="FF0000"/>
              </w:rPr>
              <w:t xml:space="preserve">oimaan </w:t>
            </w:r>
            <w:r w:rsidRPr="007A3FE0">
              <w:rPr>
                <w:color w:val="0070C0"/>
              </w:rPr>
              <w:t>toimintaohjeita sekä merkkejä ja symboleja, jotka käsittelevät kotitaloutta ja l</w:t>
            </w:r>
            <w:r w:rsidRPr="007A3FE0">
              <w:rPr>
                <w:color w:val="0070C0"/>
              </w:rPr>
              <w:t>ä</w:t>
            </w:r>
            <w:r w:rsidRPr="007A3FE0">
              <w:rPr>
                <w:color w:val="0070C0"/>
              </w:rPr>
              <w:t>hiympäristöä</w:t>
            </w:r>
          </w:p>
        </w:tc>
        <w:tc>
          <w:tcPr>
            <w:tcW w:w="3126" w:type="dxa"/>
            <w:tcBorders>
              <w:top w:val="single" w:sz="18" w:space="0" w:color="auto"/>
            </w:tcBorders>
          </w:tcPr>
          <w:p w:rsidR="00F96BBB" w:rsidRDefault="00F96BBB" w:rsidP="00F96BBB">
            <w:r>
              <w:t>S1-S3</w:t>
            </w:r>
          </w:p>
          <w:p w:rsidR="00664349" w:rsidRDefault="00664349" w:rsidP="00664349">
            <w:pPr>
              <w:pStyle w:val="Luettelokappale"/>
              <w:numPr>
                <w:ilvl w:val="0"/>
                <w:numId w:val="1"/>
              </w:numPr>
              <w:ind w:left="360"/>
            </w:pPr>
            <w:r>
              <w:t>Opitaan tulkitsemaan ru</w:t>
            </w:r>
            <w:r>
              <w:t>o</w:t>
            </w:r>
            <w:r>
              <w:t>ka- ja leivontaohjeita, to</w:t>
            </w:r>
            <w:r>
              <w:t>i</w:t>
            </w:r>
            <w:r>
              <w:t>mintaohjeita sekä keskeisiä kotitaloudessa käytettäviä merkkejä ja symboleja.</w:t>
            </w:r>
          </w:p>
          <w:p w:rsidR="002350EC" w:rsidRDefault="002350EC" w:rsidP="00664349"/>
        </w:tc>
        <w:tc>
          <w:tcPr>
            <w:tcW w:w="3260" w:type="dxa"/>
            <w:tcBorders>
              <w:top w:val="single" w:sz="18" w:space="0" w:color="auto"/>
            </w:tcBorders>
          </w:tcPr>
          <w:p w:rsidR="00664349" w:rsidRDefault="00664349" w:rsidP="00664349">
            <w:pPr>
              <w:pStyle w:val="Luettelokappale"/>
              <w:numPr>
                <w:ilvl w:val="0"/>
                <w:numId w:val="1"/>
              </w:numPr>
              <w:ind w:left="360"/>
            </w:pPr>
            <w:r>
              <w:t>Ruokaohjeet</w:t>
            </w:r>
          </w:p>
          <w:p w:rsidR="00664349" w:rsidRDefault="00664349" w:rsidP="00664349">
            <w:pPr>
              <w:pStyle w:val="Luettelokappale"/>
              <w:numPr>
                <w:ilvl w:val="0"/>
                <w:numId w:val="1"/>
              </w:numPr>
              <w:ind w:left="360"/>
            </w:pPr>
            <w:r>
              <w:t>Leivontaohjeet</w:t>
            </w:r>
          </w:p>
          <w:p w:rsidR="00664349" w:rsidRDefault="00664349" w:rsidP="00664349">
            <w:pPr>
              <w:pStyle w:val="Luettelokappale"/>
              <w:numPr>
                <w:ilvl w:val="0"/>
                <w:numId w:val="1"/>
              </w:numPr>
              <w:ind w:left="360"/>
            </w:pPr>
            <w:r>
              <w:t>Ympäristömerkit</w:t>
            </w:r>
          </w:p>
          <w:p w:rsidR="00664349" w:rsidRDefault="00664349" w:rsidP="00664349">
            <w:pPr>
              <w:pStyle w:val="Luettelokappale"/>
              <w:numPr>
                <w:ilvl w:val="0"/>
                <w:numId w:val="1"/>
              </w:numPr>
              <w:ind w:left="360"/>
            </w:pPr>
            <w:r>
              <w:t>Kierrätysmerkit</w:t>
            </w:r>
          </w:p>
          <w:p w:rsidR="00664349" w:rsidRDefault="00664349" w:rsidP="00664349">
            <w:pPr>
              <w:pStyle w:val="Luettelokappale"/>
              <w:numPr>
                <w:ilvl w:val="0"/>
                <w:numId w:val="1"/>
              </w:numPr>
              <w:ind w:left="360"/>
            </w:pPr>
            <w:r>
              <w:t>A</w:t>
            </w:r>
            <w:r w:rsidR="002350EC">
              <w:t>stioid</w:t>
            </w:r>
            <w:r>
              <w:t>en hoito- ja käyttöo</w:t>
            </w:r>
            <w:r>
              <w:t>h</w:t>
            </w:r>
            <w:r>
              <w:t>jemerkit</w:t>
            </w:r>
          </w:p>
          <w:p w:rsidR="00115150" w:rsidRDefault="00664349" w:rsidP="00664349">
            <w:pPr>
              <w:pStyle w:val="Luettelokappale"/>
              <w:numPr>
                <w:ilvl w:val="0"/>
                <w:numId w:val="1"/>
              </w:numPr>
              <w:ind w:left="360"/>
            </w:pPr>
            <w:r>
              <w:t>T</w:t>
            </w:r>
            <w:r w:rsidR="002350EC">
              <w:t>ekstiilien ho</w:t>
            </w:r>
            <w:r w:rsidR="00115150">
              <w:t>ito-ohjemerkit</w:t>
            </w:r>
          </w:p>
          <w:p w:rsidR="002350EC" w:rsidRDefault="00115150" w:rsidP="00115150">
            <w:pPr>
              <w:pStyle w:val="Luettelokappale"/>
              <w:numPr>
                <w:ilvl w:val="0"/>
                <w:numId w:val="1"/>
              </w:numPr>
              <w:ind w:left="360"/>
            </w:pPr>
            <w:r>
              <w:t>U</w:t>
            </w:r>
            <w:r w:rsidR="002350EC">
              <w:t>unin, lieden, astianpesuk</w:t>
            </w:r>
            <w:r w:rsidR="002350EC">
              <w:t>o</w:t>
            </w:r>
            <w:r w:rsidR="002350EC">
              <w:t>neen, pyykinpesukoneen sekä tarvittaessa muidenkin k</w:t>
            </w:r>
            <w:r>
              <w:t>odin pienkoneiden käyttöohjeet</w:t>
            </w:r>
          </w:p>
        </w:tc>
        <w:tc>
          <w:tcPr>
            <w:tcW w:w="5216" w:type="dxa"/>
            <w:tcBorders>
              <w:top w:val="single" w:sz="18" w:space="0" w:color="auto"/>
            </w:tcBorders>
          </w:tcPr>
          <w:p w:rsidR="002350EC" w:rsidRPr="00115150" w:rsidRDefault="002350EC" w:rsidP="003A43D8">
            <w:r w:rsidRPr="00115150">
              <w:t>Monilukutaito (L4)</w:t>
            </w:r>
          </w:p>
          <w:p w:rsidR="002350EC" w:rsidRDefault="002350EC" w:rsidP="003A43D8">
            <w:pPr>
              <w:pStyle w:val="Luettelokappale"/>
              <w:numPr>
                <w:ilvl w:val="0"/>
                <w:numId w:val="1"/>
              </w:numPr>
              <w:ind w:left="360"/>
            </w:pPr>
            <w:r>
              <w:t>Erilaisten symbolijärjestelmien tulkinta</w:t>
            </w:r>
          </w:p>
          <w:p w:rsidR="002350EC" w:rsidRDefault="002350EC" w:rsidP="003A43D8">
            <w:pPr>
              <w:pStyle w:val="Luettelokappale"/>
              <w:numPr>
                <w:ilvl w:val="0"/>
                <w:numId w:val="1"/>
              </w:numPr>
              <w:ind w:left="360"/>
            </w:pPr>
            <w:r>
              <w:t>Toimintaohjeiden, merkkien ja symbolien monipu</w:t>
            </w:r>
            <w:r>
              <w:t>o</w:t>
            </w:r>
            <w:r>
              <w:t>linen hyödyntäminen sekä kriittinen tulkinta ja a</w:t>
            </w:r>
            <w:r>
              <w:t>r</w:t>
            </w:r>
            <w:r>
              <w:t>viointi</w:t>
            </w:r>
          </w:p>
          <w:p w:rsidR="002350EC" w:rsidRDefault="002350EC" w:rsidP="003A43D8">
            <w:pPr>
              <w:pStyle w:val="Luettelokappale"/>
              <w:numPr>
                <w:ilvl w:val="0"/>
                <w:numId w:val="1"/>
              </w:numPr>
              <w:ind w:left="360"/>
            </w:pPr>
            <w:r>
              <w:t>Eri medioiden hyödyntäminen</w:t>
            </w:r>
          </w:p>
        </w:tc>
      </w:tr>
      <w:tr w:rsidR="003A43D8" w:rsidTr="002926AA">
        <w:tc>
          <w:tcPr>
            <w:tcW w:w="746" w:type="dxa"/>
            <w:vMerge/>
            <w:textDirection w:val="btLr"/>
          </w:tcPr>
          <w:p w:rsidR="002350EC" w:rsidRDefault="002350EC" w:rsidP="003A43D8">
            <w:pPr>
              <w:ind w:left="113" w:right="113"/>
            </w:pPr>
          </w:p>
        </w:tc>
        <w:tc>
          <w:tcPr>
            <w:tcW w:w="3069" w:type="dxa"/>
            <w:tcBorders>
              <w:top w:val="single" w:sz="18" w:space="0" w:color="auto"/>
            </w:tcBorders>
          </w:tcPr>
          <w:p w:rsidR="002350EC" w:rsidRDefault="002350EC" w:rsidP="003A43D8">
            <w:proofErr w:type="gramStart"/>
            <w:r w:rsidRPr="00AD1438">
              <w:rPr>
                <w:b/>
              </w:rPr>
              <w:t>T12</w:t>
            </w:r>
            <w:r>
              <w:t xml:space="preserve"> </w:t>
            </w:r>
            <w:r w:rsidRPr="007A3FE0">
              <w:rPr>
                <w:color w:val="00B050"/>
              </w:rPr>
              <w:t xml:space="preserve">ohjata oppilasta </w:t>
            </w:r>
            <w:r w:rsidRPr="007A3FE0">
              <w:rPr>
                <w:color w:val="FF0000"/>
              </w:rPr>
              <w:t>ongelma</w:t>
            </w:r>
            <w:r w:rsidRPr="007A3FE0">
              <w:rPr>
                <w:color w:val="FF0000"/>
              </w:rPr>
              <w:t>n</w:t>
            </w:r>
            <w:r w:rsidRPr="007A3FE0">
              <w:rPr>
                <w:color w:val="FF0000"/>
              </w:rPr>
              <w:t>ratkaisuun ja luovuuteen</w:t>
            </w:r>
            <w:r>
              <w:t xml:space="preserve"> </w:t>
            </w:r>
            <w:r w:rsidRPr="007A3FE0">
              <w:rPr>
                <w:color w:val="0070C0"/>
              </w:rPr>
              <w:t>erila</w:t>
            </w:r>
            <w:r w:rsidRPr="007A3FE0">
              <w:rPr>
                <w:color w:val="0070C0"/>
              </w:rPr>
              <w:t>i</w:t>
            </w:r>
            <w:r w:rsidRPr="007A3FE0">
              <w:rPr>
                <w:color w:val="0070C0"/>
              </w:rPr>
              <w:t>sissa tilanteissa ja ympäristöi</w:t>
            </w:r>
            <w:r w:rsidRPr="007A3FE0">
              <w:rPr>
                <w:color w:val="0070C0"/>
              </w:rPr>
              <w:t>s</w:t>
            </w:r>
            <w:r w:rsidRPr="007A3FE0">
              <w:rPr>
                <w:color w:val="0070C0"/>
              </w:rPr>
              <w:t>sä</w:t>
            </w:r>
            <w:proofErr w:type="gramEnd"/>
          </w:p>
        </w:tc>
        <w:tc>
          <w:tcPr>
            <w:tcW w:w="3126" w:type="dxa"/>
            <w:tcBorders>
              <w:top w:val="single" w:sz="18" w:space="0" w:color="auto"/>
            </w:tcBorders>
          </w:tcPr>
          <w:p w:rsidR="00F96BBB" w:rsidRDefault="00F96BBB" w:rsidP="00F96BBB">
            <w:r>
              <w:t>S1-S3</w:t>
            </w:r>
          </w:p>
          <w:p w:rsidR="00115150" w:rsidRDefault="00115150" w:rsidP="00115150">
            <w:pPr>
              <w:pStyle w:val="Luettelokappale"/>
              <w:numPr>
                <w:ilvl w:val="0"/>
                <w:numId w:val="1"/>
              </w:numPr>
              <w:ind w:left="360"/>
            </w:pPr>
            <w:r>
              <w:t>Harjaannutetaan luovuutta ja ongelmanratkaisutaitoja.</w:t>
            </w:r>
          </w:p>
          <w:p w:rsidR="00115150" w:rsidRDefault="00115150" w:rsidP="00115150">
            <w:pPr>
              <w:pStyle w:val="Luettelokappale"/>
              <w:numPr>
                <w:ilvl w:val="0"/>
                <w:numId w:val="1"/>
              </w:numPr>
              <w:ind w:left="360"/>
            </w:pPr>
            <w:r>
              <w:t>Opitaan käyttämään täsmä</w:t>
            </w:r>
            <w:r>
              <w:t>l</w:t>
            </w:r>
            <w:r>
              <w:t>lisiä ja tarkoituksenmukaisia kotitalouden käsitteitä.</w:t>
            </w:r>
          </w:p>
          <w:p w:rsidR="00115150" w:rsidRDefault="00115150" w:rsidP="00115150">
            <w:pPr>
              <w:pStyle w:val="Luettelokappale"/>
              <w:numPr>
                <w:ilvl w:val="0"/>
                <w:numId w:val="1"/>
              </w:numPr>
              <w:ind w:left="360"/>
            </w:pPr>
            <w:r>
              <w:t>Harjoitellaan käyttämään kotitalouden tietoja ja tait</w:t>
            </w:r>
            <w:r>
              <w:t>o</w:t>
            </w:r>
            <w:r>
              <w:t>ja erilaisissa kotitalouden oppimisympäristöissä.</w:t>
            </w:r>
          </w:p>
          <w:p w:rsidR="002350EC" w:rsidRDefault="00115150" w:rsidP="00115150">
            <w:pPr>
              <w:pStyle w:val="Luettelokappale"/>
              <w:numPr>
                <w:ilvl w:val="0"/>
                <w:numId w:val="1"/>
              </w:numPr>
              <w:ind w:left="360"/>
            </w:pPr>
            <w:r>
              <w:t>Tutustutaan kotitalouden palveluihin ja pohditaan ni</w:t>
            </w:r>
            <w:r>
              <w:t>i</w:t>
            </w:r>
            <w:r>
              <w:t xml:space="preserve">den merkitystä arjessa. </w:t>
            </w:r>
          </w:p>
        </w:tc>
        <w:tc>
          <w:tcPr>
            <w:tcW w:w="3260" w:type="dxa"/>
            <w:tcBorders>
              <w:top w:val="single" w:sz="18" w:space="0" w:color="auto"/>
            </w:tcBorders>
          </w:tcPr>
          <w:p w:rsidR="00115150" w:rsidRDefault="002350EC" w:rsidP="00115150">
            <w:pPr>
              <w:pStyle w:val="Luettelokappale"/>
              <w:numPr>
                <w:ilvl w:val="0"/>
                <w:numId w:val="1"/>
              </w:numPr>
              <w:ind w:left="360"/>
            </w:pPr>
            <w:r>
              <w:t>Ruoka- ja leivontaohjeiden muun</w:t>
            </w:r>
            <w:r w:rsidR="00115150">
              <w:t>taminen</w:t>
            </w:r>
          </w:p>
          <w:p w:rsidR="00115150" w:rsidRDefault="00115150" w:rsidP="00115150">
            <w:pPr>
              <w:pStyle w:val="Luettelokappale"/>
              <w:numPr>
                <w:ilvl w:val="0"/>
                <w:numId w:val="1"/>
              </w:numPr>
              <w:ind w:left="360"/>
            </w:pPr>
            <w:r>
              <w:t>Ainesosien korvaaminen</w:t>
            </w:r>
          </w:p>
          <w:p w:rsidR="00115150" w:rsidRDefault="00115150" w:rsidP="00115150">
            <w:pPr>
              <w:pStyle w:val="Luettelokappale"/>
              <w:numPr>
                <w:ilvl w:val="0"/>
                <w:numId w:val="1"/>
              </w:numPr>
              <w:ind w:left="360"/>
            </w:pPr>
            <w:r>
              <w:t>Kattaminen</w:t>
            </w:r>
          </w:p>
          <w:p w:rsidR="00115150" w:rsidRDefault="00115150" w:rsidP="00115150">
            <w:pPr>
              <w:pStyle w:val="Luettelokappale"/>
              <w:numPr>
                <w:ilvl w:val="0"/>
                <w:numId w:val="1"/>
              </w:numPr>
              <w:ind w:left="360"/>
            </w:pPr>
            <w:r>
              <w:t>Kotitalouden keskeiset käsi</w:t>
            </w:r>
            <w:r>
              <w:t>t</w:t>
            </w:r>
            <w:r>
              <w:t>teet</w:t>
            </w:r>
          </w:p>
          <w:p w:rsidR="00115150" w:rsidRDefault="00115150" w:rsidP="00115150">
            <w:pPr>
              <w:pStyle w:val="Luettelokappale"/>
              <w:numPr>
                <w:ilvl w:val="0"/>
                <w:numId w:val="1"/>
              </w:numPr>
              <w:ind w:left="360"/>
            </w:pPr>
            <w:r>
              <w:t>E</w:t>
            </w:r>
            <w:r w:rsidR="002350EC">
              <w:t>rilaiset kotital</w:t>
            </w:r>
            <w:r>
              <w:t>ouden palvelut (Etelä-Karjala)</w:t>
            </w:r>
          </w:p>
          <w:p w:rsidR="002350EC" w:rsidRDefault="00115150" w:rsidP="00115150">
            <w:pPr>
              <w:pStyle w:val="Luettelokappale"/>
              <w:numPr>
                <w:ilvl w:val="0"/>
                <w:numId w:val="1"/>
              </w:numPr>
              <w:ind w:left="360"/>
            </w:pPr>
            <w:r>
              <w:t>K</w:t>
            </w:r>
            <w:r w:rsidR="002350EC">
              <w:t>otitalouden laaja-alaisuus (integro</w:t>
            </w:r>
            <w:r>
              <w:t>ituminen useisiin o</w:t>
            </w:r>
            <w:r>
              <w:t>p</w:t>
            </w:r>
            <w:r>
              <w:t>piaineisiin)</w:t>
            </w:r>
          </w:p>
        </w:tc>
        <w:tc>
          <w:tcPr>
            <w:tcW w:w="5216" w:type="dxa"/>
            <w:tcBorders>
              <w:top w:val="single" w:sz="18" w:space="0" w:color="auto"/>
            </w:tcBorders>
          </w:tcPr>
          <w:p w:rsidR="002350EC" w:rsidRPr="00115150" w:rsidRDefault="002350EC" w:rsidP="003A43D8">
            <w:proofErr w:type="gramStart"/>
            <w:r w:rsidRPr="00115150">
              <w:t>Ajattelu ja oppimaan oppiminen (L1)</w:t>
            </w:r>
            <w:proofErr w:type="gramEnd"/>
          </w:p>
          <w:p w:rsidR="002350EC" w:rsidRDefault="002350EC" w:rsidP="003A43D8">
            <w:pPr>
              <w:pStyle w:val="Luettelokappale"/>
              <w:numPr>
                <w:ilvl w:val="0"/>
                <w:numId w:val="1"/>
              </w:numPr>
              <w:ind w:left="360"/>
            </w:pPr>
            <w:r>
              <w:t>Vaihtoehtojen ja luovien ratkaisujen löytäminen</w:t>
            </w:r>
          </w:p>
          <w:p w:rsidR="002350EC" w:rsidRDefault="002350EC" w:rsidP="003A43D8">
            <w:pPr>
              <w:pStyle w:val="Luettelokappale"/>
              <w:numPr>
                <w:ilvl w:val="0"/>
                <w:numId w:val="1"/>
              </w:numPr>
              <w:ind w:left="360"/>
            </w:pPr>
            <w:r>
              <w:t>Oppilaiden omien ideoiden tukeminen</w:t>
            </w:r>
          </w:p>
          <w:p w:rsidR="002350EC" w:rsidRDefault="002350EC" w:rsidP="003A43D8">
            <w:pPr>
              <w:pStyle w:val="Luettelokappale"/>
              <w:numPr>
                <w:ilvl w:val="0"/>
                <w:numId w:val="1"/>
              </w:numPr>
              <w:ind w:left="360"/>
            </w:pPr>
            <w:r>
              <w:t>Erilaisten ongelmanratkaisutilanteiden luominen</w:t>
            </w:r>
          </w:p>
          <w:p w:rsidR="002350EC" w:rsidRDefault="002350EC" w:rsidP="003A43D8">
            <w:pPr>
              <w:pStyle w:val="Luettelokappale"/>
              <w:numPr>
                <w:ilvl w:val="0"/>
                <w:numId w:val="1"/>
              </w:numPr>
              <w:ind w:left="360"/>
            </w:pPr>
            <w:r>
              <w:t>Oppiainerajat ylittävä, kokeileva, tutkiva ja toimi</w:t>
            </w:r>
            <w:r>
              <w:t>n</w:t>
            </w:r>
            <w:r>
              <w:t>nallinen työskentely oppilaita kiinnostavien ilmiö</w:t>
            </w:r>
            <w:r>
              <w:t>i</w:t>
            </w:r>
            <w:r>
              <w:t>den tarkastelussa</w:t>
            </w:r>
          </w:p>
          <w:p w:rsidR="002350EC" w:rsidRDefault="002350EC" w:rsidP="003A43D8"/>
        </w:tc>
      </w:tr>
      <w:tr w:rsidR="003A43D8" w:rsidTr="002926AA">
        <w:tc>
          <w:tcPr>
            <w:tcW w:w="746" w:type="dxa"/>
            <w:vMerge/>
            <w:textDirection w:val="btLr"/>
          </w:tcPr>
          <w:p w:rsidR="002350EC" w:rsidRDefault="002350EC" w:rsidP="003A43D8">
            <w:pPr>
              <w:ind w:left="113" w:right="113"/>
            </w:pPr>
          </w:p>
        </w:tc>
        <w:tc>
          <w:tcPr>
            <w:tcW w:w="3069" w:type="dxa"/>
            <w:tcBorders>
              <w:top w:val="single" w:sz="18" w:space="0" w:color="auto"/>
            </w:tcBorders>
          </w:tcPr>
          <w:p w:rsidR="002350EC" w:rsidRDefault="002350EC" w:rsidP="003A43D8">
            <w:proofErr w:type="gramStart"/>
            <w:r w:rsidRPr="00AD1438">
              <w:rPr>
                <w:b/>
              </w:rPr>
              <w:t>T13</w:t>
            </w:r>
            <w:r>
              <w:t xml:space="preserve"> </w:t>
            </w:r>
            <w:r w:rsidRPr="007A3FE0">
              <w:rPr>
                <w:color w:val="00B050"/>
              </w:rPr>
              <w:t xml:space="preserve">ohjata oppilasta </w:t>
            </w:r>
            <w:r w:rsidRPr="007A3FE0">
              <w:rPr>
                <w:color w:val="0070C0"/>
              </w:rPr>
              <w:t xml:space="preserve">kestävään elämäntapaan </w:t>
            </w:r>
            <w:r w:rsidRPr="007A3FE0">
              <w:rPr>
                <w:color w:val="FF0000"/>
              </w:rPr>
              <w:t xml:space="preserve">kiinnittämällä oppilaan huomiota </w:t>
            </w:r>
            <w:r w:rsidRPr="007A3FE0">
              <w:rPr>
                <w:color w:val="0070C0"/>
              </w:rPr>
              <w:t>ympäristö- ja kustannustietoisuuteen os</w:t>
            </w:r>
            <w:r w:rsidRPr="007A3FE0">
              <w:rPr>
                <w:color w:val="0070C0"/>
              </w:rPr>
              <w:t>a</w:t>
            </w:r>
            <w:r w:rsidRPr="007A3FE0">
              <w:rPr>
                <w:color w:val="0070C0"/>
              </w:rPr>
              <w:t>na arjen valintoja</w:t>
            </w:r>
            <w:proofErr w:type="gramEnd"/>
          </w:p>
        </w:tc>
        <w:tc>
          <w:tcPr>
            <w:tcW w:w="3126" w:type="dxa"/>
            <w:tcBorders>
              <w:top w:val="single" w:sz="18" w:space="0" w:color="auto"/>
            </w:tcBorders>
          </w:tcPr>
          <w:p w:rsidR="00F96BBB" w:rsidRDefault="00F96BBB" w:rsidP="00F96BBB">
            <w:r>
              <w:t>S1-S3</w:t>
            </w:r>
          </w:p>
          <w:p w:rsidR="003A43D8" w:rsidRDefault="001B5949" w:rsidP="00115150">
            <w:pPr>
              <w:pStyle w:val="Luettelokappale"/>
              <w:numPr>
                <w:ilvl w:val="0"/>
                <w:numId w:val="1"/>
              </w:numPr>
              <w:ind w:left="360"/>
            </w:pPr>
            <w:r>
              <w:t>Opitaan</w:t>
            </w:r>
            <w:r w:rsidR="003A43D8">
              <w:t xml:space="preserve"> soveltamaan mi</w:t>
            </w:r>
            <w:r w:rsidR="003A43D8">
              <w:t>t</w:t>
            </w:r>
            <w:r w:rsidR="003A43D8">
              <w:t>taamisen ja laskemisen p</w:t>
            </w:r>
            <w:r w:rsidR="003A43D8">
              <w:t>e</w:t>
            </w:r>
            <w:r w:rsidR="003A43D8">
              <w:t>riaatteita kotitaloudessa.</w:t>
            </w:r>
          </w:p>
          <w:p w:rsidR="003A43D8" w:rsidRDefault="001B5949" w:rsidP="00115150">
            <w:pPr>
              <w:pStyle w:val="Luettelokappale"/>
              <w:numPr>
                <w:ilvl w:val="0"/>
                <w:numId w:val="1"/>
              </w:numPr>
              <w:ind w:left="360"/>
            </w:pPr>
            <w:r>
              <w:t>Syvennetään</w:t>
            </w:r>
            <w:r w:rsidR="00F96BBB">
              <w:t xml:space="preserve"> ympäristöti</w:t>
            </w:r>
            <w:r w:rsidR="00F96BBB">
              <w:t>e</w:t>
            </w:r>
            <w:r w:rsidR="00F96BBB">
              <w:t>to</w:t>
            </w:r>
            <w:r w:rsidR="003A43D8">
              <w:t>utta ja oppia yhdistämään se osaksi arjen valintoja.</w:t>
            </w:r>
          </w:p>
          <w:p w:rsidR="003A43D8" w:rsidRDefault="003A43D8" w:rsidP="00115150">
            <w:pPr>
              <w:pStyle w:val="Luettelokappale"/>
              <w:numPr>
                <w:ilvl w:val="0"/>
                <w:numId w:val="1"/>
              </w:numPr>
              <w:ind w:left="360"/>
            </w:pPr>
            <w:r>
              <w:t>Kerrata</w:t>
            </w:r>
            <w:r w:rsidR="001B5949">
              <w:t xml:space="preserve">an </w:t>
            </w:r>
            <w:r>
              <w:t>kierrättämisen tietoja ja taitoja.</w:t>
            </w:r>
          </w:p>
          <w:p w:rsidR="003A43D8" w:rsidRDefault="001B5949" w:rsidP="00115150">
            <w:pPr>
              <w:pStyle w:val="Luettelokappale"/>
              <w:numPr>
                <w:ilvl w:val="0"/>
                <w:numId w:val="1"/>
              </w:numPr>
              <w:ind w:left="360"/>
            </w:pPr>
            <w:r>
              <w:t>Opitaan</w:t>
            </w:r>
            <w:r w:rsidR="003A43D8">
              <w:t xml:space="preserve"> kustannustieto</w:t>
            </w:r>
            <w:r w:rsidR="003A43D8">
              <w:t>i</w:t>
            </w:r>
            <w:r w:rsidR="003A43D8">
              <w:t>suutta.</w:t>
            </w:r>
          </w:p>
          <w:p w:rsidR="002350EC" w:rsidRDefault="001B5949" w:rsidP="00E971D1">
            <w:pPr>
              <w:pStyle w:val="Luettelokappale"/>
              <w:numPr>
                <w:ilvl w:val="0"/>
                <w:numId w:val="1"/>
              </w:numPr>
              <w:ind w:left="360"/>
            </w:pPr>
            <w:r>
              <w:t>Perehdytään asumisen y</w:t>
            </w:r>
            <w:r>
              <w:t>m</w:t>
            </w:r>
            <w:r>
              <w:t>päristö- ja kustannusvaik</w:t>
            </w:r>
            <w:r>
              <w:t>u</w:t>
            </w:r>
            <w:r>
              <w:t>tuksiin.</w:t>
            </w:r>
          </w:p>
        </w:tc>
        <w:tc>
          <w:tcPr>
            <w:tcW w:w="3260" w:type="dxa"/>
            <w:tcBorders>
              <w:top w:val="single" w:sz="18" w:space="0" w:color="auto"/>
            </w:tcBorders>
          </w:tcPr>
          <w:p w:rsidR="003A43D8" w:rsidRDefault="003A43D8" w:rsidP="003A43D8">
            <w:pPr>
              <w:pStyle w:val="Luettelokappale"/>
              <w:numPr>
                <w:ilvl w:val="0"/>
                <w:numId w:val="1"/>
              </w:numPr>
              <w:ind w:left="360"/>
            </w:pPr>
            <w:r>
              <w:t>Mittaaminen</w:t>
            </w:r>
          </w:p>
          <w:p w:rsidR="003A43D8" w:rsidRDefault="003A43D8" w:rsidP="003A43D8">
            <w:pPr>
              <w:pStyle w:val="Luettelokappale"/>
              <w:numPr>
                <w:ilvl w:val="0"/>
                <w:numId w:val="1"/>
              </w:numPr>
              <w:ind w:left="360"/>
            </w:pPr>
            <w:r>
              <w:t>Ohjeen pienentäminen ja suurentaminen</w:t>
            </w:r>
          </w:p>
          <w:p w:rsidR="003A43D8" w:rsidRDefault="002350EC" w:rsidP="003A43D8">
            <w:pPr>
              <w:pStyle w:val="Luettelokappale"/>
              <w:numPr>
                <w:ilvl w:val="0"/>
                <w:numId w:val="1"/>
              </w:numPr>
              <w:ind w:left="360"/>
            </w:pPr>
            <w:r>
              <w:t>Ympäristöä säästävän, talo</w:t>
            </w:r>
            <w:r>
              <w:t>u</w:t>
            </w:r>
            <w:r>
              <w:t>dell</w:t>
            </w:r>
            <w:r w:rsidR="003A43D8">
              <w:t>isen arjen tiedonhallint</w:t>
            </w:r>
            <w:r w:rsidR="003A43D8">
              <w:t>a</w:t>
            </w:r>
            <w:r w:rsidR="003A43D8">
              <w:t>taidot</w:t>
            </w:r>
            <w:r>
              <w:t xml:space="preserve"> </w:t>
            </w:r>
          </w:p>
          <w:p w:rsidR="003A43D8" w:rsidRDefault="003A43D8" w:rsidP="003A43D8">
            <w:pPr>
              <w:pStyle w:val="Luettelokappale"/>
              <w:numPr>
                <w:ilvl w:val="0"/>
                <w:numId w:val="1"/>
              </w:numPr>
              <w:ind w:left="360"/>
            </w:pPr>
            <w:r>
              <w:t>K</w:t>
            </w:r>
            <w:r w:rsidR="002350EC">
              <w:t>ohtuus</w:t>
            </w:r>
            <w:r>
              <w:t>-periaate</w:t>
            </w:r>
            <w:r w:rsidR="002350EC">
              <w:t xml:space="preserve"> </w:t>
            </w:r>
          </w:p>
          <w:p w:rsidR="003A43D8" w:rsidRDefault="003A43D8" w:rsidP="003A43D8">
            <w:pPr>
              <w:pStyle w:val="Luettelokappale"/>
              <w:numPr>
                <w:ilvl w:val="0"/>
                <w:numId w:val="1"/>
              </w:numPr>
              <w:ind w:left="360"/>
            </w:pPr>
            <w:proofErr w:type="gramStart"/>
            <w:r>
              <w:t>Harkitut valinnat</w:t>
            </w:r>
            <w:proofErr w:type="gramEnd"/>
          </w:p>
          <w:p w:rsidR="003A43D8" w:rsidRDefault="003A43D8" w:rsidP="003A43D8">
            <w:pPr>
              <w:pStyle w:val="Luettelokappale"/>
              <w:numPr>
                <w:ilvl w:val="0"/>
                <w:numId w:val="1"/>
              </w:numPr>
              <w:ind w:left="360"/>
            </w:pPr>
            <w:r>
              <w:t>Rahankäyttö, säästäminen</w:t>
            </w:r>
          </w:p>
          <w:p w:rsidR="003A43D8" w:rsidRDefault="003A43D8" w:rsidP="003A43D8">
            <w:pPr>
              <w:pStyle w:val="Luettelokappale"/>
              <w:numPr>
                <w:ilvl w:val="0"/>
                <w:numId w:val="1"/>
              </w:numPr>
              <w:ind w:left="360"/>
            </w:pPr>
            <w:r>
              <w:t>Vastuullinen päätöksenteko</w:t>
            </w:r>
          </w:p>
          <w:p w:rsidR="003A43D8" w:rsidRDefault="003A43D8" w:rsidP="003A43D8">
            <w:pPr>
              <w:pStyle w:val="Luettelokappale"/>
              <w:numPr>
                <w:ilvl w:val="0"/>
                <w:numId w:val="1"/>
              </w:numPr>
              <w:ind w:left="360"/>
            </w:pPr>
            <w:r>
              <w:t>Tuotteiden elinkaari</w:t>
            </w:r>
          </w:p>
          <w:p w:rsidR="003A43D8" w:rsidRDefault="003A43D8" w:rsidP="003A43D8">
            <w:pPr>
              <w:pStyle w:val="Luettelokappale"/>
              <w:numPr>
                <w:ilvl w:val="0"/>
                <w:numId w:val="1"/>
              </w:numPr>
              <w:ind w:left="360"/>
            </w:pPr>
            <w:r>
              <w:t>Kierrättäminen</w:t>
            </w:r>
          </w:p>
          <w:p w:rsidR="002350EC" w:rsidRDefault="003A43D8" w:rsidP="003A43D8">
            <w:pPr>
              <w:pStyle w:val="Luettelokappale"/>
              <w:numPr>
                <w:ilvl w:val="0"/>
                <w:numId w:val="1"/>
              </w:numPr>
              <w:ind w:left="360"/>
            </w:pPr>
            <w:r>
              <w:t>Jätteiden lajittelu</w:t>
            </w:r>
            <w:r w:rsidR="002350EC">
              <w:t xml:space="preserve"> </w:t>
            </w:r>
          </w:p>
          <w:p w:rsidR="001B5949" w:rsidRDefault="001B5949" w:rsidP="003A43D8">
            <w:pPr>
              <w:pStyle w:val="Luettelokappale"/>
              <w:numPr>
                <w:ilvl w:val="0"/>
                <w:numId w:val="1"/>
              </w:numPr>
              <w:ind w:left="360"/>
            </w:pPr>
            <w:r>
              <w:t>Asumisen kustannukset</w:t>
            </w:r>
          </w:p>
        </w:tc>
        <w:tc>
          <w:tcPr>
            <w:tcW w:w="5216" w:type="dxa"/>
            <w:tcBorders>
              <w:top w:val="single" w:sz="18" w:space="0" w:color="auto"/>
            </w:tcBorders>
          </w:tcPr>
          <w:p w:rsidR="002350EC" w:rsidRPr="003A43D8" w:rsidRDefault="002350EC" w:rsidP="003A43D8">
            <w:proofErr w:type="gramStart"/>
            <w:r w:rsidRPr="003A43D8">
              <w:t>Ajattelu ja oppimaan oppiminen (L1)</w:t>
            </w:r>
            <w:proofErr w:type="gramEnd"/>
          </w:p>
          <w:p w:rsidR="002350EC" w:rsidRDefault="002350EC" w:rsidP="003A43D8">
            <w:pPr>
              <w:pStyle w:val="Luettelokappale"/>
              <w:numPr>
                <w:ilvl w:val="0"/>
                <w:numId w:val="1"/>
              </w:numPr>
              <w:ind w:left="360"/>
            </w:pPr>
            <w:r>
              <w:t>Mahdollisuus havaintojen tekemiseen</w:t>
            </w:r>
          </w:p>
          <w:p w:rsidR="002350EC" w:rsidRDefault="002350EC" w:rsidP="003A43D8">
            <w:pPr>
              <w:pStyle w:val="Luettelokappale"/>
              <w:numPr>
                <w:ilvl w:val="0"/>
                <w:numId w:val="1"/>
              </w:numPr>
              <w:ind w:left="360"/>
            </w:pPr>
            <w:r>
              <w:t>Eettisen ajattelun kehittäminen</w:t>
            </w:r>
          </w:p>
          <w:p w:rsidR="002350EC" w:rsidRPr="003A43D8" w:rsidRDefault="002350EC" w:rsidP="003A43D8">
            <w:r w:rsidRPr="003A43D8">
              <w:t>Osallistuminen, vaikuttaminen ja kestävän tulevaisu</w:t>
            </w:r>
            <w:r w:rsidRPr="003A43D8">
              <w:t>u</w:t>
            </w:r>
            <w:r w:rsidRPr="003A43D8">
              <w:t>den rakentaminen (L7)</w:t>
            </w:r>
          </w:p>
          <w:p w:rsidR="002350EC" w:rsidRDefault="002350EC" w:rsidP="003A43D8">
            <w:pPr>
              <w:pStyle w:val="Luettelokappale"/>
              <w:numPr>
                <w:ilvl w:val="0"/>
                <w:numId w:val="1"/>
              </w:numPr>
              <w:ind w:left="360"/>
            </w:pPr>
            <w:r>
              <w:t>Konkreettiset teot ympäristön hyväksi</w:t>
            </w:r>
          </w:p>
          <w:p w:rsidR="002350EC" w:rsidRDefault="002350EC" w:rsidP="003A43D8">
            <w:pPr>
              <w:pStyle w:val="Luettelokappale"/>
              <w:numPr>
                <w:ilvl w:val="0"/>
                <w:numId w:val="1"/>
              </w:numPr>
              <w:ind w:left="360"/>
            </w:pPr>
            <w:r>
              <w:t>Omien valintojen merkityksen ymmärtäminen itse</w:t>
            </w:r>
            <w:r>
              <w:t>l</w:t>
            </w:r>
            <w:r>
              <w:t>le, lähiyhteisölle, yhteiskunnalle ja luonnolle</w:t>
            </w:r>
          </w:p>
          <w:p w:rsidR="002350EC" w:rsidRDefault="002350EC" w:rsidP="003A43D8">
            <w:pPr>
              <w:pStyle w:val="Luettelokappale"/>
              <w:numPr>
                <w:ilvl w:val="0"/>
                <w:numId w:val="1"/>
              </w:numPr>
              <w:ind w:left="360"/>
            </w:pPr>
            <w:r>
              <w:t>Menneisyyden, nykyisyyden ja tulevaisuuden väli</w:t>
            </w:r>
            <w:r>
              <w:t>s</w:t>
            </w:r>
            <w:r>
              <w:t>ten yhteyksien pohtiminen</w:t>
            </w:r>
          </w:p>
          <w:p w:rsidR="002350EC" w:rsidRDefault="002350EC" w:rsidP="003A43D8">
            <w:pPr>
              <w:pStyle w:val="Luettelokappale"/>
              <w:numPr>
                <w:ilvl w:val="0"/>
                <w:numId w:val="1"/>
              </w:numPr>
              <w:ind w:left="360"/>
            </w:pPr>
            <w:r>
              <w:t>Valmiuksien antaminen erilaisten toimintatapojen muuttamiseen kestävää hyvinvointia edistäviksi</w:t>
            </w:r>
          </w:p>
        </w:tc>
      </w:tr>
    </w:tbl>
    <w:p w:rsidR="002350EC" w:rsidRPr="00786647" w:rsidRDefault="002350EC" w:rsidP="002350EC">
      <w:pPr>
        <w:rPr>
          <w:b/>
          <w:sz w:val="24"/>
          <w:szCs w:val="24"/>
        </w:rPr>
      </w:pPr>
      <w:r w:rsidRPr="00786647">
        <w:rPr>
          <w:b/>
          <w:sz w:val="24"/>
          <w:szCs w:val="24"/>
        </w:rPr>
        <w:lastRenderedPageBreak/>
        <w:t>Kotitalouden oppimisympäristöt ja työtavat</w:t>
      </w:r>
    </w:p>
    <w:p w:rsidR="002350EC" w:rsidRDefault="002350EC" w:rsidP="002350EC">
      <w:pPr>
        <w:autoSpaceDE w:val="0"/>
        <w:autoSpaceDN w:val="0"/>
        <w:adjustRightInd w:val="0"/>
        <w:spacing w:after="0"/>
        <w:jc w:val="both"/>
        <w:rPr>
          <w:rFonts w:eastAsia="Calibri" w:cs="Calibri"/>
          <w:color w:val="000000"/>
        </w:rPr>
      </w:pPr>
      <w:r w:rsidRPr="007831A0">
        <w:t xml:space="preserve">”Kotitalouden tavoitteiden kannalta keskeistä oppimisympäristön valinnassa on, että se mahdollistaa seuraavat tekijät: vuorovaikutteinen toiminta, yhteisöllinen tiedon rakentaminen ja osaamisen jakaminen, tutkiva ja soveltava opiskelu sekä työskentelyn arviointi. </w:t>
      </w:r>
      <w:r w:rsidRPr="007831A0">
        <w:rPr>
          <w:rFonts w:eastAsia="Calibri" w:cs="Calibri"/>
        </w:rPr>
        <w:t>Työn arvostaminen ja loppuun saattaminen, pitkäjänteinen tapa tehdä ty</w:t>
      </w:r>
      <w:r w:rsidRPr="007831A0">
        <w:rPr>
          <w:rFonts w:eastAsia="Calibri" w:cs="Calibri"/>
        </w:rPr>
        <w:t>ö</w:t>
      </w:r>
      <w:r w:rsidRPr="007831A0">
        <w:rPr>
          <w:rFonts w:eastAsia="Calibri" w:cs="Calibri"/>
        </w:rPr>
        <w:t xml:space="preserve">tä, kunnioittava </w:t>
      </w:r>
      <w:r w:rsidRPr="007831A0">
        <w:rPr>
          <w:rFonts w:eastAsia="Calibri" w:cs="Calibri"/>
          <w:color w:val="000000"/>
        </w:rPr>
        <w:t xml:space="preserve">ja kiireetön ilmapiiri sekä mahdollisuus oppia </w:t>
      </w:r>
      <w:r w:rsidRPr="007831A0">
        <w:rPr>
          <w:rFonts w:eastAsia="Calibri" w:cs="Calibri"/>
        </w:rPr>
        <w:t>myös</w:t>
      </w:r>
      <w:r w:rsidRPr="007831A0">
        <w:rPr>
          <w:rFonts w:eastAsia="Calibri" w:cs="Calibri"/>
          <w:color w:val="FF0000"/>
        </w:rPr>
        <w:t xml:space="preserve"> </w:t>
      </w:r>
      <w:r w:rsidRPr="007831A0">
        <w:rPr>
          <w:rFonts w:eastAsia="Calibri" w:cs="Calibri"/>
          <w:color w:val="000000"/>
        </w:rPr>
        <w:t xml:space="preserve">epäonnistumisista ovat osa turvallisuutta. </w:t>
      </w:r>
      <w:r w:rsidRPr="007831A0">
        <w:rPr>
          <w:rFonts w:eastAsia="Calibri" w:cs="Calibri"/>
        </w:rPr>
        <w:t>Opetuksessa hyödynnetään niin</w:t>
      </w:r>
      <w:r w:rsidRPr="007831A0">
        <w:rPr>
          <w:rFonts w:eastAsia="Calibri" w:cs="Calibri"/>
          <w:color w:val="0070C0"/>
        </w:rPr>
        <w:t xml:space="preserve"> </w:t>
      </w:r>
      <w:r w:rsidRPr="007831A0">
        <w:rPr>
          <w:rFonts w:eastAsia="Calibri" w:cs="Calibri"/>
        </w:rPr>
        <w:t xml:space="preserve">luokkayhteisöä, koulutiloja ja kouluympäristöä kuin digitaalisia ympäristöjä ja yhteistyöverkostoja. Oppimistehtävät vahvistavat oppilaiden näkemystä arjen rakentumisesta ja monimuotoisuudesta sekä harjaannuttavat soveltamaan koulussa opiskeltuja asioita omaan perhevaiheeseen. Työtapojen ja </w:t>
      </w:r>
      <w:r w:rsidRPr="007831A0">
        <w:rPr>
          <w:rFonts w:eastAsia="Calibri" w:cs="Calibri"/>
          <w:color w:val="000000"/>
        </w:rPr>
        <w:t>menetelmien valinnassa on keskeistä tiedon ja taidon kietoutuminen y</w:t>
      </w:r>
      <w:r w:rsidRPr="007831A0">
        <w:rPr>
          <w:rFonts w:eastAsia="Calibri" w:cs="Calibri"/>
          <w:color w:val="000000"/>
        </w:rPr>
        <w:t>h</w:t>
      </w:r>
      <w:r w:rsidRPr="007831A0">
        <w:rPr>
          <w:rFonts w:eastAsia="Calibri" w:cs="Calibri"/>
          <w:color w:val="000000"/>
        </w:rPr>
        <w:t>teen ja soveltaminen käytäntöön.” (OPS 2016</w:t>
      </w:r>
      <w:r>
        <w:rPr>
          <w:rFonts w:eastAsia="Calibri" w:cs="Calibri"/>
          <w:color w:val="000000"/>
        </w:rPr>
        <w:t>, 509–510</w:t>
      </w:r>
      <w:r w:rsidRPr="007831A0">
        <w:rPr>
          <w:rFonts w:eastAsia="Calibri" w:cs="Calibri"/>
          <w:color w:val="000000"/>
        </w:rPr>
        <w:t>.)</w:t>
      </w:r>
    </w:p>
    <w:p w:rsidR="002350EC" w:rsidRDefault="002350EC" w:rsidP="002350EC">
      <w:pPr>
        <w:autoSpaceDE w:val="0"/>
        <w:autoSpaceDN w:val="0"/>
        <w:adjustRightInd w:val="0"/>
        <w:spacing w:after="0"/>
        <w:jc w:val="both"/>
        <w:rPr>
          <w:rFonts w:eastAsia="Calibri" w:cs="Calibri"/>
          <w:color w:val="000000"/>
        </w:rPr>
      </w:pPr>
    </w:p>
    <w:p w:rsidR="002350EC" w:rsidRPr="00F96BBB" w:rsidRDefault="002350EC" w:rsidP="002350EC">
      <w:pPr>
        <w:autoSpaceDE w:val="0"/>
        <w:autoSpaceDN w:val="0"/>
        <w:adjustRightInd w:val="0"/>
        <w:spacing w:after="0"/>
        <w:jc w:val="both"/>
        <w:rPr>
          <w:rFonts w:eastAsia="Calibri" w:cs="Calibri"/>
          <w:color w:val="0070C0"/>
        </w:rPr>
      </w:pPr>
      <w:r w:rsidRPr="00F96BBB">
        <w:rPr>
          <w:color w:val="0070C0"/>
        </w:rPr>
        <w:t>Kotitalous on oppiaine, joka edistää monella tavalla oppilaiden luovuutta ja vastuullisuutta sekä kotona että koulussa. Kotitaloustunneilla oppilaat ovat aktiivisia käytännön toimijoita, jotka saavat tehdä töitä omin käsin, ja lopulta nauttia itse tehdyistä tuotoksista. Käytännön toiminta erilaisissa vuorovaikutuksellisissa oppimistilanteissa ja -ympäristöissä mahdollistaa monipuolisten arjen hallinnan taitojen kehittämisen</w:t>
      </w:r>
      <w:r w:rsidRPr="00F96BBB">
        <w:rPr>
          <w:rFonts w:cs="Segoe UI"/>
          <w:color w:val="0070C0"/>
          <w:shd w:val="clear" w:color="auto" w:fill="FFFFFF"/>
        </w:rPr>
        <w:t xml:space="preserve">. </w:t>
      </w:r>
      <w:r w:rsidRPr="00F96BBB">
        <w:rPr>
          <w:color w:val="0070C0"/>
        </w:rPr>
        <w:t xml:space="preserve">Erilaisiin oppimistilanteisiin on mahdollista linkittää oivaltavia arjen perusasioita ja -kysymyksiä kaikilta kotitalouden keskeisiltä sisältöalueilta. </w:t>
      </w:r>
      <w:r w:rsidRPr="00F96BBB">
        <w:rPr>
          <w:rFonts w:cs="Segoe UI"/>
          <w:color w:val="0070C0"/>
          <w:shd w:val="clear" w:color="auto" w:fill="FFFFFF"/>
        </w:rPr>
        <w:t xml:space="preserve">Kotitalouden oppisisällöt ja oppimisen muodot ovat arkielämän lailla laajoja ja moninaisia. Kotitalous integroituu luontevasti useisiin peruskoulun oppiaineisiin. Eheyttävällä opetuksella pystytään asioiden laaja-alaisempaan ja kokonaisvaltaisempaan ymmärtämiseen. Tiedon palasten kokoaminen on sekä osa tutkivaa työotetta että opitun tiedon soveltamista. Kokonaisuuksien hahmottaminen edellyttää tavoitteiden rajaamista, aikaa ja tukea. Syvälliseen ymmärtämiseen on kiinnitettävä tietoisesti huomiota, jotta opittujen asioiden soveltamisen käytäntöön mahdollistuu. </w:t>
      </w:r>
    </w:p>
    <w:p w:rsidR="002350EC" w:rsidRPr="00F96BBB" w:rsidRDefault="002350EC" w:rsidP="002350EC">
      <w:pPr>
        <w:autoSpaceDE w:val="0"/>
        <w:autoSpaceDN w:val="0"/>
        <w:adjustRightInd w:val="0"/>
        <w:spacing w:after="0"/>
        <w:jc w:val="both"/>
        <w:rPr>
          <w:color w:val="0070C0"/>
        </w:rPr>
      </w:pPr>
    </w:p>
    <w:p w:rsidR="002350EC" w:rsidRPr="00F96BBB" w:rsidRDefault="002350EC" w:rsidP="002350EC">
      <w:pPr>
        <w:autoSpaceDE w:val="0"/>
        <w:autoSpaceDN w:val="0"/>
        <w:adjustRightInd w:val="0"/>
        <w:spacing w:after="0"/>
        <w:jc w:val="both"/>
        <w:rPr>
          <w:rFonts w:cs="Segoe UI"/>
          <w:color w:val="0070C0"/>
          <w:shd w:val="clear" w:color="auto" w:fill="FFFFFF"/>
        </w:rPr>
      </w:pPr>
      <w:r w:rsidRPr="00F96BBB">
        <w:rPr>
          <w:rFonts w:cs="Segoe UI"/>
          <w:color w:val="0070C0"/>
          <w:shd w:val="clear" w:color="auto" w:fill="FFFFFF"/>
        </w:rPr>
        <w:t>Kotitaloudessa opitaan sisältöosaamisen ohella sekä yhdessä elämisen että työelämän taitoja, esimerkiksi asennoitumista, suunnittelua, arviointia, yritteliäisyyttä, oma-aloitteisuutta, itseohjautuvuutta, työn loppuun asti viemistä, organisointia sekä yhteistyö- ja vuorovaikutustaitoja. Osa oppimisesta tapahtuu vertaisopetu</w:t>
      </w:r>
      <w:r w:rsidR="00E3559C" w:rsidRPr="00F96BBB">
        <w:rPr>
          <w:rFonts w:cs="Segoe UI"/>
          <w:color w:val="0070C0"/>
          <w:shd w:val="clear" w:color="auto" w:fill="FFFFFF"/>
        </w:rPr>
        <w:t>k</w:t>
      </w:r>
      <w:r w:rsidRPr="00F96BBB">
        <w:rPr>
          <w:rFonts w:cs="Segoe UI"/>
          <w:color w:val="0070C0"/>
          <w:shd w:val="clear" w:color="auto" w:fill="FFFFFF"/>
        </w:rPr>
        <w:t xml:space="preserve">sessa. Tietojen ja taitojen oppimisessa korostuu reflektointi sekä yksilö- että ryhmätasolla. Tunneilla harjoitellaan muiden kunnioittamista ja arvostamista sekä erilaisten ihmisten kanssa toimeen tulemista. Kotitalouden oppitunneilla yhteistyö on kaiken a ja o. Jokaisen oppilaan panos on tärkeä lopputuloksessa. Toisia auttamalla ja tukemalla hankalatkin tehtävät saadaan tehtyä. Kulttuurinen kestävyys alaelementteineen syventää entisestään oppilaiden vastuullisuutta ja erilaisuuden hyväksymistä. Rohkaiseva, välittävä ja erehdyksistäkin oppiva työskentelyilmapiiri tukee oppimista. </w:t>
      </w:r>
    </w:p>
    <w:p w:rsidR="002350EC" w:rsidRPr="00F96BBB" w:rsidRDefault="002350EC" w:rsidP="002350EC">
      <w:pPr>
        <w:autoSpaceDE w:val="0"/>
        <w:autoSpaceDN w:val="0"/>
        <w:adjustRightInd w:val="0"/>
        <w:spacing w:after="0"/>
        <w:jc w:val="both"/>
        <w:rPr>
          <w:color w:val="0070C0"/>
        </w:rPr>
      </w:pPr>
    </w:p>
    <w:p w:rsidR="002350EC" w:rsidRPr="00F96BBB" w:rsidRDefault="002350EC" w:rsidP="002350EC">
      <w:pPr>
        <w:autoSpaceDE w:val="0"/>
        <w:autoSpaceDN w:val="0"/>
        <w:adjustRightInd w:val="0"/>
        <w:spacing w:after="0"/>
        <w:jc w:val="both"/>
        <w:rPr>
          <w:rFonts w:cs="Segoe UI"/>
          <w:color w:val="0070C0"/>
          <w:shd w:val="clear" w:color="auto" w:fill="FFFFFF"/>
        </w:rPr>
      </w:pPr>
      <w:r w:rsidRPr="00F96BBB">
        <w:rPr>
          <w:rFonts w:cs="Segoe UI"/>
          <w:color w:val="0070C0"/>
          <w:shd w:val="clear" w:color="auto" w:fill="FFFFFF"/>
        </w:rPr>
        <w:t>Kotitalousopetuksen oppimisympäristöillä tarkoitetaan laaja-alaisesti kaikkia niitä tiloja, paikkoja, yhteisöjä ja toimintakäytänteitä, jotka tukevat yksilön ja yhteisön kasvua, arjen hallinnan oppimista ja vuorovaikutusta. Hyvä oppimisympäristö on pedagogisesti monipuolinen ja joustava kokonaisuus, jossa toisiinsa sulautuvat niin fyysinen, psyykkinen, sosiaalinen, tekninen, teknologinen, emotionaalinen, pedagoginen, didaktinen, affektiivinen, kulttuurinen kuin kognitiivinenkin ulottuvuus. Oppimisympäristöt muuttuvat jatkuvasti jäsentensä mukana. Kotitalousopetuksen tulee laajentua monipuolista ja erilaista osaamista sekä luovuutta ja tulevaisuuden taitoja huomioiviin ja tukeviin oppimisympäristöihin.</w:t>
      </w:r>
      <w:r w:rsidRPr="00F96BBB">
        <w:rPr>
          <w:rStyle w:val="apple-converted-space"/>
          <w:rFonts w:cs="Segoe UI"/>
          <w:color w:val="0070C0"/>
          <w:shd w:val="clear" w:color="auto" w:fill="FFFFFF"/>
        </w:rPr>
        <w:t> </w:t>
      </w:r>
      <w:r w:rsidRPr="00F96BBB">
        <w:rPr>
          <w:rFonts w:cs="Segoe UI"/>
          <w:color w:val="0070C0"/>
          <w:shd w:val="clear" w:color="auto" w:fill="FFFFFF"/>
        </w:rPr>
        <w:t>Kotitalous on toiminnallinen oppiaine, jossa tieto- ja taitopuoli kietoutuvat käytäntöön. Opetuksessa käytetään monipuolisesti erilaisia ty</w:t>
      </w:r>
      <w:r w:rsidRPr="00F96BBB">
        <w:rPr>
          <w:rFonts w:cs="Segoe UI"/>
          <w:color w:val="0070C0"/>
          <w:shd w:val="clear" w:color="auto" w:fill="FFFFFF"/>
        </w:rPr>
        <w:t>ö</w:t>
      </w:r>
      <w:r w:rsidRPr="00F96BBB">
        <w:rPr>
          <w:rFonts w:cs="Segoe UI"/>
          <w:color w:val="0070C0"/>
          <w:shd w:val="clear" w:color="auto" w:fill="FFFFFF"/>
        </w:rPr>
        <w:t xml:space="preserve">tapoja ja -menetelmiä. </w:t>
      </w:r>
    </w:p>
    <w:p w:rsidR="00E3559C" w:rsidRDefault="00E3559C" w:rsidP="002350EC">
      <w:pPr>
        <w:autoSpaceDE w:val="0"/>
        <w:autoSpaceDN w:val="0"/>
        <w:adjustRightInd w:val="0"/>
        <w:spacing w:after="0"/>
        <w:jc w:val="both"/>
        <w:rPr>
          <w:rStyle w:val="apple-converted-space"/>
          <w:rFonts w:cs="Segoe UI"/>
          <w:color w:val="000000"/>
          <w:shd w:val="clear" w:color="auto" w:fill="FFFFFF"/>
        </w:rPr>
      </w:pPr>
    </w:p>
    <w:p w:rsidR="002350EC" w:rsidRPr="00134FD2" w:rsidRDefault="002350EC" w:rsidP="002350EC">
      <w:pPr>
        <w:autoSpaceDE w:val="0"/>
        <w:autoSpaceDN w:val="0"/>
        <w:adjustRightInd w:val="0"/>
        <w:spacing w:after="0"/>
        <w:jc w:val="both"/>
        <w:rPr>
          <w:rFonts w:eastAsia="Calibri" w:cs="Calibri"/>
          <w:b/>
        </w:rPr>
      </w:pPr>
      <w:r w:rsidRPr="00134FD2">
        <w:rPr>
          <w:rFonts w:eastAsia="Calibri" w:cs="Calibri"/>
          <w:b/>
        </w:rPr>
        <w:t>Ohjaus, eriyttäminen ja tuki</w:t>
      </w:r>
      <w:r>
        <w:rPr>
          <w:rFonts w:eastAsia="Calibri" w:cs="Calibri"/>
          <w:b/>
        </w:rPr>
        <w:t xml:space="preserve"> kotitaloudessa vuosiluokilla 7–</w:t>
      </w:r>
      <w:r w:rsidRPr="00134FD2">
        <w:rPr>
          <w:rFonts w:eastAsia="Calibri" w:cs="Calibri"/>
          <w:b/>
        </w:rPr>
        <w:t>9</w:t>
      </w:r>
    </w:p>
    <w:p w:rsidR="002350EC" w:rsidRPr="00134FD2" w:rsidRDefault="002350EC" w:rsidP="002350EC">
      <w:pPr>
        <w:autoSpaceDE w:val="0"/>
        <w:autoSpaceDN w:val="0"/>
        <w:adjustRightInd w:val="0"/>
        <w:spacing w:after="0"/>
        <w:jc w:val="both"/>
        <w:rPr>
          <w:rFonts w:eastAsia="Calibri" w:cs="Calibri"/>
        </w:rPr>
      </w:pPr>
    </w:p>
    <w:p w:rsidR="002350EC" w:rsidRDefault="002350EC" w:rsidP="002350EC">
      <w:pPr>
        <w:autoSpaceDE w:val="0"/>
        <w:autoSpaceDN w:val="0"/>
        <w:adjustRightInd w:val="0"/>
        <w:spacing w:after="0"/>
        <w:jc w:val="both"/>
        <w:rPr>
          <w:rFonts w:eastAsia="Calibri" w:cs="Calibri"/>
        </w:rPr>
      </w:pPr>
      <w:r>
        <w:rPr>
          <w:rFonts w:eastAsia="Calibri" w:cs="Calibri"/>
        </w:rPr>
        <w:t>”</w:t>
      </w:r>
      <w:r w:rsidRPr="00134FD2">
        <w:rPr>
          <w:rFonts w:eastAsia="Calibri" w:cs="Calibri"/>
        </w:rPr>
        <w:t>Kotitalouden oppiaineen tavoitteiden kannalta keskeistä ohjauksen, eriyttämisen ja tuen järjestämisessä on oppilaiden motivaation, oman toiminnan ohjauksen ja itseo</w:t>
      </w:r>
      <w:r w:rsidRPr="00134FD2">
        <w:rPr>
          <w:rFonts w:eastAsia="Calibri" w:cs="Calibri"/>
        </w:rPr>
        <w:t>h</w:t>
      </w:r>
      <w:r w:rsidRPr="00134FD2">
        <w:rPr>
          <w:rFonts w:eastAsia="Calibri" w:cs="Calibri"/>
        </w:rPr>
        <w:t>jautuvuuden asteittainen lisääntymine</w:t>
      </w:r>
      <w:r w:rsidRPr="00134FD2">
        <w:rPr>
          <w:rFonts w:ascii="Calibri" w:eastAsia="Calibri" w:hAnsi="Calibri" w:cs="Calibri"/>
        </w:rPr>
        <w:t xml:space="preserve">n. Lisäksi olennaista on </w:t>
      </w:r>
      <w:r w:rsidRPr="00134FD2">
        <w:rPr>
          <w:rFonts w:eastAsia="Calibri" w:cs="Calibri"/>
        </w:rPr>
        <w:t>työskentelyn kehittyminen vuorovaikutteiseksi, pitkäjänteiseksi ja tietoperustaiseksi.</w:t>
      </w:r>
      <w:r w:rsidRPr="00134FD2">
        <w:rPr>
          <w:rFonts w:ascii="Calibri" w:eastAsia="Calibri" w:hAnsi="Calibri" w:cs="Calibri"/>
        </w:rPr>
        <w:t xml:space="preserve"> Oppimistilanteen ja ti</w:t>
      </w:r>
      <w:r w:rsidRPr="00134FD2">
        <w:rPr>
          <w:rFonts w:ascii="Calibri" w:eastAsia="Calibri" w:hAnsi="Calibri" w:cs="Calibri"/>
        </w:rPr>
        <w:t>e</w:t>
      </w:r>
      <w:r w:rsidRPr="00134FD2">
        <w:rPr>
          <w:rFonts w:ascii="Calibri" w:eastAsia="Calibri" w:hAnsi="Calibri" w:cs="Calibri"/>
        </w:rPr>
        <w:t xml:space="preserve">toympäristön selkeä rakenne sekä vaikeustason mielekkyys korostuvat opetuksen suunnittelussa.  </w:t>
      </w:r>
      <w:r w:rsidRPr="00134FD2">
        <w:rPr>
          <w:rFonts w:eastAsia="Calibri" w:cs="Calibri"/>
        </w:rPr>
        <w:t>Eriyttämisen lähtökohtana ovat oppilaiden osaamistason mukaiset ark</w:t>
      </w:r>
      <w:r w:rsidRPr="00134FD2">
        <w:rPr>
          <w:rFonts w:eastAsia="Calibri" w:cs="Calibri"/>
        </w:rPr>
        <w:t>i</w:t>
      </w:r>
      <w:r w:rsidRPr="00134FD2">
        <w:rPr>
          <w:rFonts w:eastAsia="Calibri" w:cs="Calibri"/>
        </w:rPr>
        <w:lastRenderedPageBreak/>
        <w:t>päivän rakentumiseen liittyvät oppimistilanteet ja joustavat opetusjärjestelyt.</w:t>
      </w:r>
      <w:r>
        <w:rPr>
          <w:rFonts w:eastAsia="Calibri" w:cs="Calibri"/>
        </w:rPr>
        <w:t xml:space="preserve"> </w:t>
      </w:r>
      <w:r w:rsidRPr="00134FD2">
        <w:rPr>
          <w:rFonts w:eastAsia="Calibri" w:cs="Calibri"/>
        </w:rPr>
        <w:t>Käytännön toimintataitojen tukemisen suunnittelussa korostuu arkipäivän ilmiöiden ja kotit</w:t>
      </w:r>
      <w:r w:rsidRPr="00134FD2">
        <w:rPr>
          <w:rFonts w:eastAsia="Calibri" w:cs="Calibri"/>
        </w:rPr>
        <w:t>a</w:t>
      </w:r>
      <w:r w:rsidRPr="00134FD2">
        <w:rPr>
          <w:rFonts w:eastAsia="Calibri" w:cs="Calibri"/>
        </w:rPr>
        <w:t>louden oppimistilanteiden kietoutuminen toisiinsa. Yhteistyö- ja vuorovaikutustaitojen tukemisessa keskitytään sosiaalisten tilanteiden harjoitteluun. Tiedonhallintataitojen kehittymistä tuetaan käyttämällä yksinkertaisia ja selkeitä ohjeita ja kuvia.  Oppitunnin siirtymävaiheiden tunnistaminen edellyttää ohjausta ja tukea ajanhallinnassa ja o</w:t>
      </w:r>
      <w:r w:rsidRPr="00134FD2">
        <w:rPr>
          <w:rFonts w:eastAsia="Calibri" w:cs="Calibri"/>
        </w:rPr>
        <w:t>p</w:t>
      </w:r>
      <w:r w:rsidRPr="00134FD2">
        <w:rPr>
          <w:rFonts w:eastAsia="Calibri" w:cs="Calibri"/>
        </w:rPr>
        <w:t>pimistehtävän jäsentelyssä.  Kotitalous oppiaineena antaa mahdollisuuden soveltaa koulussa opittuja ja harjoiteltuja asioita oppilaiden omassa arjessa. Ohjauksella tuetaan oppilaiden kiinnostusta</w:t>
      </w:r>
      <w:r w:rsidRPr="00134FD2">
        <w:rPr>
          <w:rFonts w:eastAsia="Calibri" w:cs="Calibri"/>
          <w:color w:val="8496B0" w:themeColor="text2" w:themeTint="99"/>
        </w:rPr>
        <w:t xml:space="preserve"> </w:t>
      </w:r>
      <w:r w:rsidRPr="00134FD2">
        <w:rPr>
          <w:rFonts w:eastAsia="Calibri" w:cs="Calibri"/>
        </w:rPr>
        <w:t>syventää ja laajentaa kotitalouden oppimista sekä luodaan valmiuksia siirtyä perusopetuksen jälkeiseen koulutukseen ja sen kautta kotitaloudellista asiantuntijuutta edellyttävään työelämään.</w:t>
      </w:r>
      <w:r>
        <w:rPr>
          <w:rFonts w:eastAsia="Calibri" w:cs="Calibri"/>
        </w:rPr>
        <w:t>” (OPS 2016, 510.)</w:t>
      </w:r>
    </w:p>
    <w:p w:rsidR="002350EC" w:rsidRDefault="002350EC" w:rsidP="002350EC">
      <w:pPr>
        <w:autoSpaceDE w:val="0"/>
        <w:autoSpaceDN w:val="0"/>
        <w:adjustRightInd w:val="0"/>
        <w:spacing w:after="0"/>
        <w:jc w:val="both"/>
        <w:rPr>
          <w:rFonts w:eastAsia="Calibri" w:cs="Calibri"/>
        </w:rPr>
      </w:pPr>
    </w:p>
    <w:p w:rsidR="002350EC" w:rsidRPr="00F96BBB" w:rsidRDefault="002350EC" w:rsidP="002350EC">
      <w:pPr>
        <w:autoSpaceDE w:val="0"/>
        <w:autoSpaceDN w:val="0"/>
        <w:adjustRightInd w:val="0"/>
        <w:spacing w:after="0"/>
        <w:jc w:val="both"/>
        <w:rPr>
          <w:rFonts w:eastAsia="Calibri" w:cs="Calibri"/>
          <w:color w:val="0070C0"/>
        </w:rPr>
      </w:pPr>
      <w:r w:rsidRPr="00F96BBB">
        <w:rPr>
          <w:color w:val="0070C0"/>
        </w:rPr>
        <w:t>Oppimisen haasteissa siirrytään tietoja syventäen ja taitoja kasvattaen tutustuvalta portaalta harjoittelun kautta soveltavalle portaalle. Mitä, miksi ja miten -askelmat tuk</w:t>
      </w:r>
      <w:r w:rsidRPr="00F96BBB">
        <w:rPr>
          <w:color w:val="0070C0"/>
        </w:rPr>
        <w:t>e</w:t>
      </w:r>
      <w:r w:rsidRPr="00F96BBB">
        <w:rPr>
          <w:color w:val="0070C0"/>
        </w:rPr>
        <w:t>vat oppimisessa ja auttavat oivaltamaan syy-yhteyksiä. Tämän oppimisprosessin aikana vastuu, itsenäisyys ja luovuus lisääntyvät. Tiedon ja kokemusten myötä taito kehi</w:t>
      </w:r>
      <w:r w:rsidRPr="00F96BBB">
        <w:rPr>
          <w:color w:val="0070C0"/>
        </w:rPr>
        <w:t>t</w:t>
      </w:r>
      <w:r w:rsidRPr="00F96BBB">
        <w:rPr>
          <w:color w:val="0070C0"/>
        </w:rPr>
        <w:t>tyy toistavasta suorituksesta kehittäväksi työotteeksi. Kotitalouden opiskelussa on ohjauksella iso merkitys. Tämä korostuu etenkin opintojen alkuvaiheessa. Tavoitteena on kehittää oppilas itseohjautuvaksi ja oma-aloitteiseksi toimijaksi. Tällöin opettajan rooli opettamisessa ja ohjaamisessa vähenee. Kotitalouden työskentelyssä voidaan hy</w:t>
      </w:r>
      <w:r w:rsidRPr="00F96BBB">
        <w:rPr>
          <w:color w:val="0070C0"/>
        </w:rPr>
        <w:t>ö</w:t>
      </w:r>
      <w:r w:rsidRPr="00F96BBB">
        <w:rPr>
          <w:color w:val="0070C0"/>
        </w:rPr>
        <w:t xml:space="preserve">dyntää vertaisohjaamista. </w:t>
      </w:r>
    </w:p>
    <w:p w:rsidR="002350EC" w:rsidRPr="00F96BBB" w:rsidRDefault="002350EC" w:rsidP="002350EC">
      <w:pPr>
        <w:autoSpaceDE w:val="0"/>
        <w:autoSpaceDN w:val="0"/>
        <w:adjustRightInd w:val="0"/>
        <w:spacing w:after="0"/>
        <w:jc w:val="both"/>
        <w:rPr>
          <w:rFonts w:eastAsia="Calibri" w:cs="Calibri"/>
          <w:color w:val="0070C0"/>
        </w:rPr>
      </w:pPr>
    </w:p>
    <w:p w:rsidR="002350EC" w:rsidRPr="00F96BBB" w:rsidRDefault="002350EC" w:rsidP="002350EC">
      <w:pPr>
        <w:autoSpaceDE w:val="0"/>
        <w:autoSpaceDN w:val="0"/>
        <w:adjustRightInd w:val="0"/>
        <w:spacing w:after="0"/>
        <w:jc w:val="both"/>
        <w:rPr>
          <w:rFonts w:cs="Segoe UI"/>
          <w:color w:val="0070C0"/>
          <w:shd w:val="clear" w:color="auto" w:fill="FFFFFF"/>
        </w:rPr>
      </w:pPr>
      <w:r w:rsidRPr="00F96BBB">
        <w:rPr>
          <w:rFonts w:cs="Segoe UI"/>
          <w:color w:val="0070C0"/>
          <w:shd w:val="clear" w:color="auto" w:fill="FFFFFF"/>
        </w:rPr>
        <w:t xml:space="preserve">Ohjaamisen, eriyttämisen ja tuen tavoitteena on parantaa oppimista ja oppimisen syventymistä. Lisäksi niiden avulla pystytään kohottamaan itsetuntoa ja itseluottamusta. Tässä yhteydessä on olennaista varmistaa oppilaan realistinen kuva itsestä oppijana ja kotitalouden toimijana. Tämän tiedostaminen helpottaa ohjaamisen, eriyttämisen ja tuen muotojen ja menetelmien valintaa tavoitteiden asettamisen ohella. Ohjaamisella, eriyttämisellä ja tuella pyritään myös opetustilanteiden toimivuuteen.  Yhteisten pelisääntöjen noudattaminen helpottaa oppimis- ja opetusprosessia. </w:t>
      </w:r>
    </w:p>
    <w:p w:rsidR="002350EC" w:rsidRPr="00F96BBB" w:rsidRDefault="002350EC" w:rsidP="002350EC">
      <w:pPr>
        <w:autoSpaceDE w:val="0"/>
        <w:autoSpaceDN w:val="0"/>
        <w:adjustRightInd w:val="0"/>
        <w:spacing w:after="0"/>
        <w:jc w:val="both"/>
        <w:rPr>
          <w:rStyle w:val="apple-converted-space"/>
          <w:rFonts w:cs="Segoe UI"/>
          <w:color w:val="0070C0"/>
          <w:shd w:val="clear" w:color="auto" w:fill="FFFFFF"/>
        </w:rPr>
      </w:pPr>
      <w:r w:rsidRPr="00F96BBB">
        <w:rPr>
          <w:rFonts w:cs="Segoe UI"/>
          <w:color w:val="0070C0"/>
          <w:shd w:val="clear" w:color="auto" w:fill="FFFFFF"/>
        </w:rPr>
        <w:br/>
        <w:t>On muistettava, että oppilaat ovat yksilöitä, joiden lähtökohdat kotitalouden opiskeluun ja osaamisen kehittämiseen ovat erilaiset. Kotitalouden toiminnallinen luonne tuo esille yritteliäisyyden, aktiivisen osallistumisen ja vastuullisen toiminnan yhteisten tavoitteiden saavuttamisessa. Erilaiset oppimisvaikeudet, sosioemotionaaliset haasteet ja toiminnanohjauksen ongelmat voivat vaikeuttaa kotitalouden oppimisprosessien etenemistä. Näiden havaitseminen ja huomioiminen kuin myös heterogeenisten ryhmien ja oppilaiden tieto-taitotason vaihtelevuuden tiedostaminen vaativat joustavaa ja tarvittaessa myös eriyttävää opetuksellista ja ohjeuksellista lähestymistapaa.</w:t>
      </w:r>
      <w:r w:rsidRPr="00F96BBB">
        <w:rPr>
          <w:rStyle w:val="apple-converted-space"/>
          <w:rFonts w:cs="Segoe UI"/>
          <w:color w:val="0070C0"/>
          <w:shd w:val="clear" w:color="auto" w:fill="FFFFFF"/>
        </w:rPr>
        <w:t> Yhteisöllinen toiminta tarjoaa mahdollisuuden erilaisten töiden ja tehtävien jakamiseen erilaisille oppilaille tasapuolisuutta ja yhdenvertaisuutta kunnioittaen. Eriyttämisen tarpeesta, siihen johtaneista syistä sekä parannus- ja eriyttämiskeinoista on hyvä keskustella oppilaan kanssa. Tarvittaessa oppilas voidaan eriyttää määräajaksi muihin tehtäviin tai erityisopetukseen. Eriyttämisratkaisussa tehdään tarvittaessa yhteistyötä huoltajien kanssa.</w:t>
      </w:r>
    </w:p>
    <w:p w:rsidR="002350EC" w:rsidRPr="00F96BBB" w:rsidRDefault="002350EC" w:rsidP="002350EC">
      <w:pPr>
        <w:autoSpaceDE w:val="0"/>
        <w:autoSpaceDN w:val="0"/>
        <w:adjustRightInd w:val="0"/>
        <w:spacing w:after="0"/>
        <w:jc w:val="both"/>
        <w:rPr>
          <w:rStyle w:val="apple-converted-space"/>
          <w:rFonts w:cs="Segoe UI"/>
          <w:color w:val="0070C0"/>
          <w:shd w:val="clear" w:color="auto" w:fill="FFFFFF"/>
        </w:rPr>
      </w:pPr>
    </w:p>
    <w:p w:rsidR="002350EC" w:rsidRPr="00F96BBB" w:rsidRDefault="002350EC" w:rsidP="002350EC">
      <w:pPr>
        <w:autoSpaceDE w:val="0"/>
        <w:autoSpaceDN w:val="0"/>
        <w:adjustRightInd w:val="0"/>
        <w:spacing w:after="0"/>
        <w:jc w:val="both"/>
        <w:rPr>
          <w:rFonts w:cs="Segoe UI"/>
          <w:color w:val="0070C0"/>
          <w:shd w:val="clear" w:color="auto" w:fill="FFFFFF"/>
        </w:rPr>
      </w:pPr>
      <w:r w:rsidRPr="00F96BBB">
        <w:rPr>
          <w:rFonts w:cs="Segoe UI"/>
          <w:color w:val="0070C0"/>
          <w:shd w:val="clear" w:color="auto" w:fill="FFFFFF"/>
        </w:rPr>
        <w:t>Kulttuurinen kestävyys alaelementteineen syventää entisestään oppilaiden vastuullisuutta ja erilaisuuden hyväksymistä. Erilaiset kulttuuritaustat rikastuttavat oppimista. Monikielisten oppilaiden tarvetta tukeen ja painotettuun ohjaukseen tulee tarkastella oppilaskohtaisesti. Näissä tilanteissa on mahdollisuus hyödyntää vertaisoppimista ja -ohjausta; eri kulttuureista tulevat oppilaat toimivat omien kulttuureidensa asiantuntijoita ja heidän tietämykselleen on mahdollista antaa tilaa oppimistilanteissa.</w:t>
      </w:r>
    </w:p>
    <w:p w:rsidR="002350EC" w:rsidRPr="00134FD2" w:rsidRDefault="002350EC" w:rsidP="002350EC">
      <w:pPr>
        <w:autoSpaceDE w:val="0"/>
        <w:autoSpaceDN w:val="0"/>
        <w:adjustRightInd w:val="0"/>
        <w:spacing w:after="0"/>
        <w:jc w:val="both"/>
        <w:rPr>
          <w:rFonts w:eastAsia="Calibri" w:cs="Calibri"/>
          <w:b/>
          <w:color w:val="000000"/>
        </w:rPr>
      </w:pPr>
      <w:r w:rsidRPr="00786647">
        <w:rPr>
          <w:rFonts w:cs="Segoe UI"/>
          <w:color w:val="000000"/>
          <w:shd w:val="clear" w:color="auto" w:fill="FFFFFF"/>
        </w:rPr>
        <w:br/>
      </w:r>
      <w:r w:rsidRPr="00134FD2">
        <w:rPr>
          <w:rFonts w:eastAsia="Calibri" w:cs="Calibri"/>
          <w:b/>
          <w:color w:val="000000"/>
        </w:rPr>
        <w:t>Oppilaan oppimisen arviointi</w:t>
      </w:r>
      <w:r>
        <w:rPr>
          <w:rFonts w:eastAsia="Calibri" w:cs="Calibri"/>
          <w:b/>
          <w:color w:val="000000"/>
        </w:rPr>
        <w:t xml:space="preserve"> kotitaloudessa vuosiluokilla 7–</w:t>
      </w:r>
      <w:r w:rsidRPr="00134FD2">
        <w:rPr>
          <w:rFonts w:eastAsia="Calibri" w:cs="Calibri"/>
          <w:b/>
          <w:color w:val="000000"/>
        </w:rPr>
        <w:t xml:space="preserve">9 </w:t>
      </w:r>
    </w:p>
    <w:p w:rsidR="002350EC" w:rsidRPr="00134FD2" w:rsidRDefault="002350EC" w:rsidP="002350EC">
      <w:pPr>
        <w:autoSpaceDE w:val="0"/>
        <w:autoSpaceDN w:val="0"/>
        <w:adjustRightInd w:val="0"/>
        <w:spacing w:after="0"/>
        <w:jc w:val="both"/>
        <w:rPr>
          <w:rFonts w:eastAsia="Calibri" w:cs="Calibri"/>
          <w:color w:val="000000"/>
        </w:rPr>
      </w:pPr>
    </w:p>
    <w:p w:rsidR="002350EC" w:rsidRDefault="002350EC" w:rsidP="002350EC">
      <w:pPr>
        <w:autoSpaceDE w:val="0"/>
        <w:autoSpaceDN w:val="0"/>
        <w:adjustRightInd w:val="0"/>
        <w:spacing w:after="0"/>
        <w:jc w:val="both"/>
      </w:pPr>
      <w:r w:rsidRPr="00134FD2">
        <w:rPr>
          <w:rFonts w:eastAsia="Calibri" w:cs="Calibri"/>
        </w:rPr>
        <w:t>Kotitaloudessa oppimisen arviointi on monimuotoista, ohjaavaa ja kannustavaa.  Oppilaat saavat palautetta taidostaan toimia eri asiayhteyksissä ja toteuttaa kotitalouden tehtäviä. Ajattelua tuetaan ohjaamalla oppilaita pohtimaan tapaansa hahmottaa ja käsitellä omaa ympäristöä. Huomiota kiinnitetään myös kotitalouden käsitteiden ha</w:t>
      </w:r>
      <w:r w:rsidRPr="00134FD2">
        <w:rPr>
          <w:rFonts w:eastAsia="Calibri" w:cs="Calibri"/>
        </w:rPr>
        <w:t>h</w:t>
      </w:r>
      <w:r w:rsidRPr="00134FD2">
        <w:rPr>
          <w:rFonts w:eastAsia="Calibri" w:cs="Calibri"/>
        </w:rPr>
        <w:t>mottamiseen ja sisältöjen omaksumiseen. Opetuksessa huolehditaan siitä, että jokainen oppilas ja hänen huoltajansa ovat tietoisia tavoitteista, arviointiperusteista ja pää</w:t>
      </w:r>
      <w:r w:rsidRPr="00134FD2">
        <w:rPr>
          <w:rFonts w:eastAsia="Calibri" w:cs="Calibri"/>
        </w:rPr>
        <w:t>t</w:t>
      </w:r>
      <w:r w:rsidRPr="00134FD2">
        <w:rPr>
          <w:rFonts w:eastAsia="Calibri" w:cs="Calibri"/>
        </w:rPr>
        <w:t xml:space="preserve">töarvioinnin kriteereistä. </w:t>
      </w:r>
      <w:r w:rsidRPr="00134FD2">
        <w:t>O</w:t>
      </w:r>
      <w:r w:rsidRPr="00134FD2">
        <w:rPr>
          <w:iCs/>
        </w:rPr>
        <w:t xml:space="preserve">ppilaille annetaan säännöllisesti tietoa oppimisen edistymisestä ja suoriutumisesta suhteessa asetettuihin tavoitteisiin. </w:t>
      </w:r>
      <w:r w:rsidRPr="00134FD2">
        <w:rPr>
          <w:rFonts w:eastAsia="Calibri" w:cs="Calibri"/>
        </w:rPr>
        <w:t xml:space="preserve">Päättöarviointi sijoittuu </w:t>
      </w:r>
      <w:r w:rsidRPr="00134FD2">
        <w:rPr>
          <w:rFonts w:eastAsia="Calibri" w:cs="Calibri"/>
        </w:rPr>
        <w:lastRenderedPageBreak/>
        <w:t>siihen lukuvuoteen, jona oppiaineen opiskelu päättyy kaikille yhteisenä oppiaineena.  Päättöarvioinnilla määritellään, miten oppilas on opiskelun päättyessä saavuttanut kotitalouden oppimäärän tavoitteet. Päättöarvosana muodostetaan suhteuttamalla oppilaan osaamisen taso kotitalous-oppiaineen valtakunnallisiin päättöarvioinnin kr</w:t>
      </w:r>
      <w:r w:rsidRPr="00134FD2">
        <w:rPr>
          <w:rFonts w:eastAsia="Calibri" w:cs="Calibri"/>
        </w:rPr>
        <w:t>i</w:t>
      </w:r>
      <w:r w:rsidRPr="00134FD2">
        <w:rPr>
          <w:rFonts w:eastAsia="Calibri" w:cs="Calibri"/>
        </w:rPr>
        <w:t xml:space="preserve">teereihin. Osaaminen oppiaineessa kehittyy koko yhteisen kotitalouden opetuksen ajan vahvistuvana ja etenevänä oppimisena.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134FD2">
        <w:t>Arvosanan kahdeksan tason ylittäminen joidenkin tavoitteiden osalta voi kompensoida tasoa heikomman suoriutumisen joidenkin muiden tavoitteiden osalta.</w:t>
      </w:r>
      <w:r>
        <w:t xml:space="preserve"> (OPS 2016, 510–511.)</w:t>
      </w:r>
    </w:p>
    <w:p w:rsidR="006B55BC" w:rsidRDefault="006B55BC" w:rsidP="002350EC">
      <w:pPr>
        <w:autoSpaceDE w:val="0"/>
        <w:autoSpaceDN w:val="0"/>
        <w:adjustRightInd w:val="0"/>
        <w:spacing w:after="0"/>
        <w:jc w:val="both"/>
      </w:pPr>
    </w:p>
    <w:p w:rsidR="00F96BBB" w:rsidRPr="009E1A7F" w:rsidRDefault="00F96BBB" w:rsidP="002350EC">
      <w:pPr>
        <w:autoSpaceDE w:val="0"/>
        <w:autoSpaceDN w:val="0"/>
        <w:adjustRightInd w:val="0"/>
        <w:spacing w:after="0"/>
        <w:jc w:val="both"/>
        <w:rPr>
          <w:rFonts w:eastAsia="Calibri" w:cs="Calibri"/>
          <w:strike/>
        </w:rPr>
      </w:pPr>
    </w:p>
    <w:tbl>
      <w:tblPr>
        <w:tblStyle w:val="TaulukkoRuudukko11"/>
        <w:tblW w:w="14454" w:type="dxa"/>
        <w:tblLook w:val="04A0" w:firstRow="1" w:lastRow="0" w:firstColumn="1" w:lastColumn="0" w:noHBand="0" w:noVBand="1"/>
      </w:tblPr>
      <w:tblGrid>
        <w:gridCol w:w="3564"/>
        <w:gridCol w:w="3587"/>
        <w:gridCol w:w="7303"/>
      </w:tblGrid>
      <w:tr w:rsidR="00F96BBB" w:rsidRPr="00F96BBB" w:rsidTr="00F96BBB">
        <w:tc>
          <w:tcPr>
            <w:tcW w:w="3564" w:type="dxa"/>
            <w:shd w:val="clear" w:color="auto" w:fill="F2F2F2" w:themeFill="background1" w:themeFillShade="F2"/>
          </w:tcPr>
          <w:p w:rsidR="00F96BBB" w:rsidRPr="00F96BBB" w:rsidRDefault="00F96BBB" w:rsidP="00F96BBB">
            <w:pPr>
              <w:rPr>
                <w:rFonts w:ascii="Calibri" w:eastAsia="Calibri" w:hAnsi="Calibri" w:cs="Calibri"/>
                <w:b/>
              </w:rPr>
            </w:pPr>
            <w:r w:rsidRPr="00F96BBB">
              <w:rPr>
                <w:rFonts w:ascii="Calibri" w:eastAsia="Calibri" w:hAnsi="Calibri" w:cs="Calibri"/>
                <w:b/>
              </w:rPr>
              <w:t>Tavoitteet</w:t>
            </w:r>
          </w:p>
        </w:tc>
        <w:tc>
          <w:tcPr>
            <w:tcW w:w="3587" w:type="dxa"/>
            <w:shd w:val="clear" w:color="auto" w:fill="F2F2F2" w:themeFill="background1" w:themeFillShade="F2"/>
          </w:tcPr>
          <w:p w:rsidR="00F96BBB" w:rsidRPr="00F96BBB" w:rsidRDefault="00F96BBB" w:rsidP="00F96BBB">
            <w:pPr>
              <w:rPr>
                <w:rFonts w:ascii="Calibri" w:eastAsia="Calibri" w:hAnsi="Calibri" w:cs="Calibri"/>
                <w:b/>
              </w:rPr>
            </w:pPr>
            <w:r w:rsidRPr="00F96BBB">
              <w:rPr>
                <w:rFonts w:ascii="Calibri" w:eastAsia="Calibri" w:hAnsi="Calibri" w:cs="Calibri"/>
                <w:b/>
              </w:rPr>
              <w:t>Arvioinnin kohteet</w:t>
            </w:r>
          </w:p>
          <w:p w:rsidR="00F96BBB" w:rsidRPr="00F96BBB" w:rsidRDefault="00F96BBB" w:rsidP="00F96BBB">
            <w:pPr>
              <w:rPr>
                <w:rFonts w:ascii="Calibri" w:eastAsia="Calibri" w:hAnsi="Calibri" w:cs="Calibri"/>
              </w:rPr>
            </w:pPr>
          </w:p>
        </w:tc>
        <w:tc>
          <w:tcPr>
            <w:tcW w:w="7303" w:type="dxa"/>
            <w:shd w:val="clear" w:color="auto" w:fill="F2F2F2" w:themeFill="background1" w:themeFillShade="F2"/>
          </w:tcPr>
          <w:p w:rsidR="00F96BBB" w:rsidRPr="00F96BBB" w:rsidRDefault="00F96BBB" w:rsidP="00F96BBB">
            <w:pPr>
              <w:rPr>
                <w:rFonts w:ascii="Calibri" w:eastAsia="Calibri" w:hAnsi="Calibri" w:cs="Calibri"/>
                <w:b/>
              </w:rPr>
            </w:pPr>
            <w:r w:rsidRPr="00F96BBB">
              <w:rPr>
                <w:rFonts w:ascii="Calibri" w:eastAsia="Calibri" w:hAnsi="Calibri" w:cs="Calibri"/>
                <w:b/>
              </w:rPr>
              <w:t>Arvosanan kahdeksan (8)/ hyvä osaaminen</w:t>
            </w:r>
          </w:p>
        </w:tc>
      </w:tr>
      <w:tr w:rsidR="00F96BBB" w:rsidRPr="00F96BBB" w:rsidTr="00F96BBB">
        <w:tc>
          <w:tcPr>
            <w:tcW w:w="14454" w:type="dxa"/>
            <w:gridSpan w:val="3"/>
            <w:shd w:val="clear" w:color="auto" w:fill="D9D9D9" w:themeFill="background1" w:themeFillShade="D9"/>
          </w:tcPr>
          <w:p w:rsidR="00F96BBB" w:rsidRPr="00F96BBB" w:rsidRDefault="00F96BBB" w:rsidP="00F96BBB">
            <w:pPr>
              <w:contextualSpacing/>
              <w:rPr>
                <w:b/>
              </w:rPr>
            </w:pPr>
            <w:r>
              <w:rPr>
                <w:b/>
              </w:rPr>
              <w:t>Käytännön toimintataidot</w:t>
            </w:r>
          </w:p>
        </w:tc>
      </w:tr>
      <w:tr w:rsidR="00F96BBB" w:rsidRPr="00F96BBB" w:rsidTr="00F96BBB">
        <w:tc>
          <w:tcPr>
            <w:tcW w:w="3564" w:type="dxa"/>
          </w:tcPr>
          <w:p w:rsidR="00F96BBB" w:rsidRPr="004361A1" w:rsidRDefault="00F96BBB" w:rsidP="00F96BBB">
            <w:pPr>
              <w:rPr>
                <w:rFonts w:eastAsia="Times New Roman" w:cs="Times New Roman"/>
              </w:rPr>
            </w:pPr>
            <w:proofErr w:type="gramStart"/>
            <w:r w:rsidRPr="004361A1">
              <w:rPr>
                <w:b/>
              </w:rPr>
              <w:t>T1</w:t>
            </w:r>
            <w:r w:rsidRPr="004361A1">
              <w:t xml:space="preserve"> ohjata oppilasta suunnittelemaan, organisoimaan ja arvioimaan työtä ja toimintaa</w:t>
            </w:r>
            <w:proofErr w:type="gramEnd"/>
            <w:r w:rsidRPr="004361A1">
              <w:rPr>
                <w:rFonts w:eastAsia="Times New Roman" w:cs="Times New Roman"/>
              </w:rPr>
              <w:t xml:space="preserve"> </w:t>
            </w:r>
          </w:p>
        </w:tc>
        <w:tc>
          <w:tcPr>
            <w:tcW w:w="3587" w:type="dxa"/>
          </w:tcPr>
          <w:p w:rsidR="00F96BBB" w:rsidRPr="00F96BBB" w:rsidRDefault="00F96BBB" w:rsidP="00F96BBB">
            <w:pPr>
              <w:numPr>
                <w:ilvl w:val="0"/>
                <w:numId w:val="11"/>
              </w:numPr>
              <w:ind w:left="360"/>
              <w:contextualSpacing/>
            </w:pPr>
            <w:proofErr w:type="gramStart"/>
            <w:r w:rsidRPr="00F96BBB">
              <w:t>Tavoitteiden asettaminen, työn toteutus ja oppimaan oppimisen taidot</w:t>
            </w:r>
            <w:proofErr w:type="gramEnd"/>
          </w:p>
        </w:tc>
        <w:tc>
          <w:tcPr>
            <w:tcW w:w="7303" w:type="dxa"/>
          </w:tcPr>
          <w:p w:rsidR="00F96BBB" w:rsidRPr="00F96BBB" w:rsidRDefault="00F96BBB" w:rsidP="00F96BBB">
            <w:pPr>
              <w:numPr>
                <w:ilvl w:val="0"/>
                <w:numId w:val="11"/>
              </w:numPr>
              <w:ind w:left="360"/>
              <w:contextualSpacing/>
            </w:pPr>
            <w:r w:rsidRPr="00F96BBB">
              <w:t>Oppilas asettaa tavoitteita toiminnalleen ja työskentelee niiden saavutt</w:t>
            </w:r>
            <w:r w:rsidRPr="00F96BBB">
              <w:t>a</w:t>
            </w:r>
            <w:r w:rsidRPr="00F96BBB">
              <w:t xml:space="preserve">miseksi. </w:t>
            </w:r>
          </w:p>
          <w:p w:rsidR="00F96BBB" w:rsidRPr="00F96BBB" w:rsidRDefault="00F96BBB" w:rsidP="00F96BBB">
            <w:pPr>
              <w:numPr>
                <w:ilvl w:val="0"/>
                <w:numId w:val="11"/>
              </w:numPr>
              <w:ind w:left="360"/>
              <w:contextualSpacing/>
            </w:pPr>
            <w:r w:rsidRPr="00F96BBB">
              <w:t>Oppilas arvioi itse tavoitteiden saavuttamista ja omaa työskentelyään.</w:t>
            </w:r>
          </w:p>
          <w:p w:rsidR="00F96BBB" w:rsidRPr="00F96BBB" w:rsidRDefault="00F96BBB" w:rsidP="00F96BBB">
            <w:pPr>
              <w:numPr>
                <w:ilvl w:val="0"/>
                <w:numId w:val="11"/>
              </w:numPr>
              <w:ind w:left="360"/>
              <w:contextualSpacing/>
              <w:rPr>
                <w:rFonts w:ascii="Calibri" w:eastAsia="Calibri" w:hAnsi="Calibri" w:cs="Calibri"/>
              </w:rPr>
            </w:pPr>
            <w:r w:rsidRPr="00F96BBB">
              <w:t>Oppilas tunnistaa omaa osaamistaan itsearvioinnin, opettajan antaman palautteen ja vertaispalautteen perusteella.</w:t>
            </w:r>
          </w:p>
        </w:tc>
      </w:tr>
      <w:tr w:rsidR="00F96BBB" w:rsidRPr="00F96BBB" w:rsidTr="00F96BBB">
        <w:tc>
          <w:tcPr>
            <w:tcW w:w="3564" w:type="dxa"/>
          </w:tcPr>
          <w:p w:rsidR="00F96BBB" w:rsidRPr="004361A1" w:rsidRDefault="00F96BBB" w:rsidP="00F96BBB">
            <w:pPr>
              <w:rPr>
                <w:rFonts w:ascii="Calibri" w:eastAsia="Calibri" w:hAnsi="Calibri" w:cs="Calibri"/>
              </w:rPr>
            </w:pPr>
            <w:r w:rsidRPr="004361A1">
              <w:rPr>
                <w:b/>
              </w:rPr>
              <w:t>T2</w:t>
            </w:r>
            <w:r w:rsidRPr="004361A1">
              <w:t xml:space="preserve"> ohjata oppilasta harjoittelemaan kotitalouden hallinnassa tarvittavia kädentaitoja sekä kannustaa luovu</w:t>
            </w:r>
            <w:r w:rsidRPr="004361A1">
              <w:t>u</w:t>
            </w:r>
            <w:r w:rsidRPr="004361A1">
              <w:t>teen ja estetiikan huomioimiseen</w:t>
            </w:r>
            <w:r w:rsidRPr="004361A1">
              <w:rPr>
                <w:rFonts w:ascii="Calibri" w:eastAsia="Calibri" w:hAnsi="Calibri" w:cs="Calibri"/>
              </w:rPr>
              <w:t xml:space="preserve"> </w:t>
            </w:r>
          </w:p>
          <w:p w:rsidR="00F96BBB" w:rsidRPr="004361A1" w:rsidRDefault="00F96BBB" w:rsidP="00F96BBB">
            <w:pPr>
              <w:rPr>
                <w:rFonts w:ascii="Calibri" w:eastAsia="Calibri" w:hAnsi="Calibri" w:cs="Calibri"/>
              </w:rPr>
            </w:pPr>
          </w:p>
        </w:tc>
        <w:tc>
          <w:tcPr>
            <w:tcW w:w="3587" w:type="dxa"/>
          </w:tcPr>
          <w:p w:rsidR="00F96BBB" w:rsidRPr="00F96BBB" w:rsidRDefault="00F96BBB" w:rsidP="00F96BBB">
            <w:pPr>
              <w:numPr>
                <w:ilvl w:val="0"/>
                <w:numId w:val="11"/>
              </w:numPr>
              <w:ind w:left="360"/>
              <w:contextualSpacing/>
            </w:pPr>
            <w:r w:rsidRPr="00F96BBB">
              <w:t>Kädentaidot ja estetiikka</w:t>
            </w:r>
          </w:p>
        </w:tc>
        <w:tc>
          <w:tcPr>
            <w:tcW w:w="7303" w:type="dxa"/>
          </w:tcPr>
          <w:p w:rsidR="00F96BBB" w:rsidRPr="00F96BBB" w:rsidRDefault="00F96BBB" w:rsidP="00F96BBB">
            <w:pPr>
              <w:numPr>
                <w:ilvl w:val="0"/>
                <w:numId w:val="11"/>
              </w:numPr>
              <w:ind w:left="360"/>
              <w:contextualSpacing/>
            </w:pPr>
            <w:r w:rsidRPr="00F96BBB">
              <w:t>Oppilas osaa käyttää tavallisimpia työmenetelmiä ruoan valmistuksessa ja leivonnassa sekä asumiseen liittyvien perustehtävien toteuttamisessa.</w:t>
            </w:r>
          </w:p>
          <w:p w:rsidR="00F96BBB" w:rsidRPr="00F96BBB" w:rsidRDefault="00F96BBB" w:rsidP="00F96BBB">
            <w:pPr>
              <w:numPr>
                <w:ilvl w:val="0"/>
                <w:numId w:val="11"/>
              </w:numPr>
              <w:ind w:left="360"/>
              <w:contextualSpacing/>
              <w:rPr>
                <w:rFonts w:ascii="Calibri" w:eastAsia="Calibri" w:hAnsi="Calibri" w:cs="Calibri"/>
              </w:rPr>
            </w:pPr>
            <w:r w:rsidRPr="00F96BBB">
              <w:t>Oppilas osaa ottaa huomioon esteettiset näkökulmat.</w:t>
            </w:r>
          </w:p>
        </w:tc>
      </w:tr>
      <w:tr w:rsidR="00F96BBB" w:rsidRPr="00F96BBB" w:rsidTr="00F96BBB">
        <w:tc>
          <w:tcPr>
            <w:tcW w:w="3564" w:type="dxa"/>
          </w:tcPr>
          <w:p w:rsidR="00F96BBB" w:rsidRPr="004361A1" w:rsidRDefault="00F96BBB" w:rsidP="00F96BBB">
            <w:pPr>
              <w:rPr>
                <w:rFonts w:ascii="Calibri" w:eastAsia="Calibri" w:hAnsi="Calibri" w:cs="Calibri"/>
              </w:rPr>
            </w:pPr>
            <w:r w:rsidRPr="004361A1">
              <w:rPr>
                <w:b/>
              </w:rPr>
              <w:t>T3</w:t>
            </w:r>
            <w:r w:rsidRPr="004361A1">
              <w:t xml:space="preserve"> ohjata ja rohkaista oppilasta vali</w:t>
            </w:r>
            <w:r w:rsidRPr="004361A1">
              <w:t>t</w:t>
            </w:r>
            <w:r w:rsidRPr="004361A1">
              <w:t>semaan ja käyttämään hyvinvointia edistävästi ja kestävän kulutuksen mukaisesti materiaaleja, työvälineitä, sekä tieto- ja viestintäteknologiaa</w:t>
            </w:r>
            <w:r w:rsidRPr="004361A1">
              <w:rPr>
                <w:rFonts w:ascii="Calibri" w:eastAsia="Calibri" w:hAnsi="Calibri" w:cs="Calibri"/>
              </w:rPr>
              <w:t xml:space="preserve"> </w:t>
            </w:r>
          </w:p>
          <w:p w:rsidR="00F96BBB" w:rsidRPr="004361A1" w:rsidRDefault="00F96BBB" w:rsidP="00F96BBB">
            <w:pPr>
              <w:rPr>
                <w:rFonts w:ascii="Calibri" w:eastAsia="Calibri" w:hAnsi="Calibri" w:cs="Calibri"/>
              </w:rPr>
            </w:pPr>
          </w:p>
        </w:tc>
        <w:tc>
          <w:tcPr>
            <w:tcW w:w="3587" w:type="dxa"/>
          </w:tcPr>
          <w:p w:rsidR="00F96BBB" w:rsidRPr="00F96BBB" w:rsidRDefault="00F96BBB" w:rsidP="00F96BBB">
            <w:pPr>
              <w:numPr>
                <w:ilvl w:val="0"/>
                <w:numId w:val="11"/>
              </w:numPr>
              <w:ind w:left="360"/>
              <w:contextualSpacing/>
            </w:pPr>
            <w:r w:rsidRPr="00F96BBB">
              <w:t>Kuluttajataidot sekä terveyden edistäminen ja teknologian käy</w:t>
            </w:r>
            <w:r w:rsidRPr="00F96BBB">
              <w:t>t</w:t>
            </w:r>
            <w:r w:rsidRPr="00F96BBB">
              <w:t>tö</w:t>
            </w:r>
          </w:p>
        </w:tc>
        <w:tc>
          <w:tcPr>
            <w:tcW w:w="7303" w:type="dxa"/>
          </w:tcPr>
          <w:p w:rsidR="00F96BBB" w:rsidRPr="00F96BBB" w:rsidRDefault="00F96BBB" w:rsidP="00F96BBB">
            <w:pPr>
              <w:numPr>
                <w:ilvl w:val="0"/>
                <w:numId w:val="11"/>
              </w:numPr>
              <w:ind w:left="360"/>
              <w:contextualSpacing/>
              <w:rPr>
                <w:rFonts w:ascii="Calibri" w:eastAsia="Calibri" w:hAnsi="Calibri" w:cs="Calibri"/>
              </w:rPr>
            </w:pPr>
            <w:r w:rsidRPr="00F96BBB">
              <w:t>Oppilas valitsee ja käyttää taloudellisesti materiaaleja ja teknologiaa kotit</w:t>
            </w:r>
            <w:r w:rsidRPr="00F96BBB">
              <w:t>a</w:t>
            </w:r>
            <w:r w:rsidRPr="00F96BBB">
              <w:t>louden toiminnassaan sekä pohtii valintoja terveyden ja kestävyyden ka</w:t>
            </w:r>
            <w:r w:rsidRPr="00F96BBB">
              <w:t>n</w:t>
            </w:r>
            <w:r w:rsidRPr="00F96BBB">
              <w:t>nalta.</w:t>
            </w:r>
          </w:p>
        </w:tc>
      </w:tr>
      <w:tr w:rsidR="00F96BBB" w:rsidRPr="00F96BBB" w:rsidTr="00F96BBB">
        <w:tc>
          <w:tcPr>
            <w:tcW w:w="3564" w:type="dxa"/>
          </w:tcPr>
          <w:p w:rsidR="00F96BBB" w:rsidRPr="004361A1" w:rsidRDefault="00F96BBB" w:rsidP="00F96BBB">
            <w:pPr>
              <w:rPr>
                <w:rFonts w:ascii="Calibri" w:eastAsia="Calibri" w:hAnsi="Calibri" w:cs="Calibri"/>
              </w:rPr>
            </w:pPr>
            <w:proofErr w:type="gramStart"/>
            <w:r w:rsidRPr="004361A1">
              <w:rPr>
                <w:b/>
              </w:rPr>
              <w:t>T4</w:t>
            </w:r>
            <w:r w:rsidRPr="004361A1">
              <w:t xml:space="preserve"> ohjata oppilasta suunnittelemaan ajankäyttöään ja työn etenemistä sekä ylläpitämään järjestystä opp</w:t>
            </w:r>
            <w:r w:rsidRPr="004361A1">
              <w:t>i</w:t>
            </w:r>
            <w:r w:rsidRPr="004361A1">
              <w:t>mistehtävien aikana</w:t>
            </w:r>
            <w:proofErr w:type="gramEnd"/>
            <w:r w:rsidRPr="004361A1">
              <w:rPr>
                <w:rFonts w:ascii="Calibri" w:eastAsia="Calibri" w:hAnsi="Calibri" w:cs="Calibri"/>
              </w:rPr>
              <w:t xml:space="preserve"> </w:t>
            </w:r>
          </w:p>
          <w:p w:rsidR="00F96BBB" w:rsidRPr="004361A1" w:rsidRDefault="00F96BBB" w:rsidP="00F96BBB">
            <w:pPr>
              <w:rPr>
                <w:rFonts w:ascii="Calibri" w:eastAsia="Calibri" w:hAnsi="Calibri" w:cs="Calibri"/>
              </w:rPr>
            </w:pPr>
          </w:p>
        </w:tc>
        <w:tc>
          <w:tcPr>
            <w:tcW w:w="3587" w:type="dxa"/>
            <w:tcBorders>
              <w:bottom w:val="single" w:sz="4" w:space="0" w:color="auto"/>
            </w:tcBorders>
          </w:tcPr>
          <w:p w:rsidR="00F96BBB" w:rsidRPr="00F96BBB" w:rsidRDefault="00F96BBB" w:rsidP="00F96BBB">
            <w:pPr>
              <w:numPr>
                <w:ilvl w:val="0"/>
                <w:numId w:val="11"/>
              </w:numPr>
              <w:ind w:left="360"/>
              <w:contextualSpacing/>
            </w:pPr>
            <w:r w:rsidRPr="00F96BBB">
              <w:t>Ajanhallinta ja järjestyksen ylläp</w:t>
            </w:r>
            <w:r w:rsidRPr="00F96BBB">
              <w:t>i</w:t>
            </w:r>
            <w:r w:rsidRPr="00F96BBB">
              <w:t>täminen</w:t>
            </w:r>
          </w:p>
        </w:tc>
        <w:tc>
          <w:tcPr>
            <w:tcW w:w="7303" w:type="dxa"/>
          </w:tcPr>
          <w:p w:rsidR="00F96BBB" w:rsidRPr="00F96BBB" w:rsidRDefault="00F96BBB" w:rsidP="00F96BBB">
            <w:pPr>
              <w:numPr>
                <w:ilvl w:val="0"/>
                <w:numId w:val="10"/>
              </w:numPr>
              <w:ind w:left="360"/>
              <w:contextualSpacing/>
              <w:rPr>
                <w:rFonts w:ascii="Calibri" w:eastAsia="Calibri" w:hAnsi="Calibri" w:cs="Calibri"/>
              </w:rPr>
            </w:pPr>
            <w:r w:rsidRPr="00F96BBB">
              <w:t>Oppilas osaa toimia annettujen ohjeiden mukaisesti vaiheittain ja järjesty</w:t>
            </w:r>
            <w:r w:rsidRPr="00F96BBB">
              <w:t>s</w:t>
            </w:r>
            <w:r w:rsidRPr="00F96BBB">
              <w:t>tä ylläpitäen sekä suunnitella ajankäyttöään sen mukaisesti.</w:t>
            </w:r>
          </w:p>
        </w:tc>
      </w:tr>
      <w:tr w:rsidR="00F96BBB" w:rsidRPr="00F96BBB" w:rsidTr="00F96BBB">
        <w:tc>
          <w:tcPr>
            <w:tcW w:w="3564" w:type="dxa"/>
          </w:tcPr>
          <w:p w:rsidR="00F96BBB" w:rsidRPr="004361A1" w:rsidRDefault="00F96BBB" w:rsidP="00F96BBB">
            <w:pPr>
              <w:rPr>
                <w:rFonts w:eastAsia="Calibri" w:cs="Calibri"/>
              </w:rPr>
            </w:pPr>
            <w:r w:rsidRPr="004361A1">
              <w:rPr>
                <w:b/>
              </w:rPr>
              <w:t>T5</w:t>
            </w:r>
            <w:r w:rsidRPr="004361A1">
              <w:t xml:space="preserve"> ohjata ja motivoida oppilasta to</w:t>
            </w:r>
            <w:r w:rsidRPr="004361A1">
              <w:t>i</w:t>
            </w:r>
            <w:r w:rsidRPr="004361A1">
              <w:t>mimaan hygieenisesti, turvallisesti ja ergonomisesti sekä ohjata kiinnitt</w:t>
            </w:r>
            <w:r w:rsidRPr="004361A1">
              <w:t>ä</w:t>
            </w:r>
            <w:r w:rsidRPr="004361A1">
              <w:t>mään oppilaan huomiota käytett</w:t>
            </w:r>
            <w:r w:rsidRPr="004361A1">
              <w:t>ä</w:t>
            </w:r>
            <w:r w:rsidRPr="004361A1">
              <w:t>vissä oleviin voimavaroihin</w:t>
            </w:r>
            <w:r w:rsidRPr="004361A1">
              <w:rPr>
                <w:rFonts w:eastAsia="Calibri" w:cs="Calibri"/>
              </w:rPr>
              <w:t xml:space="preserve"> </w:t>
            </w:r>
          </w:p>
          <w:p w:rsidR="00F96BBB" w:rsidRPr="004361A1" w:rsidRDefault="00F96BBB" w:rsidP="00F96BBB">
            <w:pPr>
              <w:rPr>
                <w:rFonts w:eastAsia="Calibri" w:cs="Calibri"/>
              </w:rPr>
            </w:pPr>
          </w:p>
        </w:tc>
        <w:tc>
          <w:tcPr>
            <w:tcW w:w="3587" w:type="dxa"/>
            <w:tcBorders>
              <w:bottom w:val="single" w:sz="4" w:space="0" w:color="auto"/>
            </w:tcBorders>
          </w:tcPr>
          <w:p w:rsidR="00F96BBB" w:rsidRPr="00F96BBB" w:rsidRDefault="00F96BBB" w:rsidP="00F96BBB">
            <w:pPr>
              <w:numPr>
                <w:ilvl w:val="0"/>
                <w:numId w:val="11"/>
              </w:numPr>
              <w:ind w:left="360"/>
              <w:contextualSpacing/>
            </w:pPr>
            <w:r w:rsidRPr="00F96BBB">
              <w:t>Turvallisuus ja voimavarojen kannalta kestävä toiminta</w:t>
            </w:r>
          </w:p>
        </w:tc>
        <w:tc>
          <w:tcPr>
            <w:tcW w:w="7303" w:type="dxa"/>
          </w:tcPr>
          <w:p w:rsidR="00F96BBB" w:rsidRPr="00F96BBB" w:rsidRDefault="00F96BBB" w:rsidP="00F96BBB">
            <w:pPr>
              <w:numPr>
                <w:ilvl w:val="0"/>
                <w:numId w:val="11"/>
              </w:numPr>
              <w:ind w:left="360"/>
              <w:contextualSpacing/>
            </w:pPr>
            <w:r w:rsidRPr="00F96BBB">
              <w:t>Oppilas työskentelee ohjeiden mukaan hygieenisen ja turvallisen työske</w:t>
            </w:r>
            <w:r w:rsidRPr="00F96BBB">
              <w:t>n</w:t>
            </w:r>
            <w:r w:rsidRPr="00F96BBB">
              <w:t>telyn periaatteita noudattaen ajan, kustannusten tai energiankäytön ka</w:t>
            </w:r>
            <w:r w:rsidRPr="00F96BBB">
              <w:t>n</w:t>
            </w:r>
            <w:r w:rsidRPr="00F96BBB">
              <w:t>nalta tarkoituksenmukaisesti.</w:t>
            </w:r>
          </w:p>
          <w:p w:rsidR="00F96BBB" w:rsidRPr="00F96BBB" w:rsidRDefault="00F96BBB" w:rsidP="00F96BBB">
            <w:pPr>
              <w:numPr>
                <w:ilvl w:val="0"/>
                <w:numId w:val="11"/>
              </w:numPr>
              <w:ind w:left="360"/>
              <w:contextualSpacing/>
              <w:rPr>
                <w:rFonts w:ascii="Calibri" w:eastAsia="Calibri" w:hAnsi="Calibri" w:cs="Calibri"/>
              </w:rPr>
            </w:pPr>
            <w:r w:rsidRPr="00F96BBB">
              <w:t>Oppilas pyrkii kiinnittämään huomiota ergonomiaan.</w:t>
            </w:r>
          </w:p>
        </w:tc>
      </w:tr>
      <w:tr w:rsidR="00F96BBB" w:rsidRPr="00F96BBB" w:rsidTr="00F96BBB">
        <w:tc>
          <w:tcPr>
            <w:tcW w:w="14454" w:type="dxa"/>
            <w:gridSpan w:val="3"/>
            <w:shd w:val="clear" w:color="auto" w:fill="D9D9D9" w:themeFill="background1" w:themeFillShade="D9"/>
          </w:tcPr>
          <w:p w:rsidR="00F96BBB" w:rsidRPr="004361A1" w:rsidRDefault="006B55BC" w:rsidP="00F96BBB">
            <w:pPr>
              <w:contextualSpacing/>
              <w:rPr>
                <w:b/>
              </w:rPr>
            </w:pPr>
            <w:r w:rsidRPr="004361A1">
              <w:rPr>
                <w:b/>
              </w:rPr>
              <w:lastRenderedPageBreak/>
              <w:t>Yhteistyö- ja vuorovaikutustaidot</w:t>
            </w:r>
          </w:p>
        </w:tc>
      </w:tr>
      <w:tr w:rsidR="00F96BBB" w:rsidRPr="00F96BBB" w:rsidTr="00F96BBB">
        <w:tc>
          <w:tcPr>
            <w:tcW w:w="3564" w:type="dxa"/>
          </w:tcPr>
          <w:p w:rsidR="00F96BBB" w:rsidRPr="004361A1" w:rsidRDefault="00F96BBB" w:rsidP="00F96BBB">
            <w:pPr>
              <w:rPr>
                <w:rFonts w:ascii="Calibri" w:eastAsia="Calibri" w:hAnsi="Calibri" w:cs="Calibri"/>
              </w:rPr>
            </w:pPr>
            <w:proofErr w:type="gramStart"/>
            <w:r w:rsidRPr="004361A1">
              <w:rPr>
                <w:b/>
              </w:rPr>
              <w:t>T6</w:t>
            </w:r>
            <w:r w:rsidRPr="004361A1">
              <w:t xml:space="preserve"> ohjata oppilasta harjoittelemaan kuuntelua sekä rakentavaa keskust</w:t>
            </w:r>
            <w:r w:rsidRPr="004361A1">
              <w:t>e</w:t>
            </w:r>
            <w:r w:rsidRPr="004361A1">
              <w:t>lua ja argumentointia oppimisteht</w:t>
            </w:r>
            <w:r w:rsidRPr="004361A1">
              <w:t>ä</w:t>
            </w:r>
            <w:r w:rsidRPr="004361A1">
              <w:t>vien suunnittelussa ja toteuttamise</w:t>
            </w:r>
            <w:r w:rsidRPr="004361A1">
              <w:t>s</w:t>
            </w:r>
            <w:r w:rsidRPr="004361A1">
              <w:t>sa</w:t>
            </w:r>
            <w:proofErr w:type="gramEnd"/>
            <w:r w:rsidRPr="004361A1">
              <w:rPr>
                <w:rFonts w:ascii="Calibri" w:eastAsia="Calibri" w:hAnsi="Calibri" w:cs="Calibri"/>
              </w:rPr>
              <w:t xml:space="preserve"> </w:t>
            </w:r>
          </w:p>
          <w:p w:rsidR="00F96BBB" w:rsidRPr="004361A1" w:rsidRDefault="00F96BBB" w:rsidP="00F96BBB">
            <w:pPr>
              <w:rPr>
                <w:rFonts w:ascii="Calibri" w:eastAsia="Calibri" w:hAnsi="Calibri" w:cs="Calibri"/>
              </w:rPr>
            </w:pPr>
          </w:p>
        </w:tc>
        <w:tc>
          <w:tcPr>
            <w:tcW w:w="3587" w:type="dxa"/>
            <w:tcBorders>
              <w:top w:val="single" w:sz="4" w:space="0" w:color="auto"/>
            </w:tcBorders>
          </w:tcPr>
          <w:p w:rsidR="00F96BBB" w:rsidRPr="00F96BBB" w:rsidRDefault="00F96BBB" w:rsidP="00F96BBB">
            <w:pPr>
              <w:numPr>
                <w:ilvl w:val="0"/>
                <w:numId w:val="11"/>
              </w:numPr>
              <w:ind w:left="360"/>
              <w:contextualSpacing/>
              <w:rPr>
                <w:rFonts w:ascii="Calibri" w:eastAsia="Calibri" w:hAnsi="Calibri" w:cs="Calibri"/>
              </w:rPr>
            </w:pPr>
            <w:r w:rsidRPr="00F96BBB">
              <w:t>Kuuntelu, keskustelu ja argume</w:t>
            </w:r>
            <w:r w:rsidRPr="00F96BBB">
              <w:t>n</w:t>
            </w:r>
            <w:r w:rsidRPr="00F96BBB">
              <w:t>tointi</w:t>
            </w:r>
          </w:p>
        </w:tc>
        <w:tc>
          <w:tcPr>
            <w:tcW w:w="7303" w:type="dxa"/>
          </w:tcPr>
          <w:p w:rsidR="00F96BBB" w:rsidRPr="00F96BBB" w:rsidRDefault="00F96BBB" w:rsidP="00F96BBB">
            <w:pPr>
              <w:numPr>
                <w:ilvl w:val="0"/>
                <w:numId w:val="11"/>
              </w:numPr>
              <w:ind w:left="360"/>
              <w:contextualSpacing/>
              <w:rPr>
                <w:rFonts w:ascii="Calibri" w:eastAsia="Calibri" w:hAnsi="Calibri" w:cs="Calibri"/>
              </w:rPr>
            </w:pPr>
            <w:r w:rsidRPr="00F96BBB">
              <w:t>Oppilas pyrkii kuuntelemaan eri näkökulmia ja ilmaisemaan rakentavasti omia näkemyksiään yhteisissä suunnittelu- ja työtilanteissa</w:t>
            </w:r>
          </w:p>
        </w:tc>
      </w:tr>
      <w:tr w:rsidR="00F96BBB" w:rsidRPr="00F96BBB" w:rsidTr="00F96BBB">
        <w:tc>
          <w:tcPr>
            <w:tcW w:w="3564" w:type="dxa"/>
          </w:tcPr>
          <w:p w:rsidR="00F96BBB" w:rsidRPr="004361A1" w:rsidRDefault="00F96BBB" w:rsidP="00F96BBB">
            <w:pPr>
              <w:rPr>
                <w:rFonts w:ascii="Calibri" w:eastAsia="Calibri" w:hAnsi="Calibri" w:cs="Calibri"/>
              </w:rPr>
            </w:pPr>
            <w:proofErr w:type="gramStart"/>
            <w:r w:rsidRPr="004361A1">
              <w:rPr>
                <w:b/>
              </w:rPr>
              <w:t>T7</w:t>
            </w:r>
            <w:r w:rsidRPr="004361A1">
              <w:t xml:space="preserve"> aktivoida oppilasta tunnistamaan arjen rakentumista ja kulttuurisesti monimuotoisia toimintaympäristöjä sekä kotitalouksien perinteitä</w:t>
            </w:r>
            <w:proofErr w:type="gramEnd"/>
            <w:r w:rsidRPr="004361A1">
              <w:rPr>
                <w:rFonts w:ascii="Calibri" w:eastAsia="Calibri" w:hAnsi="Calibri" w:cs="Calibri"/>
              </w:rPr>
              <w:t xml:space="preserve"> </w:t>
            </w:r>
          </w:p>
          <w:p w:rsidR="00F96BBB" w:rsidRPr="004361A1" w:rsidRDefault="00F96BBB" w:rsidP="00F96BBB">
            <w:pPr>
              <w:rPr>
                <w:rFonts w:ascii="Calibri" w:eastAsia="Calibri" w:hAnsi="Calibri" w:cs="Calibri"/>
              </w:rPr>
            </w:pPr>
          </w:p>
        </w:tc>
        <w:tc>
          <w:tcPr>
            <w:tcW w:w="3587" w:type="dxa"/>
          </w:tcPr>
          <w:p w:rsidR="00F96BBB" w:rsidRPr="00F96BBB" w:rsidRDefault="00F96BBB" w:rsidP="00F96BBB">
            <w:pPr>
              <w:numPr>
                <w:ilvl w:val="0"/>
                <w:numId w:val="11"/>
              </w:numPr>
              <w:ind w:left="360"/>
              <w:contextualSpacing/>
              <w:rPr>
                <w:rFonts w:ascii="Calibri" w:eastAsia="Calibri" w:hAnsi="Calibri" w:cs="Calibri"/>
              </w:rPr>
            </w:pPr>
            <w:r w:rsidRPr="00F96BBB">
              <w:t>Arjen rakentumisen ja kotitalou</w:t>
            </w:r>
            <w:r w:rsidRPr="00F96BBB">
              <w:t>k</w:t>
            </w:r>
            <w:r w:rsidRPr="00F96BBB">
              <w:t>sien erilaisuuden hahmottaminen</w:t>
            </w:r>
          </w:p>
        </w:tc>
        <w:tc>
          <w:tcPr>
            <w:tcW w:w="7303" w:type="dxa"/>
          </w:tcPr>
          <w:p w:rsidR="00F96BBB" w:rsidRPr="00F96BBB" w:rsidRDefault="00F96BBB" w:rsidP="00F96BBB">
            <w:pPr>
              <w:numPr>
                <w:ilvl w:val="0"/>
                <w:numId w:val="11"/>
              </w:numPr>
              <w:ind w:left="360"/>
              <w:contextualSpacing/>
            </w:pPr>
            <w:r w:rsidRPr="00F96BBB">
              <w:t>Oppilas osaa kuvailla kodin arkirutiineita.</w:t>
            </w:r>
          </w:p>
          <w:p w:rsidR="00F96BBB" w:rsidRPr="00F96BBB" w:rsidRDefault="00F96BBB" w:rsidP="00F96BBB">
            <w:pPr>
              <w:numPr>
                <w:ilvl w:val="0"/>
                <w:numId w:val="11"/>
              </w:numPr>
              <w:ind w:left="360"/>
              <w:contextualSpacing/>
              <w:rPr>
                <w:rFonts w:ascii="Calibri" w:eastAsia="Calibri" w:hAnsi="Calibri" w:cs="Calibri"/>
              </w:rPr>
            </w:pPr>
            <w:r w:rsidRPr="00F96BBB">
              <w:t>Oppilas osaa antaa esimerkkejä erilaisista perherakenteista ja kotitalouks</w:t>
            </w:r>
            <w:r w:rsidRPr="00F96BBB">
              <w:t>i</w:t>
            </w:r>
            <w:r w:rsidRPr="00F96BBB">
              <w:t>en perinteistä sekä pohtia niiden vaikutusta arjen rutiineihin.</w:t>
            </w:r>
          </w:p>
        </w:tc>
      </w:tr>
      <w:tr w:rsidR="00F96BBB" w:rsidRPr="00F96BBB" w:rsidTr="00F96BBB">
        <w:tc>
          <w:tcPr>
            <w:tcW w:w="3564" w:type="dxa"/>
          </w:tcPr>
          <w:p w:rsidR="00F96BBB" w:rsidRPr="004361A1" w:rsidRDefault="00F96BBB" w:rsidP="00F96BBB">
            <w:pPr>
              <w:rPr>
                <w:rFonts w:ascii="Calibri" w:eastAsia="Calibri" w:hAnsi="Calibri" w:cs="Calibri"/>
              </w:rPr>
            </w:pPr>
            <w:proofErr w:type="gramStart"/>
            <w:r w:rsidRPr="004361A1">
              <w:rPr>
                <w:b/>
              </w:rPr>
              <w:t>T8</w:t>
            </w:r>
            <w:r w:rsidRPr="004361A1">
              <w:t xml:space="preserve"> ohjata oppilasta työskentelemään yksin ja ryhmässä sekä sopimaan työtehtävien jakamisesta ja ajankä</w:t>
            </w:r>
            <w:r w:rsidRPr="004361A1">
              <w:t>y</w:t>
            </w:r>
            <w:r w:rsidRPr="004361A1">
              <w:t>töstä</w:t>
            </w:r>
            <w:proofErr w:type="gramEnd"/>
            <w:r w:rsidRPr="004361A1">
              <w:rPr>
                <w:rFonts w:ascii="Calibri" w:eastAsia="Calibri" w:hAnsi="Calibri" w:cs="Calibri"/>
              </w:rPr>
              <w:t xml:space="preserve"> </w:t>
            </w:r>
          </w:p>
          <w:p w:rsidR="00F96BBB" w:rsidRPr="004361A1" w:rsidRDefault="00F96BBB" w:rsidP="00F96BBB">
            <w:pPr>
              <w:rPr>
                <w:rFonts w:ascii="Calibri" w:eastAsia="Calibri" w:hAnsi="Calibri" w:cs="Calibri"/>
              </w:rPr>
            </w:pPr>
          </w:p>
        </w:tc>
        <w:tc>
          <w:tcPr>
            <w:tcW w:w="3587" w:type="dxa"/>
          </w:tcPr>
          <w:p w:rsidR="00F96BBB" w:rsidRPr="00F96BBB" w:rsidRDefault="00F96BBB" w:rsidP="00F96BBB">
            <w:pPr>
              <w:numPr>
                <w:ilvl w:val="0"/>
                <w:numId w:val="11"/>
              </w:numPr>
              <w:ind w:left="360"/>
              <w:contextualSpacing/>
            </w:pPr>
            <w:r w:rsidRPr="00F96BBB">
              <w:t>Voimavarojen käyttäminen ja sopimuksien tekeminen</w:t>
            </w:r>
          </w:p>
        </w:tc>
        <w:tc>
          <w:tcPr>
            <w:tcW w:w="7303" w:type="dxa"/>
          </w:tcPr>
          <w:p w:rsidR="00F96BBB" w:rsidRPr="00F96BBB" w:rsidRDefault="00F96BBB" w:rsidP="00F96BBB">
            <w:pPr>
              <w:numPr>
                <w:ilvl w:val="0"/>
                <w:numId w:val="11"/>
              </w:numPr>
              <w:ind w:left="360"/>
              <w:contextualSpacing/>
            </w:pPr>
            <w:r w:rsidRPr="00F96BBB">
              <w:t>Oppilas osaa työskennellä yksin ja pyrkii toimimaan ryhmässä rakentavasti ja työtehtävistä neuvotellen.</w:t>
            </w:r>
          </w:p>
          <w:p w:rsidR="00F96BBB" w:rsidRPr="00F96BBB" w:rsidRDefault="00F96BBB" w:rsidP="00F96BBB">
            <w:pPr>
              <w:numPr>
                <w:ilvl w:val="0"/>
                <w:numId w:val="11"/>
              </w:numPr>
              <w:ind w:left="360"/>
              <w:contextualSpacing/>
              <w:rPr>
                <w:rFonts w:ascii="Calibri" w:eastAsia="Calibri" w:hAnsi="Calibri" w:cs="Calibri"/>
              </w:rPr>
            </w:pPr>
            <w:r w:rsidRPr="00F96BBB">
              <w:t>Oppilas osaa selittää, mitä tarkoittaa tasapuolinen työnjako sekä pääsee sopimukseen ajankäytöstä ja työtehtävien jakamisesta osallistumalla pä</w:t>
            </w:r>
            <w:r w:rsidRPr="00F96BBB">
              <w:t>ä</w:t>
            </w:r>
            <w:r w:rsidRPr="00F96BBB">
              <w:t>töksentekoon.</w:t>
            </w:r>
          </w:p>
        </w:tc>
      </w:tr>
      <w:tr w:rsidR="00F96BBB" w:rsidRPr="00F96BBB" w:rsidTr="00F96BBB">
        <w:tc>
          <w:tcPr>
            <w:tcW w:w="3564" w:type="dxa"/>
          </w:tcPr>
          <w:p w:rsidR="00F96BBB" w:rsidRPr="004361A1" w:rsidRDefault="00F96BBB" w:rsidP="00F96BBB">
            <w:pPr>
              <w:rPr>
                <w:b/>
              </w:rPr>
            </w:pPr>
            <w:r w:rsidRPr="004361A1">
              <w:rPr>
                <w:b/>
              </w:rPr>
              <w:t>T9</w:t>
            </w:r>
            <w:r w:rsidRPr="004361A1">
              <w:t xml:space="preserve"> kannustaa oppilasta toimimaan hyvien tapojen mukaisesti vuorova</w:t>
            </w:r>
            <w:r w:rsidRPr="004361A1">
              <w:t>i</w:t>
            </w:r>
            <w:r w:rsidRPr="004361A1">
              <w:t>kutustilanteissa sekä pohtimaan oman käytöksen merkitystä ryhmän ja yhteisön toiminnassa</w:t>
            </w:r>
            <w:r w:rsidRPr="004361A1">
              <w:rPr>
                <w:b/>
              </w:rPr>
              <w:t xml:space="preserve"> </w:t>
            </w:r>
          </w:p>
          <w:p w:rsidR="00F96BBB" w:rsidRPr="004361A1" w:rsidRDefault="00F96BBB" w:rsidP="00F96BBB">
            <w:pPr>
              <w:rPr>
                <w:b/>
              </w:rPr>
            </w:pPr>
          </w:p>
        </w:tc>
        <w:tc>
          <w:tcPr>
            <w:tcW w:w="3587" w:type="dxa"/>
          </w:tcPr>
          <w:p w:rsidR="00F96BBB" w:rsidRPr="00F96BBB" w:rsidRDefault="00F96BBB" w:rsidP="00F96BBB">
            <w:pPr>
              <w:numPr>
                <w:ilvl w:val="0"/>
                <w:numId w:val="11"/>
              </w:numPr>
              <w:ind w:left="360"/>
              <w:contextualSpacing/>
            </w:pPr>
          </w:p>
        </w:tc>
        <w:tc>
          <w:tcPr>
            <w:tcW w:w="7303" w:type="dxa"/>
          </w:tcPr>
          <w:p w:rsidR="00F96BBB" w:rsidRPr="00F96BBB" w:rsidRDefault="00F96BBB" w:rsidP="00F96BBB">
            <w:pPr>
              <w:numPr>
                <w:ilvl w:val="0"/>
                <w:numId w:val="11"/>
              </w:numPr>
              <w:ind w:left="360"/>
              <w:contextualSpacing/>
            </w:pPr>
            <w:r w:rsidRPr="00F96BBB">
              <w:t>Ei käytetä oppiaineen arvosanan muodostamisen perusteena.</w:t>
            </w:r>
          </w:p>
          <w:p w:rsidR="00F96BBB" w:rsidRPr="00F96BBB" w:rsidRDefault="00F96BBB" w:rsidP="00F96BBB">
            <w:pPr>
              <w:numPr>
                <w:ilvl w:val="0"/>
                <w:numId w:val="11"/>
              </w:numPr>
              <w:ind w:left="360"/>
              <w:contextualSpacing/>
            </w:pPr>
            <w:r w:rsidRPr="00F96BBB">
              <w:t>Oppilasta ohjataan pohtimaan kokemuksiaan osana itsearviointia.</w:t>
            </w:r>
          </w:p>
        </w:tc>
      </w:tr>
      <w:tr w:rsidR="006B55BC" w:rsidRPr="00F96BBB" w:rsidTr="006B55BC">
        <w:tc>
          <w:tcPr>
            <w:tcW w:w="14454" w:type="dxa"/>
            <w:gridSpan w:val="3"/>
            <w:shd w:val="clear" w:color="auto" w:fill="D9D9D9" w:themeFill="background1" w:themeFillShade="D9"/>
          </w:tcPr>
          <w:p w:rsidR="006B55BC" w:rsidRPr="004361A1" w:rsidRDefault="006B55BC" w:rsidP="006B55BC">
            <w:pPr>
              <w:contextualSpacing/>
              <w:rPr>
                <w:b/>
              </w:rPr>
            </w:pPr>
            <w:r w:rsidRPr="004361A1">
              <w:rPr>
                <w:b/>
              </w:rPr>
              <w:t>Tiedonhallintataidot</w:t>
            </w:r>
          </w:p>
        </w:tc>
      </w:tr>
      <w:tr w:rsidR="00F96BBB" w:rsidRPr="00F96BBB" w:rsidTr="00F96BBB">
        <w:tc>
          <w:tcPr>
            <w:tcW w:w="3564" w:type="dxa"/>
          </w:tcPr>
          <w:p w:rsidR="00F96BBB" w:rsidRPr="004361A1" w:rsidRDefault="00F96BBB" w:rsidP="00F96BBB">
            <w:pPr>
              <w:rPr>
                <w:b/>
              </w:rPr>
            </w:pPr>
            <w:r w:rsidRPr="004361A1">
              <w:rPr>
                <w:b/>
              </w:rPr>
              <w:t>T10</w:t>
            </w:r>
            <w:r w:rsidRPr="004361A1">
              <w:t xml:space="preserve"> kannustaa oppilasta hankkimaan ja arvioimaan kotitalouteen liittyvää tietoa sekä ohjata käyttämään lu</w:t>
            </w:r>
            <w:r w:rsidRPr="004361A1">
              <w:t>o</w:t>
            </w:r>
            <w:r w:rsidRPr="004361A1">
              <w:t>tettavaa tietoa valintojen perustana</w:t>
            </w:r>
            <w:r w:rsidRPr="004361A1">
              <w:rPr>
                <w:b/>
              </w:rPr>
              <w:t xml:space="preserve"> </w:t>
            </w:r>
          </w:p>
          <w:p w:rsidR="00F96BBB" w:rsidRPr="004361A1" w:rsidRDefault="00F96BBB" w:rsidP="00F96BBB">
            <w:pPr>
              <w:rPr>
                <w:b/>
              </w:rPr>
            </w:pPr>
          </w:p>
        </w:tc>
        <w:tc>
          <w:tcPr>
            <w:tcW w:w="3587" w:type="dxa"/>
          </w:tcPr>
          <w:p w:rsidR="00F96BBB" w:rsidRPr="00F96BBB" w:rsidRDefault="00F96BBB" w:rsidP="00F96BBB">
            <w:pPr>
              <w:numPr>
                <w:ilvl w:val="0"/>
                <w:numId w:val="11"/>
              </w:numPr>
              <w:ind w:left="360"/>
              <w:contextualSpacing/>
            </w:pPr>
            <w:r w:rsidRPr="00F96BBB">
              <w:t>Tietojen hankinta ja käyttö</w:t>
            </w:r>
          </w:p>
        </w:tc>
        <w:tc>
          <w:tcPr>
            <w:tcW w:w="7303" w:type="dxa"/>
          </w:tcPr>
          <w:p w:rsidR="00F96BBB" w:rsidRPr="00F96BBB" w:rsidRDefault="00F96BBB" w:rsidP="00F96BBB">
            <w:pPr>
              <w:numPr>
                <w:ilvl w:val="0"/>
                <w:numId w:val="11"/>
              </w:numPr>
              <w:ind w:left="360"/>
              <w:contextualSpacing/>
            </w:pPr>
            <w:r w:rsidRPr="00F96BBB">
              <w:t>Oppilas osaa etsiä kotitalouden sisältöalueisiin liittyviä tietoja eri tietolä</w:t>
            </w:r>
            <w:r w:rsidRPr="00F96BBB">
              <w:t>h</w:t>
            </w:r>
            <w:r w:rsidRPr="00F96BBB">
              <w:t>teistä ja pohtia erilaisen tiedon luotettavuutta sekä osaa tulkita ruoka- ja pakkausmerkintöjä.</w:t>
            </w:r>
          </w:p>
          <w:p w:rsidR="00F96BBB" w:rsidRPr="00F96BBB" w:rsidRDefault="00F96BBB" w:rsidP="00F96BBB">
            <w:pPr>
              <w:numPr>
                <w:ilvl w:val="0"/>
                <w:numId w:val="11"/>
              </w:numPr>
              <w:ind w:left="360"/>
              <w:contextualSpacing/>
            </w:pPr>
            <w:r w:rsidRPr="00F96BBB">
              <w:t>Oppilas tuntee ruoka- ja ravintoaineryhmät ja niiden ominaisuuksia.</w:t>
            </w:r>
          </w:p>
        </w:tc>
      </w:tr>
      <w:tr w:rsidR="00F96BBB" w:rsidRPr="00F96BBB" w:rsidTr="00F96BBB">
        <w:tc>
          <w:tcPr>
            <w:tcW w:w="3564" w:type="dxa"/>
          </w:tcPr>
          <w:p w:rsidR="00F96BBB" w:rsidRPr="004361A1" w:rsidRDefault="00F96BBB" w:rsidP="00F96BBB">
            <w:pPr>
              <w:rPr>
                <w:b/>
              </w:rPr>
            </w:pPr>
            <w:r w:rsidRPr="004361A1">
              <w:rPr>
                <w:b/>
              </w:rPr>
              <w:t>T11</w:t>
            </w:r>
            <w:r w:rsidRPr="004361A1">
              <w:t xml:space="preserve"> harjaannuttaa oppilasta luk</w:t>
            </w:r>
            <w:r w:rsidRPr="004361A1">
              <w:t>e</w:t>
            </w:r>
            <w:r w:rsidRPr="004361A1">
              <w:t>maan, tulkitsemaan ja arvioimaan toimintaohjeita sekä merkkejä ja symboleja, jotka käsittelevät kotit</w:t>
            </w:r>
            <w:r w:rsidRPr="004361A1">
              <w:t>a</w:t>
            </w:r>
            <w:r w:rsidRPr="004361A1">
              <w:t>loutta ja lähiympäristöä</w:t>
            </w:r>
            <w:r w:rsidRPr="004361A1">
              <w:rPr>
                <w:b/>
              </w:rPr>
              <w:t xml:space="preserve"> </w:t>
            </w:r>
          </w:p>
          <w:p w:rsidR="00F96BBB" w:rsidRPr="004361A1" w:rsidRDefault="00F96BBB" w:rsidP="00F96BBB">
            <w:pPr>
              <w:rPr>
                <w:b/>
              </w:rPr>
            </w:pPr>
          </w:p>
        </w:tc>
        <w:tc>
          <w:tcPr>
            <w:tcW w:w="3587" w:type="dxa"/>
          </w:tcPr>
          <w:p w:rsidR="00F96BBB" w:rsidRPr="00F96BBB" w:rsidRDefault="00F96BBB" w:rsidP="00F96BBB">
            <w:pPr>
              <w:numPr>
                <w:ilvl w:val="0"/>
                <w:numId w:val="11"/>
              </w:numPr>
              <w:ind w:left="360"/>
              <w:contextualSpacing/>
            </w:pPr>
            <w:r w:rsidRPr="00F96BBB">
              <w:t>Toimintaohjeiden, merkkien ja symbol</w:t>
            </w:r>
            <w:bookmarkStart w:id="0" w:name="_GoBack"/>
            <w:bookmarkEnd w:id="0"/>
            <w:r w:rsidRPr="00F96BBB">
              <w:t>ien käyttö ja jäsentyminen</w:t>
            </w:r>
          </w:p>
        </w:tc>
        <w:tc>
          <w:tcPr>
            <w:tcW w:w="7303" w:type="dxa"/>
          </w:tcPr>
          <w:p w:rsidR="00F96BBB" w:rsidRPr="00F96BBB" w:rsidRDefault="00F96BBB" w:rsidP="00F96BBB">
            <w:pPr>
              <w:numPr>
                <w:ilvl w:val="0"/>
                <w:numId w:val="11"/>
              </w:numPr>
              <w:ind w:left="360"/>
              <w:contextualSpacing/>
            </w:pPr>
            <w:r w:rsidRPr="00F96BBB">
              <w:t>Oppilas osaa tulkita ja käyttää kotitalouden toimintaohjeita ja osaa nimetä tyypillisiä kotitalouden merkkejä ja symboleja sekä tulkita niitä arjen ilm</w:t>
            </w:r>
            <w:r w:rsidRPr="00F96BBB">
              <w:t>i</w:t>
            </w:r>
            <w:r w:rsidRPr="00F96BBB">
              <w:t>öiden yhteydessä.</w:t>
            </w:r>
          </w:p>
        </w:tc>
      </w:tr>
      <w:tr w:rsidR="00F96BBB" w:rsidRPr="00F96BBB" w:rsidTr="00F96BBB">
        <w:tc>
          <w:tcPr>
            <w:tcW w:w="3564" w:type="dxa"/>
          </w:tcPr>
          <w:p w:rsidR="00F96BBB" w:rsidRPr="004361A1" w:rsidRDefault="00F96BBB" w:rsidP="00F96BBB">
            <w:pPr>
              <w:rPr>
                <w:b/>
              </w:rPr>
            </w:pPr>
            <w:proofErr w:type="gramStart"/>
            <w:r w:rsidRPr="004361A1">
              <w:rPr>
                <w:b/>
              </w:rPr>
              <w:t>T12</w:t>
            </w:r>
            <w:r w:rsidRPr="004361A1">
              <w:t xml:space="preserve"> ohjata oppilasta ongelmanra</w:t>
            </w:r>
            <w:r w:rsidRPr="004361A1">
              <w:t>t</w:t>
            </w:r>
            <w:r w:rsidRPr="004361A1">
              <w:t>kaisuun ja luovuuteen erilaisissa tilanteissa ja ympäristöissä</w:t>
            </w:r>
            <w:proofErr w:type="gramEnd"/>
            <w:r w:rsidRPr="004361A1">
              <w:rPr>
                <w:b/>
              </w:rPr>
              <w:t xml:space="preserve"> </w:t>
            </w:r>
          </w:p>
          <w:p w:rsidR="00F96BBB" w:rsidRPr="004361A1" w:rsidRDefault="00F96BBB" w:rsidP="00F96BBB">
            <w:pPr>
              <w:rPr>
                <w:b/>
              </w:rPr>
            </w:pPr>
          </w:p>
        </w:tc>
        <w:tc>
          <w:tcPr>
            <w:tcW w:w="3587" w:type="dxa"/>
          </w:tcPr>
          <w:p w:rsidR="00F96BBB" w:rsidRPr="00F96BBB" w:rsidRDefault="00F96BBB" w:rsidP="00F96BBB">
            <w:pPr>
              <w:numPr>
                <w:ilvl w:val="0"/>
                <w:numId w:val="11"/>
              </w:numPr>
              <w:ind w:left="360"/>
              <w:contextualSpacing/>
            </w:pPr>
            <w:r w:rsidRPr="00F96BBB">
              <w:lastRenderedPageBreak/>
              <w:t>Käsitteiden omaksuminen, tiet</w:t>
            </w:r>
            <w:r w:rsidRPr="00F96BBB">
              <w:t>o</w:t>
            </w:r>
            <w:r w:rsidRPr="00F96BBB">
              <w:t>jen ja taitojen soveltaminen, lu</w:t>
            </w:r>
            <w:r w:rsidRPr="00F96BBB">
              <w:t>o</w:t>
            </w:r>
            <w:r w:rsidRPr="00F96BBB">
              <w:t>va ilmaisu sekä palveluiden tu</w:t>
            </w:r>
            <w:r w:rsidRPr="00F96BBB">
              <w:t>n</w:t>
            </w:r>
            <w:r w:rsidRPr="00F96BBB">
              <w:lastRenderedPageBreak/>
              <w:t>nistaminen</w:t>
            </w:r>
          </w:p>
        </w:tc>
        <w:tc>
          <w:tcPr>
            <w:tcW w:w="7303" w:type="dxa"/>
          </w:tcPr>
          <w:p w:rsidR="00F96BBB" w:rsidRPr="00F96BBB" w:rsidRDefault="00F96BBB" w:rsidP="00F96BBB">
            <w:pPr>
              <w:numPr>
                <w:ilvl w:val="0"/>
                <w:numId w:val="11"/>
              </w:numPr>
              <w:ind w:left="360"/>
              <w:contextualSpacing/>
            </w:pPr>
            <w:r w:rsidRPr="00F96BBB">
              <w:lastRenderedPageBreak/>
              <w:t>Ei vaikuta arvosanan muodostamiseen.</w:t>
            </w:r>
          </w:p>
          <w:p w:rsidR="00F96BBB" w:rsidRPr="00F96BBB" w:rsidRDefault="00F96BBB" w:rsidP="00F96BBB">
            <w:pPr>
              <w:numPr>
                <w:ilvl w:val="0"/>
                <w:numId w:val="11"/>
              </w:numPr>
              <w:ind w:left="360"/>
              <w:contextualSpacing/>
            </w:pPr>
            <w:r w:rsidRPr="00F96BBB">
              <w:t>Oppilasta ohjataan pohtimaan kokemuksiaan osana itsearviointia.</w:t>
            </w:r>
          </w:p>
        </w:tc>
      </w:tr>
      <w:tr w:rsidR="00F96BBB" w:rsidRPr="00F96BBB" w:rsidTr="00F96BBB">
        <w:tc>
          <w:tcPr>
            <w:tcW w:w="3564" w:type="dxa"/>
          </w:tcPr>
          <w:p w:rsidR="00F96BBB" w:rsidRPr="004361A1" w:rsidRDefault="00F96BBB" w:rsidP="00F96BBB">
            <w:pPr>
              <w:rPr>
                <w:b/>
              </w:rPr>
            </w:pPr>
            <w:proofErr w:type="gramStart"/>
            <w:r w:rsidRPr="004361A1">
              <w:rPr>
                <w:b/>
              </w:rPr>
              <w:lastRenderedPageBreak/>
              <w:t>T13</w:t>
            </w:r>
            <w:r w:rsidRPr="004361A1">
              <w:t xml:space="preserve"> ohjata oppilasta kestävään el</w:t>
            </w:r>
            <w:r w:rsidRPr="004361A1">
              <w:t>ä</w:t>
            </w:r>
            <w:r w:rsidRPr="004361A1">
              <w:t>mäntapaan kiinnittämällä oppilaan huomiota ympäristö- ja kustannu</w:t>
            </w:r>
            <w:r w:rsidRPr="004361A1">
              <w:t>s</w:t>
            </w:r>
            <w:r w:rsidRPr="004361A1">
              <w:t>tietoisuuteen osana arjen valintoja</w:t>
            </w:r>
            <w:proofErr w:type="gramEnd"/>
            <w:r w:rsidRPr="004361A1">
              <w:rPr>
                <w:b/>
              </w:rPr>
              <w:t xml:space="preserve"> </w:t>
            </w:r>
          </w:p>
          <w:p w:rsidR="00F96BBB" w:rsidRPr="004361A1" w:rsidRDefault="00F96BBB" w:rsidP="00F96BBB">
            <w:pPr>
              <w:rPr>
                <w:b/>
              </w:rPr>
            </w:pPr>
          </w:p>
        </w:tc>
        <w:tc>
          <w:tcPr>
            <w:tcW w:w="3587" w:type="dxa"/>
          </w:tcPr>
          <w:p w:rsidR="00F96BBB" w:rsidRPr="00F96BBB" w:rsidRDefault="00F96BBB" w:rsidP="00F96BBB">
            <w:pPr>
              <w:numPr>
                <w:ilvl w:val="0"/>
                <w:numId w:val="11"/>
              </w:numPr>
              <w:ind w:left="360"/>
              <w:contextualSpacing/>
            </w:pPr>
            <w:r w:rsidRPr="00F96BBB">
              <w:t>Mittaamisen ja laskemisen sekä kierrättämisen soveltaminen omaan toimintaan ja päätökse</w:t>
            </w:r>
            <w:r w:rsidRPr="00F96BBB">
              <w:t>n</w:t>
            </w:r>
            <w:r w:rsidRPr="00F96BBB">
              <w:t>tekoon</w:t>
            </w:r>
          </w:p>
        </w:tc>
        <w:tc>
          <w:tcPr>
            <w:tcW w:w="7303" w:type="dxa"/>
          </w:tcPr>
          <w:p w:rsidR="00F96BBB" w:rsidRPr="00F96BBB" w:rsidRDefault="00F96BBB" w:rsidP="00F96BBB">
            <w:pPr>
              <w:numPr>
                <w:ilvl w:val="0"/>
                <w:numId w:val="11"/>
              </w:numPr>
              <w:ind w:left="360"/>
              <w:contextualSpacing/>
            </w:pPr>
            <w:r w:rsidRPr="00F96BBB">
              <w:t>Oppilas osaa huolehtia kodin jätteiden peruslajittelusta ja osaa selittää mittaamisen ja laskemisen sekä ympäristöä säästävän kodin arjen toimi</w:t>
            </w:r>
            <w:r w:rsidRPr="00F96BBB">
              <w:t>n</w:t>
            </w:r>
            <w:r w:rsidRPr="00F96BBB">
              <w:t>nan yhteydet osana kustannus- ja ympäristötietoista toimintaa.</w:t>
            </w:r>
          </w:p>
        </w:tc>
      </w:tr>
    </w:tbl>
    <w:p w:rsidR="00F96BBB" w:rsidRPr="00F96BBB" w:rsidRDefault="00F96BBB" w:rsidP="00F96BBB"/>
    <w:p w:rsidR="002350EC" w:rsidRPr="006B55BC" w:rsidRDefault="002350EC" w:rsidP="002350EC">
      <w:pPr>
        <w:autoSpaceDE w:val="0"/>
        <w:autoSpaceDN w:val="0"/>
        <w:adjustRightInd w:val="0"/>
        <w:spacing w:after="0"/>
        <w:jc w:val="both"/>
        <w:rPr>
          <w:rFonts w:cs="Segoe UI"/>
          <w:color w:val="0070C0"/>
          <w:shd w:val="clear" w:color="auto" w:fill="FFFFFF"/>
        </w:rPr>
      </w:pPr>
      <w:r w:rsidRPr="006B55BC">
        <w:rPr>
          <w:rFonts w:cs="Segoe UI"/>
          <w:color w:val="0070C0"/>
          <w:shd w:val="clear" w:color="auto" w:fill="FFFFFF"/>
        </w:rPr>
        <w:t>Kotitaloudessa arviointi kohdistuu käytännön toimintataitoihin, yhteistyö- ja vuorovaikutustaitoihin sekä tiedonhallintataitoihin. Arvioinnissa painottuu toiminnallisuus, yritteliäisyys, vastuullisuus ja tavoitteellisuus. Arviointi pohjautuu jatkuvaan näyttöön; oppilaan suunnittelu-, toiminta- ja arviointitaitoihin. Jatkuvan näytön ohella arvioi</w:t>
      </w:r>
      <w:r w:rsidRPr="006B55BC">
        <w:rPr>
          <w:rFonts w:cs="Segoe UI"/>
          <w:color w:val="0070C0"/>
          <w:shd w:val="clear" w:color="auto" w:fill="FFFFFF"/>
        </w:rPr>
        <w:t>n</w:t>
      </w:r>
      <w:r w:rsidRPr="006B55BC">
        <w:rPr>
          <w:rFonts w:cs="Segoe UI"/>
          <w:color w:val="0070C0"/>
          <w:shd w:val="clear" w:color="auto" w:fill="FFFFFF"/>
        </w:rPr>
        <w:t>nissa käytetään tarvittaessa erilaisia arviointiin kohdennettuja yksilö- ja ryhmätehtäviä, kirjallisia, suullisia tai toiminnallisia testejä, käytännön osaamista mittaavia taitok</w:t>
      </w:r>
      <w:r w:rsidRPr="006B55BC">
        <w:rPr>
          <w:rFonts w:cs="Segoe UI"/>
          <w:color w:val="0070C0"/>
          <w:shd w:val="clear" w:color="auto" w:fill="FFFFFF"/>
        </w:rPr>
        <w:t>o</w:t>
      </w:r>
      <w:r w:rsidRPr="006B55BC">
        <w:rPr>
          <w:rFonts w:cs="Segoe UI"/>
          <w:color w:val="0070C0"/>
          <w:shd w:val="clear" w:color="auto" w:fill="FFFFFF"/>
        </w:rPr>
        <w:t>keita, käytännön kotitehtäviä ja vapaaehtoisia harrastuneisuustehtäviä. Arviointivälineinä on mahdollista hyödyntää tieto- ja viestintätekniikkaa sekä laajenevaa oppimi</w:t>
      </w:r>
      <w:r w:rsidRPr="006B55BC">
        <w:rPr>
          <w:rFonts w:cs="Segoe UI"/>
          <w:color w:val="0070C0"/>
          <w:shd w:val="clear" w:color="auto" w:fill="FFFFFF"/>
        </w:rPr>
        <w:t>s</w:t>
      </w:r>
      <w:r w:rsidRPr="006B55BC">
        <w:rPr>
          <w:rFonts w:cs="Segoe UI"/>
          <w:color w:val="0070C0"/>
          <w:shd w:val="clear" w:color="auto" w:fill="FFFFFF"/>
        </w:rPr>
        <w:t>teknologiaa. Arviointi on luonteeltaan monimuotoista, jatkuvaa, säännöllistä, ohjaavaa ja kannustavaa. Kotitalousoppiaineen luonne mahdollistaa moniaistillisten arvioint</w:t>
      </w:r>
      <w:r w:rsidRPr="006B55BC">
        <w:rPr>
          <w:rFonts w:cs="Segoe UI"/>
          <w:color w:val="0070C0"/>
          <w:shd w:val="clear" w:color="auto" w:fill="FFFFFF"/>
        </w:rPr>
        <w:t>i</w:t>
      </w:r>
      <w:r w:rsidRPr="006B55BC">
        <w:rPr>
          <w:rFonts w:cs="Segoe UI"/>
          <w:color w:val="0070C0"/>
          <w:shd w:val="clear" w:color="auto" w:fill="FFFFFF"/>
        </w:rPr>
        <w:t xml:space="preserve">menetelmien käytön. </w:t>
      </w:r>
    </w:p>
    <w:p w:rsidR="002350EC" w:rsidRPr="006B55BC" w:rsidRDefault="002350EC" w:rsidP="002350EC">
      <w:pPr>
        <w:autoSpaceDE w:val="0"/>
        <w:autoSpaceDN w:val="0"/>
        <w:adjustRightInd w:val="0"/>
        <w:spacing w:after="0"/>
        <w:jc w:val="both"/>
        <w:rPr>
          <w:rFonts w:cs="Segoe UI"/>
          <w:color w:val="0070C0"/>
          <w:shd w:val="clear" w:color="auto" w:fill="FFFFFF"/>
        </w:rPr>
      </w:pPr>
    </w:p>
    <w:p w:rsidR="002350EC" w:rsidRPr="006B55BC" w:rsidRDefault="002350EC" w:rsidP="002350EC">
      <w:pPr>
        <w:autoSpaceDE w:val="0"/>
        <w:autoSpaceDN w:val="0"/>
        <w:adjustRightInd w:val="0"/>
        <w:spacing w:after="0"/>
        <w:jc w:val="both"/>
        <w:rPr>
          <w:rFonts w:cs="Segoe UI"/>
          <w:color w:val="0070C0"/>
          <w:shd w:val="clear" w:color="auto" w:fill="FFFFFF"/>
        </w:rPr>
      </w:pPr>
      <w:r w:rsidRPr="006B55BC">
        <w:rPr>
          <w:rFonts w:cs="Segoe UI"/>
          <w:color w:val="0070C0"/>
          <w:shd w:val="clear" w:color="auto" w:fill="FFFFFF"/>
        </w:rPr>
        <w:t>Opettajan palautteen ohella merkityksellisiä ovat sekä itsearviointi, vertaisarviointi että ryhmäarviointi. Itsearvioinnilla on merkittävä osa oppilaan oppimisen prosessissa, ja sen merkitys korostuu entisestään oppilaan ”tavoite-toiminta-arviointi” -periaatetta noudatettaessa. Opetuksessa vahvistetaan oppilaan taitoja arvioida omaa toimintaansa itse asetettujen tavoitteiden pohjalta. Oman oppimispolun dokumentointi mahdollistaa syvällisemmän oppimisen ja ajattelun reflektoinnin, jota on mahdollista hyödyntää sekä oppimisprosessin arvioinnissa että kurssiarvioinnissa. Oppimisen ymmärtämisen kannalta on tärkeä arvioida myös ilmiöpohjaisia, laaja-alaisia ja monialaisia oppimi</w:t>
      </w:r>
      <w:r w:rsidRPr="006B55BC">
        <w:rPr>
          <w:rFonts w:cs="Segoe UI"/>
          <w:color w:val="0070C0"/>
          <w:shd w:val="clear" w:color="auto" w:fill="FFFFFF"/>
        </w:rPr>
        <w:t>s</w:t>
      </w:r>
      <w:r w:rsidRPr="006B55BC">
        <w:rPr>
          <w:rFonts w:cs="Segoe UI"/>
          <w:color w:val="0070C0"/>
          <w:shd w:val="clear" w:color="auto" w:fill="FFFFFF"/>
        </w:rPr>
        <w:t xml:space="preserve">kokonaisuuksia. </w:t>
      </w:r>
    </w:p>
    <w:p w:rsidR="002350EC" w:rsidRPr="006B55BC" w:rsidRDefault="002350EC" w:rsidP="002350EC">
      <w:pPr>
        <w:autoSpaceDE w:val="0"/>
        <w:autoSpaceDN w:val="0"/>
        <w:adjustRightInd w:val="0"/>
        <w:spacing w:after="0"/>
        <w:jc w:val="both"/>
        <w:rPr>
          <w:rFonts w:cs="Segoe UI"/>
          <w:color w:val="0070C0"/>
          <w:shd w:val="clear" w:color="auto" w:fill="FFFFFF"/>
        </w:rPr>
      </w:pPr>
    </w:p>
    <w:p w:rsidR="002350EC" w:rsidRPr="006B55BC" w:rsidRDefault="002350EC" w:rsidP="002350EC">
      <w:pPr>
        <w:autoSpaceDE w:val="0"/>
        <w:autoSpaceDN w:val="0"/>
        <w:adjustRightInd w:val="0"/>
        <w:spacing w:after="0"/>
        <w:jc w:val="both"/>
        <w:rPr>
          <w:rFonts w:cs="Segoe UI"/>
          <w:color w:val="0070C0"/>
          <w:shd w:val="clear" w:color="auto" w:fill="FFFFFF"/>
        </w:rPr>
      </w:pPr>
      <w:r w:rsidRPr="006B55BC">
        <w:rPr>
          <w:rFonts w:cs="Segoe UI"/>
          <w:color w:val="0070C0"/>
          <w:shd w:val="clear" w:color="auto" w:fill="FFFFFF"/>
        </w:rPr>
        <w:t xml:space="preserve">Kurssin alussa oppilaiden toiveiden ja odotusten kartoittaminen </w:t>
      </w:r>
      <w:proofErr w:type="spellStart"/>
      <w:r w:rsidRPr="006B55BC">
        <w:rPr>
          <w:rFonts w:cs="Segoe UI"/>
          <w:color w:val="0070C0"/>
          <w:shd w:val="clear" w:color="auto" w:fill="FFFFFF"/>
        </w:rPr>
        <w:t>osallistaa</w:t>
      </w:r>
      <w:proofErr w:type="spellEnd"/>
      <w:r w:rsidRPr="006B55BC">
        <w:rPr>
          <w:rFonts w:cs="Segoe UI"/>
          <w:color w:val="0070C0"/>
          <w:shd w:val="clear" w:color="auto" w:fill="FFFFFF"/>
        </w:rPr>
        <w:t xml:space="preserve"> oppilaat opetuksen suunnitteluun. Opetuksen valtakunnallisista tavoitteista, keskeisistä sisält</w:t>
      </w:r>
      <w:r w:rsidRPr="006B55BC">
        <w:rPr>
          <w:rFonts w:cs="Segoe UI"/>
          <w:color w:val="0070C0"/>
          <w:shd w:val="clear" w:color="auto" w:fill="FFFFFF"/>
        </w:rPr>
        <w:t>ö</w:t>
      </w:r>
      <w:r w:rsidRPr="006B55BC">
        <w:rPr>
          <w:rFonts w:cs="Segoe UI"/>
          <w:color w:val="0070C0"/>
          <w:shd w:val="clear" w:color="auto" w:fill="FFFFFF"/>
        </w:rPr>
        <w:t>alueista ja oppilaiden toiveista muodostuvien reunaehtojen myötä oppilaat pystyvät asettamaan itselleen oppimistavoitteita. Oppilaiden ottaminen mukaan opetus- ja o</w:t>
      </w:r>
      <w:r w:rsidRPr="006B55BC">
        <w:rPr>
          <w:rFonts w:cs="Segoe UI"/>
          <w:color w:val="0070C0"/>
          <w:shd w:val="clear" w:color="auto" w:fill="FFFFFF"/>
        </w:rPr>
        <w:t>p</w:t>
      </w:r>
      <w:r w:rsidRPr="006B55BC">
        <w:rPr>
          <w:rFonts w:cs="Segoe UI"/>
          <w:color w:val="0070C0"/>
          <w:shd w:val="clear" w:color="auto" w:fill="FFFFFF"/>
        </w:rPr>
        <w:t>pimisprosessiin alusta lähtien sitouttanee oppilasta kokonaisvaltaisemmin toimintaan ja työskentelyyn. Kotitalouden opintojen alussa oppilaille ja heidän huoltajilleen ti</w:t>
      </w:r>
      <w:r w:rsidRPr="006B55BC">
        <w:rPr>
          <w:rFonts w:cs="Segoe UI"/>
          <w:color w:val="0070C0"/>
          <w:shd w:val="clear" w:color="auto" w:fill="FFFFFF"/>
        </w:rPr>
        <w:t>e</w:t>
      </w:r>
      <w:r w:rsidRPr="006B55BC">
        <w:rPr>
          <w:rFonts w:cs="Segoe UI"/>
          <w:color w:val="0070C0"/>
          <w:shd w:val="clear" w:color="auto" w:fill="FFFFFF"/>
        </w:rPr>
        <w:t>dotetaan kotitalousopetuksen tavoitteet, arviointiperusteet ja päättöarvioinnin kriteerit. Kotitalouden päättöarvosana muodostuu kotitalouden yhteisten opintojen päätt</w:t>
      </w:r>
      <w:r w:rsidRPr="006B55BC">
        <w:rPr>
          <w:rFonts w:cs="Segoe UI"/>
          <w:color w:val="0070C0"/>
          <w:shd w:val="clear" w:color="auto" w:fill="FFFFFF"/>
        </w:rPr>
        <w:t>ö</w:t>
      </w:r>
      <w:r w:rsidRPr="006B55BC">
        <w:rPr>
          <w:rFonts w:cs="Segoe UI"/>
          <w:color w:val="0070C0"/>
          <w:shd w:val="clear" w:color="auto" w:fill="FFFFFF"/>
        </w:rPr>
        <w:t>vaiheessa osoitetusta kumuloituvasta osaamisesta. Kotitalouden päättöarvioinnin valtakunnalliset kriteerit on esitelty kotitalouden tavoite- ja sisältötaulukon yhteydessä. Kaikille yhteinen kotitalous arvioidaan numeerisesti. Opintojen aikana on mahdollista käyttää suullista palautetta ja sanallista arviointia. Näiden avulla ohjataan oppimispr</w:t>
      </w:r>
      <w:r w:rsidRPr="006B55BC">
        <w:rPr>
          <w:rFonts w:cs="Segoe UI"/>
          <w:color w:val="0070C0"/>
          <w:shd w:val="clear" w:color="auto" w:fill="FFFFFF"/>
        </w:rPr>
        <w:t>o</w:t>
      </w:r>
      <w:r w:rsidRPr="006B55BC">
        <w:rPr>
          <w:rFonts w:cs="Segoe UI"/>
          <w:color w:val="0070C0"/>
          <w:shd w:val="clear" w:color="auto" w:fill="FFFFFF"/>
        </w:rPr>
        <w:t>sessia kohdennetusti oppimistavoitteisiin nähden. Sanallinen arviointi ja suullinen palaute havainnollistavat yksityiskohtaisemmin oppimisen edistymistä.</w:t>
      </w:r>
    </w:p>
    <w:p w:rsidR="002350EC" w:rsidRPr="006B55BC" w:rsidRDefault="002350EC" w:rsidP="002350EC">
      <w:pPr>
        <w:autoSpaceDE w:val="0"/>
        <w:autoSpaceDN w:val="0"/>
        <w:adjustRightInd w:val="0"/>
        <w:spacing w:after="0"/>
        <w:jc w:val="both"/>
        <w:rPr>
          <w:rFonts w:cs="Segoe UI"/>
          <w:color w:val="0070C0"/>
          <w:shd w:val="clear" w:color="auto" w:fill="FFFFFF"/>
        </w:rPr>
      </w:pPr>
    </w:p>
    <w:p w:rsidR="002350EC" w:rsidRPr="006B55BC" w:rsidRDefault="002350EC" w:rsidP="002350EC">
      <w:pPr>
        <w:autoSpaceDE w:val="0"/>
        <w:autoSpaceDN w:val="0"/>
        <w:adjustRightInd w:val="0"/>
        <w:spacing w:after="0"/>
        <w:jc w:val="both"/>
        <w:rPr>
          <w:rFonts w:cs="Segoe UI"/>
          <w:color w:val="0070C0"/>
          <w:shd w:val="clear" w:color="auto" w:fill="FFFFFF"/>
        </w:rPr>
      </w:pPr>
      <w:r w:rsidRPr="006B55BC">
        <w:rPr>
          <w:rFonts w:cs="Segoe UI"/>
          <w:color w:val="0070C0"/>
          <w:shd w:val="clear" w:color="auto" w:fill="FFFFFF"/>
        </w:rPr>
        <w:t>Tehostetun ja erityisen tuen oppilaiden oppimistavoitteiden asettelussa ja arviointimenetelmien käytössä toimitaan joustavasti siten, että palautteella ja arvioinnilla ka</w:t>
      </w:r>
      <w:r w:rsidRPr="006B55BC">
        <w:rPr>
          <w:rFonts w:cs="Segoe UI"/>
          <w:color w:val="0070C0"/>
          <w:shd w:val="clear" w:color="auto" w:fill="FFFFFF"/>
        </w:rPr>
        <w:t>n</w:t>
      </w:r>
      <w:r w:rsidRPr="006B55BC">
        <w:rPr>
          <w:rFonts w:cs="Segoe UI"/>
          <w:color w:val="0070C0"/>
          <w:shd w:val="clear" w:color="auto" w:fill="FFFFFF"/>
        </w:rPr>
        <w:t>nustetaan ja tuetaan oppilaan realistisen kuvan ja käsityksen muodostumista omista kotitalouden tiedoista ja taidoista sekä niiden kehittymisestä. Jos oppilaalla on yksilö</w:t>
      </w:r>
      <w:r w:rsidRPr="006B55BC">
        <w:rPr>
          <w:rFonts w:cs="Segoe UI"/>
          <w:color w:val="0070C0"/>
          <w:shd w:val="clear" w:color="auto" w:fill="FFFFFF"/>
        </w:rPr>
        <w:t>l</w:t>
      </w:r>
      <w:r w:rsidRPr="006B55BC">
        <w:rPr>
          <w:rFonts w:cs="Segoe UI"/>
          <w:color w:val="0070C0"/>
          <w:shd w:val="clear" w:color="auto" w:fill="FFFFFF"/>
        </w:rPr>
        <w:t>listetty oppimissuunnitelma kotitaloudessa, suunnitellaan arvioinnin tavoitteet, menetelmät ja toteutus yksilöllistetysti.</w:t>
      </w:r>
      <w:r w:rsidRPr="006B55BC">
        <w:rPr>
          <w:rStyle w:val="apple-converted-space"/>
          <w:rFonts w:cs="Segoe UI"/>
          <w:color w:val="0070C0"/>
          <w:shd w:val="clear" w:color="auto" w:fill="FFFFFF"/>
        </w:rPr>
        <w:t> </w:t>
      </w:r>
    </w:p>
    <w:p w:rsidR="00AA3789" w:rsidRDefault="002350EC" w:rsidP="006B55BC">
      <w:pPr>
        <w:autoSpaceDE w:val="0"/>
        <w:autoSpaceDN w:val="0"/>
        <w:adjustRightInd w:val="0"/>
        <w:spacing w:after="0"/>
        <w:jc w:val="both"/>
      </w:pPr>
      <w:r w:rsidRPr="00786647">
        <w:rPr>
          <w:rFonts w:cs="Segoe UI"/>
          <w:color w:val="000000"/>
          <w:shd w:val="clear" w:color="auto" w:fill="FFFFFF"/>
        </w:rPr>
        <w:br/>
      </w:r>
    </w:p>
    <w:p w:rsidR="00846D7A" w:rsidRDefault="00846D7A" w:rsidP="006B55BC">
      <w:pPr>
        <w:autoSpaceDE w:val="0"/>
        <w:autoSpaceDN w:val="0"/>
        <w:adjustRightInd w:val="0"/>
        <w:spacing w:after="0"/>
        <w:jc w:val="both"/>
      </w:pPr>
    </w:p>
    <w:sectPr w:rsidR="00846D7A" w:rsidSect="003A43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764"/>
    <w:multiLevelType w:val="hybridMultilevel"/>
    <w:tmpl w:val="6E82EEC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0972402"/>
    <w:multiLevelType w:val="hybridMultilevel"/>
    <w:tmpl w:val="080AE69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2CC448E"/>
    <w:multiLevelType w:val="hybridMultilevel"/>
    <w:tmpl w:val="9AE60B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294491E"/>
    <w:multiLevelType w:val="hybridMultilevel"/>
    <w:tmpl w:val="72A47B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77B6188"/>
    <w:multiLevelType w:val="hybridMultilevel"/>
    <w:tmpl w:val="D1D43B7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2D429EF"/>
    <w:multiLevelType w:val="hybridMultilevel"/>
    <w:tmpl w:val="DF2E9B30"/>
    <w:lvl w:ilvl="0" w:tplc="B5F03F08">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64043A05"/>
    <w:multiLevelType w:val="hybridMultilevel"/>
    <w:tmpl w:val="F2D8CF60"/>
    <w:lvl w:ilvl="0" w:tplc="B5F03F08">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18542E0"/>
    <w:multiLevelType w:val="hybridMultilevel"/>
    <w:tmpl w:val="8CBEC9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76C00854"/>
    <w:multiLevelType w:val="hybridMultilevel"/>
    <w:tmpl w:val="20D4EE1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2"/>
  </w:num>
  <w:num w:numId="5">
    <w:abstractNumId w:val="4"/>
  </w:num>
  <w:num w:numId="6">
    <w:abstractNumId w:val="5"/>
  </w:num>
  <w:num w:numId="7">
    <w:abstractNumId w:val="0"/>
  </w:num>
  <w:num w:numId="8">
    <w:abstractNumId w:val="7"/>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EC"/>
    <w:rsid w:val="0001224F"/>
    <w:rsid w:val="00115150"/>
    <w:rsid w:val="00141BF6"/>
    <w:rsid w:val="001B5949"/>
    <w:rsid w:val="002350EC"/>
    <w:rsid w:val="00272957"/>
    <w:rsid w:val="00277C50"/>
    <w:rsid w:val="002926AA"/>
    <w:rsid w:val="00297614"/>
    <w:rsid w:val="003631D8"/>
    <w:rsid w:val="003A43D8"/>
    <w:rsid w:val="004361A1"/>
    <w:rsid w:val="00517A31"/>
    <w:rsid w:val="005956A3"/>
    <w:rsid w:val="005C00DB"/>
    <w:rsid w:val="00633B4D"/>
    <w:rsid w:val="00664349"/>
    <w:rsid w:val="006B55BC"/>
    <w:rsid w:val="00846D7A"/>
    <w:rsid w:val="008A38FE"/>
    <w:rsid w:val="00907E77"/>
    <w:rsid w:val="009313B4"/>
    <w:rsid w:val="00933E6C"/>
    <w:rsid w:val="009D7BF6"/>
    <w:rsid w:val="00A26069"/>
    <w:rsid w:val="00A8610A"/>
    <w:rsid w:val="00AA3789"/>
    <w:rsid w:val="00B02234"/>
    <w:rsid w:val="00B97821"/>
    <w:rsid w:val="00BA3699"/>
    <w:rsid w:val="00BE1C14"/>
    <w:rsid w:val="00C12F8F"/>
    <w:rsid w:val="00C736D3"/>
    <w:rsid w:val="00D73218"/>
    <w:rsid w:val="00D80587"/>
    <w:rsid w:val="00E127BA"/>
    <w:rsid w:val="00E3559C"/>
    <w:rsid w:val="00E42FDA"/>
    <w:rsid w:val="00E53CCA"/>
    <w:rsid w:val="00E971D1"/>
    <w:rsid w:val="00F256D8"/>
    <w:rsid w:val="00F96BBB"/>
    <w:rsid w:val="00FB42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50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3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350EC"/>
    <w:pPr>
      <w:ind w:left="720"/>
      <w:contextualSpacing/>
    </w:pPr>
  </w:style>
  <w:style w:type="character" w:customStyle="1" w:styleId="apple-converted-space">
    <w:name w:val="apple-converted-space"/>
    <w:basedOn w:val="Kappaleenoletusfontti"/>
    <w:rsid w:val="002350EC"/>
  </w:style>
  <w:style w:type="paragraph" w:styleId="NormaaliWWW">
    <w:name w:val="Normal (Web)"/>
    <w:basedOn w:val="Normaali"/>
    <w:uiPriority w:val="99"/>
    <w:semiHidden/>
    <w:unhideWhenUsed/>
    <w:rsid w:val="002926A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926AA"/>
    <w:rPr>
      <w:b/>
      <w:bCs/>
    </w:rPr>
  </w:style>
  <w:style w:type="table" w:customStyle="1" w:styleId="TaulukkoRuudukko11">
    <w:name w:val="Taulukko Ruudukko11"/>
    <w:basedOn w:val="Normaalitaulukko"/>
    <w:next w:val="TaulukkoRuudukko"/>
    <w:uiPriority w:val="39"/>
    <w:rsid w:val="00F9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50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3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350EC"/>
    <w:pPr>
      <w:ind w:left="720"/>
      <w:contextualSpacing/>
    </w:pPr>
  </w:style>
  <w:style w:type="character" w:customStyle="1" w:styleId="apple-converted-space">
    <w:name w:val="apple-converted-space"/>
    <w:basedOn w:val="Kappaleenoletusfontti"/>
    <w:rsid w:val="002350EC"/>
  </w:style>
  <w:style w:type="paragraph" w:styleId="NormaaliWWW">
    <w:name w:val="Normal (Web)"/>
    <w:basedOn w:val="Normaali"/>
    <w:uiPriority w:val="99"/>
    <w:semiHidden/>
    <w:unhideWhenUsed/>
    <w:rsid w:val="002926A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926AA"/>
    <w:rPr>
      <w:b/>
      <w:bCs/>
    </w:rPr>
  </w:style>
  <w:style w:type="table" w:customStyle="1" w:styleId="TaulukkoRuudukko11">
    <w:name w:val="Taulukko Ruudukko11"/>
    <w:basedOn w:val="Normaalitaulukko"/>
    <w:next w:val="TaulukkoRuudukko"/>
    <w:uiPriority w:val="39"/>
    <w:rsid w:val="00F9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A1F5-52E1-4C9D-854E-7B2D5FC3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4128</Words>
  <Characters>33442</Characters>
  <Application>Microsoft Office Word</Application>
  <DocSecurity>0</DocSecurity>
  <Lines>278</Lines>
  <Paragraphs>74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Saimaanharju opettaja</dc:creator>
  <cp:keywords/>
  <dc:description/>
  <cp:lastModifiedBy>shkoulu04</cp:lastModifiedBy>
  <cp:revision>3</cp:revision>
  <cp:lastPrinted>2016-01-19T06:21:00Z</cp:lastPrinted>
  <dcterms:created xsi:type="dcterms:W3CDTF">2016-03-21T20:41:00Z</dcterms:created>
  <dcterms:modified xsi:type="dcterms:W3CDTF">2016-03-22T09:36:00Z</dcterms:modified>
</cp:coreProperties>
</file>