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DAE" w:rsidRDefault="00187DAE" w:rsidP="00187DAE">
      <w:pPr>
        <w:rPr>
          <w:sz w:val="36"/>
          <w:szCs w:val="36"/>
        </w:rPr>
      </w:pPr>
      <w:r>
        <w:rPr>
          <w:sz w:val="36"/>
          <w:szCs w:val="36"/>
        </w:rPr>
        <w:t>SAKSA, B2-oppimäärä 8.-9.lk</w:t>
      </w:r>
    </w:p>
    <w:p w:rsidR="00187DAE" w:rsidRPr="00187DAE" w:rsidRDefault="00187DAE" w:rsidP="00187DAE">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Pr="00187DAE">
        <w:rPr>
          <w:rFonts w:asciiTheme="minorHAnsi" w:hAnsiTheme="minorHAnsi" w:cs="Segoe UI"/>
          <w:color w:val="000000"/>
          <w:sz w:val="22"/>
          <w:szCs w:val="22"/>
        </w:rPr>
        <w:t>Valinnaisen B2-kielen opetus järjestetään useimmiten vuosiluokilla 8-9. B2-kieli on oppilaalle äidinkielen jälkeen kolmas tai neljäs opiskeltava kieli, joten oppilaalla on jo paljon kokemusta kielten opiskelusta. Hän</w:t>
      </w:r>
      <w:r>
        <w:rPr>
          <w:rFonts w:asciiTheme="minorHAnsi" w:hAnsiTheme="minorHAnsi" w:cs="Segoe UI"/>
          <w:color w:val="000000"/>
          <w:sz w:val="22"/>
          <w:szCs w:val="22"/>
        </w:rPr>
        <w:t xml:space="preserve"> </w:t>
      </w:r>
      <w:r w:rsidRPr="00187DAE">
        <w:rPr>
          <w:rFonts w:asciiTheme="minorHAnsi" w:hAnsiTheme="minorHAnsi" w:cs="Segoe UI"/>
          <w:color w:val="000000"/>
          <w:sz w:val="22"/>
          <w:szCs w:val="22"/>
        </w:rPr>
        <w:t>kykenee käyttämään aiemmin hankkimaansa tietoa ja taitoa oppimisensa tukena. Oppilasta rohkaistaan käyttämään kaikkia opi</w:t>
      </w:r>
      <w:r w:rsidRPr="00187DAE">
        <w:rPr>
          <w:rFonts w:asciiTheme="minorHAnsi" w:hAnsiTheme="minorHAnsi" w:cs="Segoe UI"/>
          <w:color w:val="000000"/>
          <w:sz w:val="22"/>
          <w:szCs w:val="22"/>
        </w:rPr>
        <w:t>s</w:t>
      </w:r>
      <w:r w:rsidRPr="00187DAE">
        <w:rPr>
          <w:rFonts w:asciiTheme="minorHAnsi" w:hAnsiTheme="minorHAnsi" w:cs="Segoe UI"/>
          <w:color w:val="000000"/>
          <w:sz w:val="22"/>
          <w:szCs w:val="22"/>
        </w:rPr>
        <w:t>kelemiaan kieliä monipuolisessa vuorovaikutuksessa ja tiedonhankinnassa. Opetuksen tavoitteena on kehittää oppilaan kielellistä päättelykykyä ja samalla edistää hänen kielenopiskelutaitojaan. Kulttuurisen moninaisuuden ymmärtämistä syvennetään pohtimalla erilaisia kieliyhteisöihin liittyviä arvosidonnaisia ilmiöitä. Myös tunteiden käsi</w:t>
      </w:r>
      <w:r w:rsidRPr="00187DAE">
        <w:rPr>
          <w:rFonts w:asciiTheme="minorHAnsi" w:hAnsiTheme="minorHAnsi" w:cs="Segoe UI"/>
          <w:color w:val="000000"/>
          <w:sz w:val="22"/>
          <w:szCs w:val="22"/>
        </w:rPr>
        <w:t>t</w:t>
      </w:r>
      <w:r w:rsidRPr="00187DAE">
        <w:rPr>
          <w:rFonts w:asciiTheme="minorHAnsi" w:hAnsiTheme="minorHAnsi" w:cs="Segoe UI"/>
          <w:color w:val="000000"/>
          <w:sz w:val="22"/>
          <w:szCs w:val="22"/>
        </w:rPr>
        <w:t>telylle annetaan tilaa, ja tarpeen mukaan vaikeita asioita voidaan käsitellä myös koulun opetuskielellä.</w:t>
      </w:r>
    </w:p>
    <w:p w:rsidR="00187DAE" w:rsidRPr="00187DAE" w:rsidRDefault="00187DAE" w:rsidP="00187DAE">
      <w:pPr>
        <w:pStyle w:val="NormaaliWWW"/>
        <w:shd w:val="clear" w:color="auto" w:fill="FFFFFF"/>
        <w:jc w:val="both"/>
        <w:rPr>
          <w:rFonts w:asciiTheme="minorHAnsi" w:hAnsiTheme="minorHAnsi" w:cs="Segoe UI"/>
          <w:color w:val="000000"/>
          <w:sz w:val="22"/>
          <w:szCs w:val="22"/>
        </w:rPr>
      </w:pPr>
      <w:r w:rsidRPr="00187DAE">
        <w:rPr>
          <w:rFonts w:asciiTheme="minorHAnsi" w:hAnsiTheme="minorHAnsi" w:cs="Segoe UI"/>
          <w:color w:val="000000"/>
          <w:sz w:val="22"/>
          <w:szCs w:val="22"/>
        </w:rPr>
        <w:t>Perusteissa kuvattu kehittyvän kielitaidon taso perusopetuksen päättövaiheessa soveltuu parhaiten indoeurooppalaisiin kieliin sekä eurooppalaisiin kieliin, joissa käytetään aakkosiin pohjautuvaa kirjoitusjärjestelmää. Muihin kieliin opetuksen järjestäjä laatii opetussuunnitelman noudattaen näitä perusteita soveltuvin osin. Kansainvälisesti h</w:t>
      </w:r>
      <w:r w:rsidRPr="00187DAE">
        <w:rPr>
          <w:rFonts w:asciiTheme="minorHAnsi" w:hAnsiTheme="minorHAnsi" w:cs="Segoe UI"/>
          <w:color w:val="000000"/>
          <w:sz w:val="22"/>
          <w:szCs w:val="22"/>
        </w:rPr>
        <w:t>y</w:t>
      </w:r>
      <w:r w:rsidRPr="00187DAE">
        <w:rPr>
          <w:rFonts w:asciiTheme="minorHAnsi" w:hAnsiTheme="minorHAnsi" w:cs="Segoe UI"/>
          <w:color w:val="000000"/>
          <w:sz w:val="22"/>
          <w:szCs w:val="22"/>
        </w:rPr>
        <w:t>väksyttyjä kielikohtaisia viitekehyksiä noudatetaan soveltuvin osin ei-eurooppalaisten kielten opetuksessa (esim. kirjoitusmerkit). Opetusta voidaan integroida eri oppiaine</w:t>
      </w:r>
      <w:r w:rsidRPr="00187DAE">
        <w:rPr>
          <w:rFonts w:asciiTheme="minorHAnsi" w:hAnsiTheme="minorHAnsi" w:cs="Segoe UI"/>
          <w:color w:val="000000"/>
          <w:sz w:val="22"/>
          <w:szCs w:val="22"/>
        </w:rPr>
        <w:t>i</w:t>
      </w:r>
      <w:r w:rsidRPr="00187DAE">
        <w:rPr>
          <w:rFonts w:asciiTheme="minorHAnsi" w:hAnsiTheme="minorHAnsi" w:cs="Segoe UI"/>
          <w:color w:val="000000"/>
          <w:sz w:val="22"/>
          <w:szCs w:val="22"/>
        </w:rPr>
        <w:t>den ja monialaisten oppimiskokonaisuuksien opetukseen. Oppilaita rohkaistaan tiedon hakuun opetettavalla kielellä eri oppiaineissa.</w:t>
      </w:r>
    </w:p>
    <w:p w:rsidR="00187DAE" w:rsidRPr="00187DAE" w:rsidRDefault="00187DAE" w:rsidP="00187DAE">
      <w:pPr>
        <w:pStyle w:val="NormaaliWWW"/>
        <w:shd w:val="clear" w:color="auto" w:fill="FFFFFF"/>
        <w:jc w:val="both"/>
        <w:rPr>
          <w:rFonts w:asciiTheme="minorHAnsi" w:hAnsiTheme="minorHAnsi" w:cs="Segoe UI"/>
          <w:color w:val="000000"/>
          <w:sz w:val="22"/>
          <w:szCs w:val="22"/>
        </w:rPr>
      </w:pPr>
      <w:r w:rsidRPr="00187DAE">
        <w:rPr>
          <w:rStyle w:val="Voimakas"/>
          <w:rFonts w:asciiTheme="minorHAnsi" w:hAnsiTheme="minorHAnsi" w:cs="Segoe UI"/>
          <w:color w:val="000000"/>
          <w:sz w:val="22"/>
          <w:szCs w:val="22"/>
        </w:rPr>
        <w:t>Vieraan kielen B2-oppimäärän tavoitteisiin liittyvät keskeiset sisältöalueet vuosiluokilla 7-9</w:t>
      </w:r>
    </w:p>
    <w:p w:rsidR="00187DAE" w:rsidRPr="00187DAE" w:rsidRDefault="00187DAE" w:rsidP="00187DAE">
      <w:pPr>
        <w:pStyle w:val="NormaaliWWW"/>
        <w:shd w:val="clear" w:color="auto" w:fill="FFFFFF"/>
        <w:jc w:val="both"/>
        <w:rPr>
          <w:rFonts w:asciiTheme="minorHAnsi" w:hAnsiTheme="minorHAnsi" w:cs="Segoe UI"/>
          <w:color w:val="000000"/>
          <w:sz w:val="22"/>
          <w:szCs w:val="22"/>
        </w:rPr>
      </w:pPr>
      <w:r w:rsidRPr="00187DAE">
        <w:rPr>
          <w:rStyle w:val="Voimakas"/>
          <w:rFonts w:asciiTheme="minorHAnsi" w:hAnsiTheme="minorHAnsi" w:cs="Segoe UI"/>
          <w:color w:val="000000"/>
          <w:sz w:val="22"/>
          <w:szCs w:val="22"/>
        </w:rPr>
        <w:t>S1 Kasvu kulttuuriseen moninaisuuteen ja kielitietoisuuteen:</w:t>
      </w:r>
      <w:r w:rsidRPr="00187DAE">
        <w:rPr>
          <w:rStyle w:val="apple-converted-space"/>
          <w:rFonts w:asciiTheme="minorHAnsi" w:hAnsiTheme="minorHAnsi" w:cs="Segoe UI"/>
          <w:b/>
          <w:bCs/>
          <w:color w:val="000000"/>
          <w:sz w:val="22"/>
          <w:szCs w:val="22"/>
        </w:rPr>
        <w:t> </w:t>
      </w:r>
      <w:r w:rsidRPr="00187DAE">
        <w:rPr>
          <w:rFonts w:asciiTheme="minorHAnsi" w:hAnsiTheme="minorHAnsi" w:cs="Segoe UI"/>
          <w:color w:val="000000"/>
          <w:sz w:val="22"/>
          <w:szCs w:val="22"/>
        </w:rPr>
        <w:t>Tutkitaan ja vertaillaan piirteitä, jotka ovat opiskeltavalle kielelle luonteenomaisia ja jotka erottavat sitä tai tekevät siitä tunnistettavan aiemmin opitun perustelleella.</w:t>
      </w:r>
      <w:r>
        <w:rPr>
          <w:rFonts w:asciiTheme="minorHAnsi" w:hAnsiTheme="minorHAnsi" w:cs="Segoe UI"/>
          <w:color w:val="000000"/>
          <w:sz w:val="22"/>
          <w:szCs w:val="22"/>
        </w:rPr>
        <w:t xml:space="preserve"> </w:t>
      </w:r>
      <w:r w:rsidRPr="00187DAE">
        <w:rPr>
          <w:rFonts w:asciiTheme="minorHAnsi" w:hAnsiTheme="minorHAnsi" w:cs="Segoe UI"/>
          <w:color w:val="000000"/>
          <w:sz w:val="22"/>
          <w:szCs w:val="22"/>
        </w:rPr>
        <w:t>Muodostetaan käsitys lähisukukielistä, tutustutaan opiskeltavan kielen levinneisyyden taustaan, etsitään oppila</w:t>
      </w:r>
      <w:r w:rsidRPr="00187DAE">
        <w:rPr>
          <w:rFonts w:asciiTheme="minorHAnsi" w:hAnsiTheme="minorHAnsi" w:cs="Segoe UI"/>
          <w:color w:val="000000"/>
          <w:sz w:val="22"/>
          <w:szCs w:val="22"/>
        </w:rPr>
        <w:t>i</w:t>
      </w:r>
      <w:r w:rsidRPr="00187DAE">
        <w:rPr>
          <w:rFonts w:asciiTheme="minorHAnsi" w:hAnsiTheme="minorHAnsi" w:cs="Segoe UI"/>
          <w:color w:val="000000"/>
          <w:sz w:val="22"/>
          <w:szCs w:val="22"/>
        </w:rPr>
        <w:t>ta kiinnostavaa tietoa kielialueen kulttuurisista ja muista ilmiöistä. Pohditaan mahdollisia kyseiseen kieleen ja kulttuuriin liittyviä ennakko-oletuksia.</w:t>
      </w:r>
    </w:p>
    <w:p w:rsidR="00187DAE" w:rsidRPr="00187DAE" w:rsidRDefault="00187DAE" w:rsidP="00187DAE">
      <w:pPr>
        <w:pStyle w:val="NormaaliWWW"/>
        <w:shd w:val="clear" w:color="auto" w:fill="FFFFFF"/>
        <w:jc w:val="both"/>
        <w:rPr>
          <w:rFonts w:asciiTheme="minorHAnsi" w:hAnsiTheme="minorHAnsi" w:cs="Segoe UI"/>
          <w:color w:val="000000"/>
          <w:sz w:val="22"/>
          <w:szCs w:val="22"/>
        </w:rPr>
      </w:pPr>
      <w:r w:rsidRPr="00187DAE">
        <w:rPr>
          <w:rStyle w:val="Voimakas"/>
          <w:rFonts w:asciiTheme="minorHAnsi" w:hAnsiTheme="minorHAnsi" w:cs="Segoe UI"/>
          <w:color w:val="000000"/>
          <w:sz w:val="22"/>
          <w:szCs w:val="22"/>
        </w:rPr>
        <w:t>S2 Kielenopiskelutaidot:</w:t>
      </w:r>
      <w:r w:rsidRPr="00187DAE">
        <w:rPr>
          <w:rStyle w:val="apple-converted-space"/>
          <w:rFonts w:asciiTheme="minorHAnsi" w:hAnsiTheme="minorHAnsi" w:cs="Segoe UI"/>
          <w:b/>
          <w:bCs/>
          <w:color w:val="000000"/>
          <w:sz w:val="22"/>
          <w:szCs w:val="22"/>
        </w:rPr>
        <w:t> </w:t>
      </w:r>
      <w:r w:rsidRPr="00187DAE">
        <w:rPr>
          <w:rFonts w:asciiTheme="minorHAnsi" w:hAnsiTheme="minorHAnsi" w:cs="Segoe UI"/>
          <w:color w:val="000000"/>
          <w:sz w:val="22"/>
          <w:szCs w:val="22"/>
        </w:rPr>
        <w:t>Tutkitaan yhdessä, mikä edistää parhaiten kohdekielen oppimista, mihin kieltä voi käyttää ja mistä löytyy kiinnostavaa kohdekielistä aineistoa. Asetetaan omia tavoitteita, opetellaan antamaan ja vastaanottamaan palautetta.</w:t>
      </w:r>
    </w:p>
    <w:p w:rsidR="00187DAE" w:rsidRPr="00187DAE" w:rsidRDefault="00187DAE" w:rsidP="00187DAE">
      <w:pPr>
        <w:pStyle w:val="NormaaliWWW"/>
        <w:shd w:val="clear" w:color="auto" w:fill="FFFFFF"/>
        <w:jc w:val="both"/>
        <w:rPr>
          <w:rFonts w:asciiTheme="minorHAnsi" w:hAnsiTheme="minorHAnsi" w:cs="Segoe UI"/>
          <w:color w:val="000000"/>
          <w:sz w:val="22"/>
          <w:szCs w:val="22"/>
        </w:rPr>
      </w:pPr>
      <w:r w:rsidRPr="00187DAE">
        <w:rPr>
          <w:rStyle w:val="Voimakas"/>
          <w:rFonts w:asciiTheme="minorHAnsi" w:hAnsiTheme="minorHAnsi" w:cs="Segoe UI"/>
          <w:color w:val="000000"/>
          <w:sz w:val="22"/>
          <w:szCs w:val="22"/>
        </w:rPr>
        <w:t>S3 Kehittyvä</w:t>
      </w:r>
      <w:r w:rsidRPr="00187DAE">
        <w:rPr>
          <w:rStyle w:val="apple-converted-space"/>
          <w:rFonts w:asciiTheme="minorHAnsi" w:hAnsiTheme="minorHAnsi" w:cs="Segoe UI"/>
          <w:b/>
          <w:bCs/>
          <w:color w:val="000000"/>
          <w:sz w:val="22"/>
          <w:szCs w:val="22"/>
        </w:rPr>
        <w:t> </w:t>
      </w:r>
      <w:r w:rsidRPr="00187DAE">
        <w:rPr>
          <w:rStyle w:val="Voimakas"/>
          <w:rFonts w:asciiTheme="minorHAnsi" w:hAnsiTheme="minorHAnsi" w:cs="Segoe UI"/>
          <w:color w:val="000000"/>
          <w:sz w:val="22"/>
          <w:szCs w:val="22"/>
        </w:rPr>
        <w:t>kielitaito, taito toimia vuorovaikutuksessa, taito tulkita tekstejä, taito tuottaa tekstejä:</w:t>
      </w:r>
      <w:r>
        <w:rPr>
          <w:rStyle w:val="Voimakas"/>
          <w:rFonts w:asciiTheme="minorHAnsi" w:hAnsiTheme="minorHAnsi" w:cs="Segoe UI"/>
          <w:color w:val="000000"/>
          <w:sz w:val="22"/>
          <w:szCs w:val="22"/>
        </w:rPr>
        <w:t xml:space="preserve"> </w:t>
      </w:r>
      <w:r w:rsidRPr="00187DAE">
        <w:rPr>
          <w:rFonts w:asciiTheme="minorHAnsi" w:hAnsiTheme="minorHAnsi" w:cs="Segoe UI"/>
          <w:color w:val="000000"/>
          <w:sz w:val="22"/>
          <w:szCs w:val="22"/>
        </w:rPr>
        <w:t>Valitaan erilaisia kielenkäyttötarkoituksia ja erilaisia tekstejä lähinnä epämuodollisissa tilanteissa. Tarpeen mukaan opetellaan myös muodollisempaa kielenkäyttöä. Valitaan oppilaita kiinnostavia kielenkäytön aihepiirejä näkökulmana minä, me ja maailma. Opetellaan kuulemaan, puhumaan, lukemaan ja kirjoittamaan kohdekieltä monenlaisista aiheista. Keskeisiä aiheita ovat minä itse, perheeni, ystäväni, koulu, harrastukset ja vapaa-ajan vietto sekä elämä kohdekielisessä ympäristössä. Lisäksi valitaan aiheita yhdessä. Valittaessa tekstejä ja aiheita otetaan jossain määrin huomioon opiskeltavan kielen maantieteellinen levinneisyys ja asema. Havainnoidaan kohdekielen rytmiä, intonaatiota ja muita ääntämisen piirteitä ja harjoitellaan ääntämään luo</w:t>
      </w:r>
      <w:r w:rsidRPr="00187DAE">
        <w:rPr>
          <w:rFonts w:asciiTheme="minorHAnsi" w:hAnsiTheme="minorHAnsi" w:cs="Segoe UI"/>
          <w:color w:val="000000"/>
          <w:sz w:val="22"/>
          <w:szCs w:val="22"/>
        </w:rPr>
        <w:t>n</w:t>
      </w:r>
      <w:r w:rsidRPr="00187DAE">
        <w:rPr>
          <w:rFonts w:asciiTheme="minorHAnsi" w:hAnsiTheme="minorHAnsi" w:cs="Segoe UI"/>
          <w:color w:val="000000"/>
          <w:sz w:val="22"/>
          <w:szCs w:val="22"/>
        </w:rPr>
        <w:t>tevasti. Harjoitellaan tunnistamaan opiskeltavan kielen foneettisen tarkekirjoituksen merkkejä sekä tuottamaan tarvittavia kirjoitusmerkkejä.</w:t>
      </w:r>
      <w:r>
        <w:rPr>
          <w:rFonts w:asciiTheme="minorHAnsi" w:hAnsiTheme="minorHAnsi" w:cs="Segoe UI"/>
          <w:color w:val="000000"/>
          <w:sz w:val="22"/>
          <w:szCs w:val="22"/>
        </w:rPr>
        <w:t>” (OPS 2014, 360–361.)</w:t>
      </w:r>
    </w:p>
    <w:p w:rsidR="00187DAE" w:rsidRDefault="00187DAE" w:rsidP="00187DAE">
      <w:pPr>
        <w:pStyle w:val="NormaaliWWW"/>
        <w:shd w:val="clear" w:color="auto" w:fill="FFFFFF"/>
        <w:rPr>
          <w:rFonts w:ascii="Segoe UI" w:hAnsi="Segoe UI" w:cs="Segoe UI"/>
          <w:color w:val="000000"/>
        </w:rPr>
      </w:pPr>
    </w:p>
    <w:p w:rsidR="00187DAE" w:rsidRDefault="00187DAE" w:rsidP="006B311C">
      <w:pPr>
        <w:rPr>
          <w:sz w:val="36"/>
          <w:szCs w:val="36"/>
        </w:rPr>
      </w:pPr>
    </w:p>
    <w:p w:rsidR="00187DAE" w:rsidRDefault="00187DAE" w:rsidP="006B311C">
      <w:pPr>
        <w:rPr>
          <w:sz w:val="36"/>
          <w:szCs w:val="36"/>
        </w:rPr>
      </w:pPr>
    </w:p>
    <w:p w:rsidR="00187DAE" w:rsidRDefault="00187DAE" w:rsidP="006B311C">
      <w:pPr>
        <w:rPr>
          <w:sz w:val="36"/>
          <w:szCs w:val="36"/>
        </w:rPr>
      </w:pPr>
    </w:p>
    <w:p w:rsidR="00187DAE" w:rsidRDefault="00187DAE" w:rsidP="00187DAE">
      <w:pPr>
        <w:rPr>
          <w:sz w:val="36"/>
          <w:szCs w:val="36"/>
        </w:rPr>
      </w:pPr>
      <w:r>
        <w:rPr>
          <w:sz w:val="36"/>
          <w:szCs w:val="36"/>
        </w:rPr>
        <w:lastRenderedPageBreak/>
        <w:t>SAKSA, B2-oppimäärä 8.lk</w:t>
      </w:r>
    </w:p>
    <w:p w:rsidR="00187DAE" w:rsidRPr="006D5884" w:rsidRDefault="00187DAE" w:rsidP="00187DAE">
      <w:pPr>
        <w:rPr>
          <w:sz w:val="36"/>
          <w:szCs w:val="36"/>
        </w:rPr>
      </w:pPr>
      <w:r>
        <w:rPr>
          <w:b/>
        </w:rPr>
        <w:t>Saksan</w:t>
      </w:r>
      <w:r w:rsidRPr="006D5884">
        <w:rPr>
          <w:b/>
        </w:rPr>
        <w:t xml:space="preserve"> kielen tavoitteet, tavoitetarkennukset, sisältötarkennukset paikallisine painotuksineen ja laaja-alainen osaaminen</w:t>
      </w:r>
    </w:p>
    <w:p w:rsidR="006B311C" w:rsidRPr="00BE397C" w:rsidRDefault="00187DAE" w:rsidP="00187DAE">
      <w:r>
        <w:t xml:space="preserve">Tavoitteiden rakenne: </w:t>
      </w:r>
      <w:r w:rsidRPr="006D5884">
        <w:rPr>
          <w:color w:val="00B050"/>
        </w:rPr>
        <w:t xml:space="preserve">opettajan toiminta </w:t>
      </w:r>
      <w:r>
        <w:t xml:space="preserve">+ </w:t>
      </w:r>
      <w:r w:rsidRPr="006D5884">
        <w:rPr>
          <w:color w:val="FF0000"/>
        </w:rPr>
        <w:t xml:space="preserve">oppilaan toiminta </w:t>
      </w:r>
      <w:r>
        <w:t xml:space="preserve">+ </w:t>
      </w:r>
      <w:r w:rsidRPr="006D588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6B311C" w:rsidTr="00187DAE">
        <w:tc>
          <w:tcPr>
            <w:tcW w:w="3815" w:type="dxa"/>
            <w:gridSpan w:val="2"/>
          </w:tcPr>
          <w:p w:rsidR="006B311C" w:rsidRPr="00BE397C" w:rsidRDefault="006B311C" w:rsidP="001864A7">
            <w:pPr>
              <w:rPr>
                <w:b/>
              </w:rPr>
            </w:pPr>
            <w:r w:rsidRPr="00BE397C">
              <w:rPr>
                <w:b/>
              </w:rPr>
              <w:t>Opetuksen tavoitteet</w:t>
            </w:r>
          </w:p>
        </w:tc>
        <w:tc>
          <w:tcPr>
            <w:tcW w:w="3126" w:type="dxa"/>
          </w:tcPr>
          <w:p w:rsidR="006B311C" w:rsidRPr="00BE397C" w:rsidRDefault="0026239C" w:rsidP="001864A7">
            <w:pPr>
              <w:rPr>
                <w:b/>
              </w:rPr>
            </w:pPr>
            <w:r>
              <w:rPr>
                <w:b/>
              </w:rPr>
              <w:t>Tavoitetarkennukset</w:t>
            </w:r>
          </w:p>
        </w:tc>
        <w:tc>
          <w:tcPr>
            <w:tcW w:w="3260" w:type="dxa"/>
          </w:tcPr>
          <w:p w:rsidR="006B311C" w:rsidRPr="00BE397C" w:rsidRDefault="006B311C" w:rsidP="001864A7">
            <w:pPr>
              <w:rPr>
                <w:b/>
              </w:rPr>
            </w:pPr>
            <w:r>
              <w:rPr>
                <w:b/>
              </w:rPr>
              <w:t>Sisältötarkennukset ja paikalliset painotukset</w:t>
            </w:r>
          </w:p>
        </w:tc>
        <w:tc>
          <w:tcPr>
            <w:tcW w:w="5103" w:type="dxa"/>
          </w:tcPr>
          <w:p w:rsidR="006B311C" w:rsidRPr="00BE397C" w:rsidRDefault="006B311C" w:rsidP="001864A7">
            <w:pPr>
              <w:rPr>
                <w:b/>
              </w:rPr>
            </w:pPr>
            <w:r>
              <w:rPr>
                <w:b/>
              </w:rPr>
              <w:t>Laaja-alainen osaaminen</w:t>
            </w:r>
          </w:p>
        </w:tc>
      </w:tr>
      <w:tr w:rsidR="006B311C" w:rsidTr="00187DAE">
        <w:trPr>
          <w:cantSplit/>
          <w:trHeight w:val="624"/>
        </w:trPr>
        <w:tc>
          <w:tcPr>
            <w:tcW w:w="746" w:type="dxa"/>
            <w:textDirection w:val="btLr"/>
          </w:tcPr>
          <w:p w:rsidR="006B311C" w:rsidRPr="0091235B" w:rsidRDefault="006B311C" w:rsidP="001864A7">
            <w:pPr>
              <w:ind w:left="113" w:right="113"/>
              <w:jc w:val="center"/>
              <w:rPr>
                <w:b/>
                <w:sz w:val="24"/>
                <w:szCs w:val="24"/>
              </w:rPr>
            </w:pPr>
            <w:r>
              <w:rPr>
                <w:b/>
                <w:sz w:val="24"/>
                <w:szCs w:val="24"/>
              </w:rPr>
              <w:t>Kasvu kulttuuriseen moninaisuuteen ja kielitietoisuuteen</w:t>
            </w:r>
          </w:p>
        </w:tc>
        <w:tc>
          <w:tcPr>
            <w:tcW w:w="3069" w:type="dxa"/>
          </w:tcPr>
          <w:p w:rsidR="006B311C" w:rsidRPr="00B2458D" w:rsidRDefault="006B311C" w:rsidP="001864A7">
            <w:pPr>
              <w:rPr>
                <w:color w:val="0070C0"/>
              </w:rPr>
            </w:pPr>
            <w:r w:rsidRPr="00213BA5">
              <w:rPr>
                <w:b/>
              </w:rPr>
              <w:t>T1</w:t>
            </w:r>
            <w:r>
              <w:t xml:space="preserve"> </w:t>
            </w:r>
            <w:r w:rsidRPr="00FD6282">
              <w:rPr>
                <w:rFonts w:ascii="Calibri" w:eastAsia="Calibri" w:hAnsi="Calibri" w:cs="Calibri"/>
                <w:color w:val="00B050"/>
              </w:rPr>
              <w:t xml:space="preserve">auttaa oppilasta </w:t>
            </w:r>
            <w:r w:rsidRPr="00FD6282">
              <w:rPr>
                <w:rFonts w:ascii="Calibri" w:eastAsia="Calibri" w:hAnsi="Calibri" w:cs="Calibri"/>
                <w:color w:val="FF0000"/>
              </w:rPr>
              <w:t>hahmott</w:t>
            </w:r>
            <w:r w:rsidRPr="00FD6282">
              <w:rPr>
                <w:rFonts w:ascii="Calibri" w:eastAsia="Calibri" w:hAnsi="Calibri" w:cs="Calibri"/>
                <w:color w:val="FF0000"/>
              </w:rPr>
              <w:t>a</w:t>
            </w:r>
            <w:r w:rsidRPr="00FD6282">
              <w:rPr>
                <w:rFonts w:ascii="Calibri" w:eastAsia="Calibri" w:hAnsi="Calibri" w:cs="Calibri"/>
                <w:color w:val="FF0000"/>
              </w:rPr>
              <w:t>maan</w:t>
            </w:r>
            <w:r w:rsidRPr="00134FD2">
              <w:rPr>
                <w:rFonts w:ascii="Calibri" w:eastAsia="Calibri" w:hAnsi="Calibri" w:cs="Calibri"/>
                <w:color w:val="000000"/>
              </w:rPr>
              <w:t xml:space="preserve"> </w:t>
            </w:r>
            <w:r w:rsidRPr="00FD6282">
              <w:rPr>
                <w:rFonts w:ascii="Calibri" w:eastAsia="Calibri" w:hAnsi="Calibri" w:cs="Calibri"/>
                <w:color w:val="0070C0"/>
              </w:rPr>
              <w:t>uuden opiskeltavan ki</w:t>
            </w:r>
            <w:r w:rsidRPr="00FD6282">
              <w:rPr>
                <w:rFonts w:ascii="Calibri" w:eastAsia="Calibri" w:hAnsi="Calibri" w:cs="Calibri"/>
                <w:color w:val="0070C0"/>
              </w:rPr>
              <w:t>e</w:t>
            </w:r>
            <w:r w:rsidRPr="00FD6282">
              <w:rPr>
                <w:rFonts w:ascii="Calibri" w:eastAsia="Calibri" w:hAnsi="Calibri" w:cs="Calibri"/>
                <w:color w:val="0070C0"/>
              </w:rPr>
              <w:t>len suhde aiemmin opiskel</w:t>
            </w:r>
            <w:r w:rsidRPr="00FD6282">
              <w:rPr>
                <w:rFonts w:ascii="Calibri" w:eastAsia="Calibri" w:hAnsi="Calibri" w:cs="Calibri"/>
                <w:color w:val="0070C0"/>
              </w:rPr>
              <w:t>e</w:t>
            </w:r>
            <w:r w:rsidRPr="00FD6282">
              <w:rPr>
                <w:rFonts w:ascii="Calibri" w:eastAsia="Calibri" w:hAnsi="Calibri" w:cs="Calibri"/>
                <w:color w:val="0070C0"/>
              </w:rPr>
              <w:t xml:space="preserve">miinsa kieliin, </w:t>
            </w:r>
            <w:r w:rsidRPr="00FD6282">
              <w:rPr>
                <w:rFonts w:ascii="Calibri" w:eastAsia="Calibri" w:hAnsi="Calibri" w:cs="Calibri"/>
                <w:color w:val="FF0000"/>
              </w:rPr>
              <w:t>tutustumaan</w:t>
            </w:r>
            <w:r w:rsidRPr="00134FD2">
              <w:rPr>
                <w:rFonts w:ascii="Calibri" w:eastAsia="Calibri" w:hAnsi="Calibri" w:cs="Calibri"/>
                <w:color w:val="000000"/>
              </w:rPr>
              <w:t xml:space="preserve"> </w:t>
            </w:r>
            <w:r w:rsidRPr="00FD6282">
              <w:rPr>
                <w:rFonts w:ascii="Calibri" w:eastAsia="Calibri" w:hAnsi="Calibri" w:cs="Calibri"/>
                <w:color w:val="0070C0"/>
              </w:rPr>
              <w:t xml:space="preserve">kyseisen kielen kielialueeseen ja elämänmuodon / joihinkin keskeisiin piirteisiin </w:t>
            </w:r>
            <w:r w:rsidRPr="00FD6282">
              <w:rPr>
                <w:rFonts w:ascii="Calibri" w:eastAsia="Calibri" w:hAnsi="Calibri" w:cs="Calibri"/>
                <w:color w:val="00B050"/>
              </w:rPr>
              <w:t>sekä tukea oppilaan</w:t>
            </w:r>
            <w:r w:rsidRPr="00134FD2">
              <w:rPr>
                <w:rFonts w:ascii="Calibri" w:eastAsia="Calibri" w:hAnsi="Calibri" w:cs="Calibri"/>
                <w:color w:val="000000"/>
              </w:rPr>
              <w:t xml:space="preserve"> </w:t>
            </w:r>
            <w:r w:rsidRPr="00FD6282">
              <w:rPr>
                <w:rFonts w:ascii="Calibri" w:eastAsia="Calibri" w:hAnsi="Calibri" w:cs="Calibri"/>
                <w:color w:val="0070C0"/>
              </w:rPr>
              <w:t>kielellisen päättelyk</w:t>
            </w:r>
            <w:r w:rsidRPr="00FD6282">
              <w:rPr>
                <w:rFonts w:ascii="Calibri" w:eastAsia="Calibri" w:hAnsi="Calibri" w:cs="Calibri"/>
                <w:color w:val="0070C0"/>
              </w:rPr>
              <w:t>y</w:t>
            </w:r>
            <w:r w:rsidRPr="00FD6282">
              <w:rPr>
                <w:rFonts w:ascii="Calibri" w:eastAsia="Calibri" w:hAnsi="Calibri" w:cs="Calibri"/>
                <w:color w:val="0070C0"/>
              </w:rPr>
              <w:t>vyn, uteliaisuuden ja monikiel</w:t>
            </w:r>
            <w:r w:rsidRPr="00FD6282">
              <w:rPr>
                <w:rFonts w:ascii="Calibri" w:eastAsia="Calibri" w:hAnsi="Calibri" w:cs="Calibri"/>
                <w:color w:val="0070C0"/>
              </w:rPr>
              <w:t>i</w:t>
            </w:r>
            <w:r w:rsidRPr="00FD6282">
              <w:rPr>
                <w:rFonts w:ascii="Calibri" w:eastAsia="Calibri" w:hAnsi="Calibri" w:cs="Calibri"/>
                <w:color w:val="0070C0"/>
              </w:rPr>
              <w:t xml:space="preserve">syyden </w:t>
            </w:r>
            <w:r w:rsidRPr="00FD6282">
              <w:rPr>
                <w:rFonts w:ascii="Calibri" w:eastAsia="Calibri" w:hAnsi="Calibri" w:cs="Calibri"/>
                <w:color w:val="FF0000"/>
              </w:rPr>
              <w:t>kehittymistä</w:t>
            </w:r>
          </w:p>
        </w:tc>
        <w:tc>
          <w:tcPr>
            <w:tcW w:w="3126" w:type="dxa"/>
          </w:tcPr>
          <w:p w:rsidR="00187DAE" w:rsidRDefault="00184117" w:rsidP="001864A7">
            <w:r>
              <w:t xml:space="preserve">S1 </w:t>
            </w:r>
          </w:p>
          <w:p w:rsidR="006B311C" w:rsidRDefault="0026239C" w:rsidP="0026239C">
            <w:pPr>
              <w:pStyle w:val="Luettelokappale"/>
              <w:numPr>
                <w:ilvl w:val="0"/>
                <w:numId w:val="2"/>
              </w:numPr>
              <w:ind w:left="360"/>
            </w:pPr>
            <w:r>
              <w:t>Perehdytään m</w:t>
            </w:r>
            <w:r w:rsidR="006C6FB6">
              <w:t xml:space="preserve">aailman </w:t>
            </w:r>
            <w:r>
              <w:t>m</w:t>
            </w:r>
            <w:r>
              <w:t>o</w:t>
            </w:r>
            <w:r>
              <w:t>ni- ja rinnakkaiskielisyyteen</w:t>
            </w:r>
            <w:r w:rsidR="006C6FB6">
              <w:t xml:space="preserve"> sekä </w:t>
            </w:r>
            <w:r w:rsidR="00FC5AAF">
              <w:t xml:space="preserve">opiskeltavan kielen </w:t>
            </w:r>
            <w:r w:rsidR="006C6FB6">
              <w:t>kulttuur</w:t>
            </w:r>
            <w:r w:rsidR="00FC5AAF">
              <w:t>i</w:t>
            </w:r>
            <w:r>
              <w:t>in</w:t>
            </w:r>
            <w:r w:rsidR="00FC5AAF">
              <w:t xml:space="preserve"> ja elämänmu</w:t>
            </w:r>
            <w:r w:rsidR="00FC5AAF">
              <w:t>o</w:t>
            </w:r>
            <w:r w:rsidR="00FC5AAF">
              <w:t>to</w:t>
            </w:r>
            <w:r>
              <w:t>on.</w:t>
            </w:r>
          </w:p>
        </w:tc>
        <w:tc>
          <w:tcPr>
            <w:tcW w:w="3260" w:type="dxa"/>
          </w:tcPr>
          <w:p w:rsidR="00187DAE" w:rsidRDefault="006C6FB6" w:rsidP="00187DAE">
            <w:pPr>
              <w:pStyle w:val="Luettelokappale"/>
              <w:numPr>
                <w:ilvl w:val="0"/>
                <w:numId w:val="2"/>
              </w:numPr>
              <w:ind w:left="360"/>
            </w:pPr>
            <w:r>
              <w:t>Tutustuta</w:t>
            </w:r>
            <w:r w:rsidR="00A805FD">
              <w:t>an s</w:t>
            </w:r>
            <w:r w:rsidR="004C20EA">
              <w:t xml:space="preserve">aksalaiseen </w:t>
            </w:r>
            <w:r w:rsidR="00A805FD">
              <w:t>kiel</w:t>
            </w:r>
            <w:r w:rsidR="00965851">
              <w:t xml:space="preserve">ialueeseen, </w:t>
            </w:r>
            <w:r w:rsidR="004C20EA">
              <w:t>8. luokalla er</w:t>
            </w:r>
            <w:r w:rsidR="004C20EA">
              <w:t>i</w:t>
            </w:r>
            <w:r w:rsidR="004C20EA">
              <w:t xml:space="preserve">tyisesti Saksan kulttuuriin, kouluun, </w:t>
            </w:r>
            <w:r w:rsidR="00A805FD">
              <w:t>maantiedon peru</w:t>
            </w:r>
            <w:r w:rsidR="00A805FD">
              <w:t>s</w:t>
            </w:r>
            <w:r w:rsidR="00A805FD">
              <w:t>asioihin</w:t>
            </w:r>
            <w:r>
              <w:t xml:space="preserve"> </w:t>
            </w:r>
            <w:r w:rsidR="004C20EA">
              <w:t>ja asemaan</w:t>
            </w:r>
            <w:r w:rsidR="00A805FD">
              <w:t xml:space="preserve"> Euro</w:t>
            </w:r>
            <w:r w:rsidR="00A805FD">
              <w:t>o</w:t>
            </w:r>
            <w:r w:rsidR="00A805FD">
              <w:t xml:space="preserve">passa. </w:t>
            </w:r>
            <w:r w:rsidR="004C20EA">
              <w:t xml:space="preserve"> </w:t>
            </w:r>
          </w:p>
          <w:p w:rsidR="006B311C" w:rsidRDefault="006C6FB6" w:rsidP="00187DAE">
            <w:pPr>
              <w:pStyle w:val="Luettelokappale"/>
              <w:numPr>
                <w:ilvl w:val="0"/>
                <w:numId w:val="2"/>
              </w:numPr>
              <w:ind w:left="360"/>
            </w:pPr>
            <w:r>
              <w:t>Harjoitellaan päättelemään sanojen merkityksiä enne</w:t>
            </w:r>
            <w:r>
              <w:t>s</w:t>
            </w:r>
            <w:r>
              <w:t>tään tuttujen kielten kautta</w:t>
            </w:r>
            <w:r w:rsidR="004C20EA">
              <w:t xml:space="preserve">. </w:t>
            </w:r>
          </w:p>
        </w:tc>
        <w:tc>
          <w:tcPr>
            <w:tcW w:w="5103" w:type="dxa"/>
          </w:tcPr>
          <w:p w:rsidR="006B311C" w:rsidRDefault="006B311C" w:rsidP="001864A7">
            <w:proofErr w:type="gramStart"/>
            <w:r>
              <w:t>Ajattelu ja oppimaan oppiminen (L1)</w:t>
            </w:r>
            <w:proofErr w:type="gramEnd"/>
            <w:r>
              <w:t xml:space="preserve"> </w:t>
            </w:r>
          </w:p>
          <w:p w:rsidR="00560E6F" w:rsidRDefault="00187DAE" w:rsidP="00187DAE">
            <w:pPr>
              <w:pStyle w:val="Luettelokappale"/>
              <w:numPr>
                <w:ilvl w:val="0"/>
                <w:numId w:val="3"/>
              </w:numPr>
              <w:ind w:left="360"/>
            </w:pPr>
            <w:r>
              <w:t>K</w:t>
            </w:r>
            <w:r w:rsidR="00560E6F">
              <w:t>okemustiedon esille</w:t>
            </w:r>
          </w:p>
          <w:p w:rsidR="00FA426A" w:rsidRDefault="00560E6F" w:rsidP="00187DAE">
            <w:pPr>
              <w:pStyle w:val="Luettelokappale"/>
              <w:numPr>
                <w:ilvl w:val="0"/>
                <w:numId w:val="3"/>
              </w:numPr>
              <w:ind w:left="360"/>
            </w:pPr>
            <w:r>
              <w:t>tuominen</w:t>
            </w:r>
          </w:p>
          <w:p w:rsidR="00560E6F" w:rsidRDefault="00187DAE" w:rsidP="00187DAE">
            <w:pPr>
              <w:pStyle w:val="Luettelokappale"/>
              <w:numPr>
                <w:ilvl w:val="0"/>
                <w:numId w:val="3"/>
              </w:numPr>
              <w:ind w:left="360"/>
            </w:pPr>
            <w:r>
              <w:t>T</w:t>
            </w:r>
            <w:r w:rsidR="00560E6F">
              <w:t>iedon rakentumisen tutkiminen (sanojen merk</w:t>
            </w:r>
            <w:r w:rsidR="00560E6F">
              <w:t>i</w:t>
            </w:r>
            <w:r w:rsidR="00560E6F">
              <w:t>tysten päättelyssä)</w:t>
            </w:r>
          </w:p>
          <w:p w:rsidR="00560E6F" w:rsidRDefault="00187DAE" w:rsidP="00187DAE">
            <w:pPr>
              <w:pStyle w:val="Luettelokappale"/>
              <w:numPr>
                <w:ilvl w:val="0"/>
                <w:numId w:val="3"/>
              </w:numPr>
              <w:ind w:left="360"/>
            </w:pPr>
            <w:r>
              <w:t>T</w:t>
            </w:r>
            <w:r w:rsidR="00560E6F">
              <w:t>iedonhaku</w:t>
            </w:r>
          </w:p>
          <w:p w:rsidR="006B311C" w:rsidRDefault="006B311C" w:rsidP="00187DAE">
            <w:r>
              <w:t>Kulttuurinen osaaminen, vuorovaikutus ja ilmaisu (L2)</w:t>
            </w:r>
          </w:p>
          <w:p w:rsidR="002C1A00" w:rsidRDefault="00187DAE" w:rsidP="00187DAE">
            <w:pPr>
              <w:pStyle w:val="Luettelokappale"/>
              <w:numPr>
                <w:ilvl w:val="0"/>
                <w:numId w:val="3"/>
              </w:numPr>
              <w:ind w:left="360"/>
            </w:pPr>
            <w:r>
              <w:t>K</w:t>
            </w:r>
            <w:r w:rsidR="002C1A00">
              <w:t>ulttuurisen moninaisuuden arvostamine</w:t>
            </w:r>
            <w:r w:rsidR="00560E6F">
              <w:t>n</w:t>
            </w:r>
          </w:p>
          <w:p w:rsidR="002410AD" w:rsidRDefault="00187DAE" w:rsidP="00187DAE">
            <w:pPr>
              <w:pStyle w:val="Luettelokappale"/>
              <w:numPr>
                <w:ilvl w:val="0"/>
                <w:numId w:val="3"/>
              </w:numPr>
              <w:ind w:left="360"/>
            </w:pPr>
            <w:r>
              <w:t>M</w:t>
            </w:r>
            <w:r w:rsidR="00560E6F">
              <w:t>iten kulttuuri ja uskonto vaikuttavat yhteisku</w:t>
            </w:r>
            <w:r w:rsidR="00560E6F">
              <w:t>n</w:t>
            </w:r>
            <w:r w:rsidR="00560E6F">
              <w:t>nassa</w:t>
            </w:r>
          </w:p>
          <w:p w:rsidR="002C1A00" w:rsidRDefault="00187DAE" w:rsidP="00187DAE">
            <w:pPr>
              <w:pStyle w:val="Luettelokappale"/>
              <w:numPr>
                <w:ilvl w:val="0"/>
                <w:numId w:val="3"/>
              </w:numPr>
              <w:ind w:left="360"/>
            </w:pPr>
            <w:r>
              <w:t>K</w:t>
            </w:r>
            <w:r w:rsidR="00560E6F">
              <w:t>unnioituksen ja luottamuksen rakentaminen muita ihmisryhmiä ja kansoja kohtaan</w:t>
            </w:r>
          </w:p>
          <w:p w:rsidR="006B311C" w:rsidRDefault="006B311C" w:rsidP="002410AD">
            <w:r>
              <w:t>Monilukutaito (L4)</w:t>
            </w:r>
          </w:p>
          <w:p w:rsidR="002C1A00" w:rsidRDefault="00187DAE" w:rsidP="00187DAE">
            <w:pPr>
              <w:pStyle w:val="Luettelokappale"/>
              <w:numPr>
                <w:ilvl w:val="0"/>
                <w:numId w:val="3"/>
              </w:numPr>
              <w:ind w:left="360"/>
            </w:pPr>
            <w:r>
              <w:t>M</w:t>
            </w:r>
            <w:r w:rsidR="002C1A00">
              <w:t>onipuoliset tekstityypit ja lähteet</w:t>
            </w:r>
          </w:p>
          <w:p w:rsidR="00310D2B" w:rsidRDefault="00187DAE" w:rsidP="00187DAE">
            <w:pPr>
              <w:pStyle w:val="Luettelokappale"/>
              <w:numPr>
                <w:ilvl w:val="0"/>
                <w:numId w:val="3"/>
              </w:numPr>
              <w:ind w:left="360"/>
            </w:pPr>
            <w:r>
              <w:t>K</w:t>
            </w:r>
            <w:r w:rsidR="00310D2B">
              <w:t>ulttuurisen lukutaidon harjoittelu</w:t>
            </w:r>
          </w:p>
        </w:tc>
      </w:tr>
      <w:tr w:rsidR="006B311C" w:rsidTr="00187DAE">
        <w:tc>
          <w:tcPr>
            <w:tcW w:w="746" w:type="dxa"/>
            <w:tcBorders>
              <w:top w:val="single" w:sz="6" w:space="0" w:color="auto"/>
            </w:tcBorders>
            <w:textDirection w:val="btLr"/>
          </w:tcPr>
          <w:p w:rsidR="006B311C" w:rsidRPr="0091235B" w:rsidRDefault="006B311C" w:rsidP="001864A7">
            <w:pPr>
              <w:ind w:left="113" w:right="113"/>
              <w:jc w:val="center"/>
              <w:rPr>
                <w:b/>
                <w:sz w:val="24"/>
                <w:szCs w:val="24"/>
              </w:rPr>
            </w:pPr>
            <w:r>
              <w:rPr>
                <w:b/>
                <w:sz w:val="24"/>
                <w:szCs w:val="24"/>
              </w:rPr>
              <w:t>Kieltenopiskelutaidot</w:t>
            </w:r>
          </w:p>
        </w:tc>
        <w:tc>
          <w:tcPr>
            <w:tcW w:w="3069" w:type="dxa"/>
            <w:tcBorders>
              <w:top w:val="single" w:sz="18" w:space="0" w:color="auto"/>
              <w:bottom w:val="single" w:sz="6" w:space="0" w:color="auto"/>
            </w:tcBorders>
          </w:tcPr>
          <w:p w:rsidR="006B311C" w:rsidRDefault="006B311C" w:rsidP="001864A7">
            <w:r>
              <w:rPr>
                <w:b/>
              </w:rPr>
              <w:t>T2</w:t>
            </w:r>
            <w:r>
              <w:t xml:space="preserve"> </w:t>
            </w:r>
            <w:r w:rsidRPr="00FD6282">
              <w:rPr>
                <w:rFonts w:ascii="Calibri" w:eastAsia="Calibri" w:hAnsi="Calibri" w:cs="Calibri"/>
                <w:color w:val="00B050"/>
              </w:rPr>
              <w:t xml:space="preserve">rohkaista oppilasta </w:t>
            </w:r>
            <w:r w:rsidRPr="00FD6282">
              <w:rPr>
                <w:rFonts w:ascii="Calibri" w:eastAsia="Calibri" w:hAnsi="Calibri" w:cs="Calibri"/>
                <w:color w:val="FF0000"/>
              </w:rPr>
              <w:t>näk</w:t>
            </w:r>
            <w:r w:rsidRPr="00FD6282">
              <w:rPr>
                <w:rFonts w:ascii="Calibri" w:eastAsia="Calibri" w:hAnsi="Calibri" w:cs="Calibri"/>
                <w:color w:val="FF0000"/>
              </w:rPr>
              <w:t>e</w:t>
            </w:r>
            <w:r w:rsidRPr="00FD6282">
              <w:rPr>
                <w:rFonts w:ascii="Calibri" w:eastAsia="Calibri" w:hAnsi="Calibri" w:cs="Calibri"/>
                <w:color w:val="FF0000"/>
              </w:rPr>
              <w:t>mään</w:t>
            </w:r>
            <w:r w:rsidRPr="00134FD2">
              <w:rPr>
                <w:rFonts w:ascii="Calibri" w:eastAsia="Calibri" w:hAnsi="Calibri" w:cs="Calibri"/>
                <w:color w:val="000000"/>
              </w:rPr>
              <w:t xml:space="preserve"> </w:t>
            </w:r>
            <w:r w:rsidRPr="00FD6282">
              <w:rPr>
                <w:rFonts w:ascii="Calibri" w:eastAsia="Calibri" w:hAnsi="Calibri" w:cs="Calibri"/>
                <w:color w:val="0070C0"/>
              </w:rPr>
              <w:t>opiskeltavan kielen taito osana elinikäistä oppimista ja oman kielivarannon karttumi</w:t>
            </w:r>
            <w:r w:rsidRPr="00FD6282">
              <w:rPr>
                <w:rFonts w:ascii="Calibri" w:eastAsia="Calibri" w:hAnsi="Calibri" w:cs="Calibri"/>
                <w:color w:val="0070C0"/>
              </w:rPr>
              <w:t>s</w:t>
            </w:r>
            <w:r w:rsidRPr="00FD6282">
              <w:rPr>
                <w:rFonts w:ascii="Calibri" w:eastAsia="Calibri" w:hAnsi="Calibri" w:cs="Calibri"/>
                <w:color w:val="0070C0"/>
              </w:rPr>
              <w:t xml:space="preserve">ta, </w:t>
            </w:r>
            <w:r w:rsidRPr="00FD6282">
              <w:rPr>
                <w:rFonts w:ascii="Calibri" w:eastAsia="Calibri" w:hAnsi="Calibri" w:cs="Calibri"/>
                <w:color w:val="00B050"/>
              </w:rPr>
              <w:t xml:space="preserve">ohjata oppilasta </w:t>
            </w:r>
            <w:r w:rsidRPr="00FD6282">
              <w:rPr>
                <w:rFonts w:ascii="Calibri" w:eastAsia="Calibri" w:hAnsi="Calibri" w:cs="Calibri"/>
                <w:color w:val="FF0000"/>
              </w:rPr>
              <w:t xml:space="preserve">löytämään </w:t>
            </w:r>
            <w:r w:rsidRPr="00FD6282">
              <w:rPr>
                <w:rFonts w:ascii="Calibri" w:eastAsia="Calibri" w:hAnsi="Calibri" w:cs="Calibri"/>
                <w:color w:val="0070C0"/>
              </w:rPr>
              <w:t>itselleen ja ikäkaudelleen pa</w:t>
            </w:r>
            <w:r w:rsidRPr="00FD6282">
              <w:rPr>
                <w:rFonts w:ascii="Calibri" w:eastAsia="Calibri" w:hAnsi="Calibri" w:cs="Calibri"/>
                <w:color w:val="0070C0"/>
              </w:rPr>
              <w:t>r</w:t>
            </w:r>
            <w:r w:rsidRPr="00FD6282">
              <w:rPr>
                <w:rFonts w:ascii="Calibri" w:eastAsia="Calibri" w:hAnsi="Calibri" w:cs="Calibri"/>
                <w:color w:val="0070C0"/>
              </w:rPr>
              <w:t xml:space="preserve">haiten sopivia tapoja oppia kieliä </w:t>
            </w:r>
            <w:r w:rsidRPr="00FD6282">
              <w:rPr>
                <w:rFonts w:ascii="Calibri" w:eastAsia="Calibri" w:hAnsi="Calibri" w:cs="Calibri"/>
                <w:color w:val="00B050"/>
              </w:rPr>
              <w:t xml:space="preserve">sekä kannustaa häntä </w:t>
            </w:r>
            <w:r w:rsidRPr="00FD6282">
              <w:rPr>
                <w:rFonts w:ascii="Calibri" w:eastAsia="Calibri" w:hAnsi="Calibri" w:cs="Calibri"/>
                <w:color w:val="FF0000"/>
              </w:rPr>
              <w:t>käyttämään</w:t>
            </w:r>
            <w:r w:rsidRPr="00134FD2">
              <w:rPr>
                <w:rFonts w:ascii="Calibri" w:eastAsia="Calibri" w:hAnsi="Calibri" w:cs="Calibri"/>
                <w:color w:val="000000"/>
              </w:rPr>
              <w:t xml:space="preserve"> </w:t>
            </w:r>
            <w:r w:rsidRPr="00FD6282">
              <w:rPr>
                <w:rFonts w:ascii="Calibri" w:eastAsia="Calibri" w:hAnsi="Calibri" w:cs="Calibri"/>
                <w:color w:val="0070C0"/>
              </w:rPr>
              <w:t>vähäistäkin tait</w:t>
            </w:r>
            <w:r w:rsidRPr="00FD6282">
              <w:rPr>
                <w:rFonts w:ascii="Calibri" w:eastAsia="Calibri" w:hAnsi="Calibri" w:cs="Calibri"/>
                <w:color w:val="0070C0"/>
              </w:rPr>
              <w:t>o</w:t>
            </w:r>
            <w:r w:rsidRPr="00FD6282">
              <w:rPr>
                <w:rFonts w:ascii="Calibri" w:eastAsia="Calibri" w:hAnsi="Calibri" w:cs="Calibri"/>
                <w:color w:val="0070C0"/>
              </w:rPr>
              <w:t>aan myös oppituntien ulkopu</w:t>
            </w:r>
            <w:r w:rsidRPr="00FD6282">
              <w:rPr>
                <w:rFonts w:ascii="Calibri" w:eastAsia="Calibri" w:hAnsi="Calibri" w:cs="Calibri"/>
                <w:color w:val="0070C0"/>
              </w:rPr>
              <w:t>o</w:t>
            </w:r>
            <w:r w:rsidRPr="00FD6282">
              <w:rPr>
                <w:rFonts w:ascii="Calibri" w:eastAsia="Calibri" w:hAnsi="Calibri" w:cs="Calibri"/>
                <w:color w:val="0070C0"/>
              </w:rPr>
              <w:t>lella</w:t>
            </w:r>
          </w:p>
        </w:tc>
        <w:tc>
          <w:tcPr>
            <w:tcW w:w="3126" w:type="dxa"/>
            <w:tcBorders>
              <w:top w:val="single" w:sz="18" w:space="0" w:color="auto"/>
              <w:bottom w:val="single" w:sz="6" w:space="0" w:color="auto"/>
            </w:tcBorders>
          </w:tcPr>
          <w:p w:rsidR="00187DAE" w:rsidRDefault="00184117" w:rsidP="00FC5AAF">
            <w:r>
              <w:t>S2</w:t>
            </w:r>
            <w:r w:rsidR="004261C9">
              <w:t xml:space="preserve"> </w:t>
            </w:r>
          </w:p>
          <w:p w:rsidR="00187DAE" w:rsidRDefault="00187DAE" w:rsidP="00187DAE">
            <w:pPr>
              <w:pStyle w:val="Luettelokappale"/>
              <w:numPr>
                <w:ilvl w:val="0"/>
                <w:numId w:val="4"/>
              </w:numPr>
              <w:ind w:left="360"/>
            </w:pPr>
            <w:r>
              <w:t>Etsitään omia tavoitteita, vahvuuksia ja oppimistap</w:t>
            </w:r>
            <w:r>
              <w:t>o</w:t>
            </w:r>
            <w:r>
              <w:t>ja.</w:t>
            </w:r>
          </w:p>
          <w:p w:rsidR="00187DAE" w:rsidRDefault="00187DAE" w:rsidP="00187DAE">
            <w:pPr>
              <w:pStyle w:val="Luettelokappale"/>
              <w:numPr>
                <w:ilvl w:val="0"/>
                <w:numId w:val="4"/>
              </w:numPr>
              <w:ind w:left="360"/>
            </w:pPr>
            <w:r>
              <w:t>Tutustutaan erilaisiin ki</w:t>
            </w:r>
            <w:r>
              <w:t>e</w:t>
            </w:r>
            <w:r>
              <w:t>lenkäyttötilanteisiin.</w:t>
            </w:r>
          </w:p>
          <w:p w:rsidR="006B311C" w:rsidRDefault="006B311C" w:rsidP="00FC5AAF"/>
        </w:tc>
        <w:tc>
          <w:tcPr>
            <w:tcW w:w="3260" w:type="dxa"/>
            <w:tcBorders>
              <w:top w:val="single" w:sz="18" w:space="0" w:color="auto"/>
              <w:bottom w:val="single" w:sz="6" w:space="0" w:color="auto"/>
            </w:tcBorders>
          </w:tcPr>
          <w:p w:rsidR="00187DAE" w:rsidRDefault="0072080A" w:rsidP="00187DAE">
            <w:pPr>
              <w:pStyle w:val="Luettelokappale"/>
              <w:numPr>
                <w:ilvl w:val="0"/>
                <w:numId w:val="4"/>
              </w:numPr>
              <w:ind w:left="360"/>
            </w:pPr>
            <w:r>
              <w:t>Etsitään erilaisia tapoja oppia ja painaa asioita mieleen, k</w:t>
            </w:r>
            <w:r>
              <w:t>u</w:t>
            </w:r>
            <w:r>
              <w:t>ten sanoj</w:t>
            </w:r>
            <w:r w:rsidR="004D68A2">
              <w:t>en ryhmittely</w:t>
            </w:r>
            <w:r w:rsidR="0041251E">
              <w:t xml:space="preserve"> eri t</w:t>
            </w:r>
            <w:r w:rsidR="0041251E">
              <w:t>a</w:t>
            </w:r>
            <w:r w:rsidR="0041251E">
              <w:t>voin</w:t>
            </w:r>
            <w:r w:rsidR="004D68A2">
              <w:t>, ääneen harjoittelu, muistisäännöt, oma tuott</w:t>
            </w:r>
            <w:r w:rsidR="004D68A2">
              <w:t>a</w:t>
            </w:r>
            <w:r w:rsidR="004D68A2">
              <w:t>minen</w:t>
            </w:r>
            <w:r w:rsidR="0041251E">
              <w:t xml:space="preserve"> ja omien taitojen te</w:t>
            </w:r>
            <w:r w:rsidR="0041251E">
              <w:t>s</w:t>
            </w:r>
            <w:r w:rsidR="0041251E">
              <w:t>taaminen</w:t>
            </w:r>
            <w:r w:rsidR="004D68A2">
              <w:t xml:space="preserve">. </w:t>
            </w:r>
          </w:p>
          <w:p w:rsidR="00187DAE" w:rsidRDefault="0072080A" w:rsidP="00187DAE">
            <w:pPr>
              <w:pStyle w:val="Luettelokappale"/>
              <w:numPr>
                <w:ilvl w:val="0"/>
                <w:numId w:val="4"/>
              </w:numPr>
              <w:ind w:left="360"/>
            </w:pPr>
            <w:r>
              <w:t>Harjoitellaan kielen tuott</w:t>
            </w:r>
            <w:r>
              <w:t>a</w:t>
            </w:r>
            <w:r>
              <w:t>mista vähäiselläkin kielitaido</w:t>
            </w:r>
            <w:r>
              <w:t>l</w:t>
            </w:r>
            <w:r>
              <w:t>la.</w:t>
            </w:r>
            <w:r w:rsidR="004D68A2">
              <w:t xml:space="preserve"> </w:t>
            </w:r>
          </w:p>
          <w:p w:rsidR="00187DAE" w:rsidRDefault="0072080A" w:rsidP="00187DAE">
            <w:pPr>
              <w:pStyle w:val="Luettelokappale"/>
              <w:numPr>
                <w:ilvl w:val="0"/>
                <w:numId w:val="4"/>
              </w:numPr>
              <w:ind w:left="360"/>
            </w:pPr>
            <w:r>
              <w:t>Harjoittelussa käytetään m</w:t>
            </w:r>
            <w:r>
              <w:t>o</w:t>
            </w:r>
            <w:r>
              <w:t>nipuolisia harjo</w:t>
            </w:r>
            <w:r w:rsidR="004D68A2">
              <w:t>itteita, esim. dialogia</w:t>
            </w:r>
            <w:r>
              <w:t xml:space="preserve">, draamaa, pari- ja ryhmäharjoittelua, </w:t>
            </w:r>
            <w:r w:rsidR="004D68A2">
              <w:t>nettite</w:t>
            </w:r>
            <w:r w:rsidR="004D68A2">
              <w:t>h</w:t>
            </w:r>
            <w:r w:rsidR="004D68A2">
              <w:t xml:space="preserve">täviä, </w:t>
            </w:r>
            <w:r>
              <w:t>pelejä, musiikkia ja v</w:t>
            </w:r>
            <w:r>
              <w:t>i</w:t>
            </w:r>
            <w:r>
              <w:lastRenderedPageBreak/>
              <w:t xml:space="preserve">deoita. </w:t>
            </w:r>
          </w:p>
          <w:p w:rsidR="006B311C" w:rsidRDefault="002C7CD8" w:rsidP="00187DAE">
            <w:pPr>
              <w:pStyle w:val="Luettelokappale"/>
              <w:numPr>
                <w:ilvl w:val="0"/>
                <w:numId w:val="4"/>
              </w:numPr>
              <w:ind w:left="360"/>
            </w:pPr>
            <w:r>
              <w:t>Mietitään, mistä löytyy mi</w:t>
            </w:r>
            <w:r>
              <w:t>e</w:t>
            </w:r>
            <w:r>
              <w:t>lenkiintoista kohdekielistä a</w:t>
            </w:r>
            <w:r>
              <w:t>i</w:t>
            </w:r>
            <w:r>
              <w:t>neistoa ja r</w:t>
            </w:r>
            <w:r w:rsidR="0072080A">
              <w:t>ohkaistaan opp</w:t>
            </w:r>
            <w:r w:rsidR="0072080A">
              <w:t>i</w:t>
            </w:r>
            <w:r w:rsidR="0072080A">
              <w:t>laita käyttämään kieltä myös luokkahuoneen ulkopuolella.</w:t>
            </w:r>
          </w:p>
        </w:tc>
        <w:tc>
          <w:tcPr>
            <w:tcW w:w="5103" w:type="dxa"/>
            <w:tcBorders>
              <w:top w:val="single" w:sz="18" w:space="0" w:color="auto"/>
              <w:bottom w:val="single" w:sz="6" w:space="0" w:color="auto"/>
            </w:tcBorders>
          </w:tcPr>
          <w:p w:rsidR="006B311C" w:rsidRDefault="006B311C" w:rsidP="001864A7">
            <w:r>
              <w:lastRenderedPageBreak/>
              <w:t>Itsestä huolehtiminen ja arjen taidot (L3)</w:t>
            </w:r>
          </w:p>
          <w:p w:rsidR="006B311C" w:rsidRDefault="00187DAE" w:rsidP="00187DAE">
            <w:pPr>
              <w:pStyle w:val="Luettelokappale"/>
              <w:numPr>
                <w:ilvl w:val="0"/>
                <w:numId w:val="5"/>
              </w:numPr>
              <w:ind w:left="360"/>
            </w:pPr>
            <w:r>
              <w:t>V</w:t>
            </w:r>
            <w:r w:rsidR="00764B6E">
              <w:t>astuun ottaminen omasta oppimisesta</w:t>
            </w:r>
          </w:p>
          <w:p w:rsidR="00764B6E" w:rsidRDefault="00187DAE" w:rsidP="00187DAE">
            <w:pPr>
              <w:pStyle w:val="Luettelokappale"/>
              <w:numPr>
                <w:ilvl w:val="0"/>
                <w:numId w:val="5"/>
              </w:numPr>
              <w:ind w:left="360"/>
            </w:pPr>
            <w:r>
              <w:t>Y</w:t>
            </w:r>
            <w:r w:rsidR="00764B6E">
              <w:t>hteistyötaitojen, tunnetaitojen ja sosiaalisten taitojen kehittäminen parin ja ryhmän kanssa ha</w:t>
            </w:r>
            <w:r w:rsidR="00764B6E">
              <w:t>r</w:t>
            </w:r>
            <w:r w:rsidR="00764B6E">
              <w:t>joitellessa</w:t>
            </w:r>
          </w:p>
          <w:p w:rsidR="00764B6E" w:rsidRDefault="00187DAE" w:rsidP="00187DAE">
            <w:pPr>
              <w:pStyle w:val="Luettelokappale"/>
              <w:numPr>
                <w:ilvl w:val="0"/>
                <w:numId w:val="5"/>
              </w:numPr>
              <w:ind w:left="360"/>
            </w:pPr>
            <w:r>
              <w:t>M</w:t>
            </w:r>
            <w:r w:rsidR="00310D2B">
              <w:t>onipuoliset oppimisympäristöt (teknologia ki</w:t>
            </w:r>
            <w:r w:rsidR="00310D2B">
              <w:t>e</w:t>
            </w:r>
            <w:r w:rsidR="00310D2B">
              <w:t>lenoppimisen apuna)</w:t>
            </w:r>
          </w:p>
        </w:tc>
      </w:tr>
      <w:tr w:rsidR="006B311C" w:rsidTr="00187DAE">
        <w:tc>
          <w:tcPr>
            <w:tcW w:w="746" w:type="dxa"/>
            <w:vMerge w:val="restart"/>
            <w:textDirection w:val="btLr"/>
          </w:tcPr>
          <w:p w:rsidR="006B311C" w:rsidRPr="00625BA6" w:rsidRDefault="006B311C" w:rsidP="001864A7">
            <w:pPr>
              <w:ind w:left="113" w:right="113"/>
              <w:jc w:val="center"/>
              <w:rPr>
                <w:b/>
                <w:sz w:val="24"/>
                <w:szCs w:val="24"/>
              </w:rPr>
            </w:pPr>
            <w:r>
              <w:rPr>
                <w:b/>
                <w:sz w:val="24"/>
                <w:szCs w:val="24"/>
              </w:rPr>
              <w:lastRenderedPageBreak/>
              <w:t>Kehittyvä kielitaito, taito toimia vuorovaikutuksessa (Taitotaso A1.3)</w:t>
            </w:r>
          </w:p>
          <w:p w:rsidR="006B311C" w:rsidRPr="00625BA6" w:rsidRDefault="006B311C" w:rsidP="001864A7">
            <w:pPr>
              <w:ind w:left="113" w:right="113"/>
              <w:jc w:val="center"/>
              <w:rPr>
                <w:b/>
                <w:sz w:val="24"/>
                <w:szCs w:val="24"/>
              </w:rPr>
            </w:pPr>
          </w:p>
        </w:tc>
        <w:tc>
          <w:tcPr>
            <w:tcW w:w="3069" w:type="dxa"/>
            <w:tcBorders>
              <w:top w:val="single" w:sz="18" w:space="0" w:color="auto"/>
              <w:bottom w:val="single" w:sz="6" w:space="0" w:color="auto"/>
            </w:tcBorders>
          </w:tcPr>
          <w:p w:rsidR="006B311C" w:rsidRDefault="006B311C" w:rsidP="001864A7">
            <w:r>
              <w:rPr>
                <w:b/>
              </w:rPr>
              <w:t xml:space="preserve">T3 </w:t>
            </w:r>
            <w:r w:rsidRPr="00541E50">
              <w:rPr>
                <w:rFonts w:ascii="Calibri" w:eastAsia="Calibri" w:hAnsi="Calibri" w:cs="Calibri"/>
                <w:color w:val="00B050"/>
              </w:rPr>
              <w:t>järjestää oppilaalle tilaisuu</w:t>
            </w:r>
            <w:r w:rsidRPr="00541E50">
              <w:rPr>
                <w:rFonts w:ascii="Calibri" w:eastAsia="Calibri" w:hAnsi="Calibri" w:cs="Calibri"/>
                <w:color w:val="00B050"/>
              </w:rPr>
              <w:t>k</w:t>
            </w:r>
            <w:r w:rsidRPr="00541E50">
              <w:rPr>
                <w:rFonts w:ascii="Calibri" w:eastAsia="Calibri" w:hAnsi="Calibri" w:cs="Calibri"/>
                <w:color w:val="00B050"/>
              </w:rPr>
              <w:t xml:space="preserve">sia </w:t>
            </w:r>
            <w:r w:rsidRPr="00541E50">
              <w:rPr>
                <w:rFonts w:ascii="Calibri" w:eastAsia="Calibri" w:hAnsi="Calibri" w:cs="Calibri"/>
                <w:color w:val="FF0000"/>
              </w:rPr>
              <w:t>harjoitella</w:t>
            </w:r>
            <w:r w:rsidRPr="00134FD2">
              <w:rPr>
                <w:rFonts w:ascii="Calibri" w:eastAsia="Calibri" w:hAnsi="Calibri" w:cs="Calibri"/>
              </w:rPr>
              <w:t xml:space="preserve"> </w:t>
            </w:r>
            <w:r w:rsidRPr="00541E50">
              <w:rPr>
                <w:rFonts w:ascii="Calibri" w:eastAsia="Calibri" w:hAnsi="Calibri" w:cs="Calibri"/>
                <w:color w:val="0070C0"/>
              </w:rPr>
              <w:t>eri viestint</w:t>
            </w:r>
            <w:r w:rsidRPr="00541E50">
              <w:rPr>
                <w:rFonts w:ascii="Calibri" w:eastAsia="Calibri" w:hAnsi="Calibri" w:cs="Calibri"/>
                <w:color w:val="0070C0"/>
              </w:rPr>
              <w:t>ä</w:t>
            </w:r>
            <w:r w:rsidRPr="00541E50">
              <w:rPr>
                <w:rFonts w:ascii="Calibri" w:eastAsia="Calibri" w:hAnsi="Calibri" w:cs="Calibri"/>
                <w:color w:val="0070C0"/>
              </w:rPr>
              <w:t>kanavia käyttäen suullista ja kirjallista vuorovaikutusta</w:t>
            </w:r>
          </w:p>
        </w:tc>
        <w:tc>
          <w:tcPr>
            <w:tcW w:w="3126" w:type="dxa"/>
            <w:tcBorders>
              <w:top w:val="single" w:sz="18" w:space="0" w:color="auto"/>
              <w:bottom w:val="single" w:sz="6" w:space="0" w:color="auto"/>
            </w:tcBorders>
          </w:tcPr>
          <w:p w:rsidR="00187DAE" w:rsidRDefault="00184117" w:rsidP="001864A7">
            <w:r>
              <w:t>S3</w:t>
            </w:r>
            <w:r w:rsidR="000E3B11">
              <w:t xml:space="preserve"> </w:t>
            </w:r>
          </w:p>
          <w:p w:rsidR="00187DAE" w:rsidRDefault="00187DAE" w:rsidP="00187DAE">
            <w:pPr>
              <w:pStyle w:val="Luettelokappale"/>
              <w:numPr>
                <w:ilvl w:val="0"/>
                <w:numId w:val="6"/>
              </w:numPr>
              <w:ind w:left="360"/>
            </w:pPr>
            <w:r>
              <w:t>Käytetään monipuolisia viestintäkanavia ja kohd</w:t>
            </w:r>
            <w:r>
              <w:t>e</w:t>
            </w:r>
            <w:r>
              <w:t>kielisiä aineistoja vuorova</w:t>
            </w:r>
            <w:r>
              <w:t>i</w:t>
            </w:r>
            <w:r>
              <w:t>kutuksen harjoittelussa.</w:t>
            </w:r>
          </w:p>
          <w:p w:rsidR="006B311C" w:rsidRDefault="006B311C" w:rsidP="001864A7"/>
        </w:tc>
        <w:tc>
          <w:tcPr>
            <w:tcW w:w="3260" w:type="dxa"/>
            <w:tcBorders>
              <w:top w:val="single" w:sz="18" w:space="0" w:color="auto"/>
              <w:bottom w:val="single" w:sz="6" w:space="0" w:color="auto"/>
            </w:tcBorders>
          </w:tcPr>
          <w:p w:rsidR="006B311C" w:rsidRDefault="00445979" w:rsidP="00187DAE">
            <w:pPr>
              <w:pStyle w:val="Luettelokappale"/>
              <w:numPr>
                <w:ilvl w:val="0"/>
                <w:numId w:val="6"/>
              </w:numPr>
              <w:ind w:left="360"/>
            </w:pPr>
            <w:r>
              <w:t>Harjoitellaan suullista ja ki</w:t>
            </w:r>
            <w:r>
              <w:t>r</w:t>
            </w:r>
            <w:r>
              <w:t>jallista vuorovaikutusta</w:t>
            </w:r>
            <w:r w:rsidR="00A11545">
              <w:t xml:space="preserve"> erila</w:t>
            </w:r>
            <w:r w:rsidR="00A11545">
              <w:t>i</w:t>
            </w:r>
            <w:r w:rsidR="00A11545">
              <w:t xml:space="preserve">sissa tilanteissa ja erilaisilla </w:t>
            </w:r>
            <w:r w:rsidR="00F022C5">
              <w:t xml:space="preserve">medioilla, </w:t>
            </w:r>
            <w:r>
              <w:t xml:space="preserve">esim. internetin ja muiden sähköisten välineiden avulla. </w:t>
            </w:r>
          </w:p>
        </w:tc>
        <w:tc>
          <w:tcPr>
            <w:tcW w:w="5103" w:type="dxa"/>
            <w:tcBorders>
              <w:top w:val="single" w:sz="18" w:space="0" w:color="auto"/>
              <w:bottom w:val="single" w:sz="6" w:space="0" w:color="auto"/>
            </w:tcBorders>
          </w:tcPr>
          <w:p w:rsidR="006B311C" w:rsidRDefault="006B311C" w:rsidP="001864A7">
            <w:r>
              <w:t>Monilukutaito (L4)</w:t>
            </w:r>
          </w:p>
          <w:p w:rsidR="005C127E" w:rsidRDefault="00187DAE" w:rsidP="00187DAE">
            <w:pPr>
              <w:pStyle w:val="Luettelokappale"/>
              <w:numPr>
                <w:ilvl w:val="0"/>
                <w:numId w:val="7"/>
              </w:numPr>
              <w:ind w:left="360"/>
            </w:pPr>
            <w:r>
              <w:t>K</w:t>
            </w:r>
            <w:r w:rsidR="005C127E">
              <w:t>aikkien aistialueiden hyödyntäminen oppimise</w:t>
            </w:r>
            <w:r w:rsidR="005C127E">
              <w:t>s</w:t>
            </w:r>
            <w:r w:rsidR="005C127E">
              <w:t>sa</w:t>
            </w:r>
          </w:p>
          <w:p w:rsidR="006B311C" w:rsidRDefault="00187DAE" w:rsidP="00187DAE">
            <w:pPr>
              <w:pStyle w:val="Luettelokappale"/>
              <w:numPr>
                <w:ilvl w:val="0"/>
                <w:numId w:val="7"/>
              </w:numPr>
              <w:ind w:left="360"/>
            </w:pPr>
            <w:r>
              <w:t>P</w:t>
            </w:r>
            <w:r w:rsidR="00445979">
              <w:t>rojektit: toteutus ja esitys eri välineiden avulla</w:t>
            </w:r>
          </w:p>
          <w:p w:rsidR="00445979" w:rsidRDefault="00187DAE" w:rsidP="00187DAE">
            <w:pPr>
              <w:pStyle w:val="Luettelokappale"/>
              <w:numPr>
                <w:ilvl w:val="0"/>
                <w:numId w:val="7"/>
              </w:numPr>
              <w:ind w:left="360"/>
            </w:pPr>
            <w:r>
              <w:t>S</w:t>
            </w:r>
            <w:r w:rsidR="00445979">
              <w:t>uullinen ja kirjallinen viestintä eri kohderyhmille ja tarkoituksiin</w:t>
            </w:r>
          </w:p>
        </w:tc>
      </w:tr>
      <w:tr w:rsidR="006B311C" w:rsidTr="00187DAE">
        <w:tc>
          <w:tcPr>
            <w:tcW w:w="746" w:type="dxa"/>
            <w:vMerge/>
            <w:textDirection w:val="btLr"/>
          </w:tcPr>
          <w:p w:rsidR="006B311C" w:rsidRDefault="006B311C" w:rsidP="001864A7">
            <w:pPr>
              <w:ind w:left="113" w:right="113"/>
              <w:jc w:val="center"/>
            </w:pPr>
          </w:p>
        </w:tc>
        <w:tc>
          <w:tcPr>
            <w:tcW w:w="3069" w:type="dxa"/>
            <w:tcBorders>
              <w:top w:val="single" w:sz="18" w:space="0" w:color="auto"/>
              <w:bottom w:val="single" w:sz="6" w:space="0" w:color="auto"/>
            </w:tcBorders>
          </w:tcPr>
          <w:p w:rsidR="006B311C" w:rsidRDefault="006B311C" w:rsidP="001864A7">
            <w:r>
              <w:rPr>
                <w:b/>
              </w:rPr>
              <w:t>T4</w:t>
            </w:r>
            <w:r>
              <w:t xml:space="preserve"> </w:t>
            </w:r>
            <w:r w:rsidRPr="00541E50">
              <w:rPr>
                <w:rFonts w:ascii="Calibri" w:eastAsia="Calibri" w:hAnsi="Calibri" w:cs="Calibri"/>
                <w:color w:val="00B050"/>
              </w:rPr>
              <w:t xml:space="preserve">tukea oppilasta </w:t>
            </w:r>
            <w:r w:rsidRPr="00541E50">
              <w:rPr>
                <w:rFonts w:ascii="Calibri" w:eastAsia="Calibri" w:hAnsi="Calibri" w:cs="Calibri"/>
                <w:color w:val="0070C0"/>
              </w:rPr>
              <w:t>kielellisten viestintästrategioiden käytössä</w:t>
            </w:r>
          </w:p>
        </w:tc>
        <w:tc>
          <w:tcPr>
            <w:tcW w:w="3126" w:type="dxa"/>
            <w:tcBorders>
              <w:top w:val="single" w:sz="18" w:space="0" w:color="auto"/>
              <w:bottom w:val="single" w:sz="6" w:space="0" w:color="auto"/>
            </w:tcBorders>
          </w:tcPr>
          <w:p w:rsidR="00187DAE" w:rsidRDefault="00184117" w:rsidP="001864A7">
            <w:r>
              <w:t>S3</w:t>
            </w:r>
            <w:r w:rsidR="00A11545">
              <w:t xml:space="preserve"> </w:t>
            </w:r>
          </w:p>
          <w:p w:rsidR="00187DAE" w:rsidRDefault="00187DAE" w:rsidP="00187DAE">
            <w:pPr>
              <w:pStyle w:val="Luettelokappale"/>
              <w:numPr>
                <w:ilvl w:val="0"/>
                <w:numId w:val="8"/>
              </w:numPr>
              <w:ind w:left="360"/>
            </w:pPr>
            <w:r>
              <w:t>Harjoitellaan kielellisiä vie</w:t>
            </w:r>
            <w:r>
              <w:t>s</w:t>
            </w:r>
            <w:r>
              <w:t>tintästrategioita.</w:t>
            </w:r>
          </w:p>
          <w:p w:rsidR="006B311C" w:rsidRDefault="006B311C" w:rsidP="001864A7"/>
        </w:tc>
        <w:tc>
          <w:tcPr>
            <w:tcW w:w="3260" w:type="dxa"/>
            <w:tcBorders>
              <w:top w:val="single" w:sz="18" w:space="0" w:color="auto"/>
              <w:bottom w:val="single" w:sz="6" w:space="0" w:color="auto"/>
            </w:tcBorders>
          </w:tcPr>
          <w:p w:rsidR="00187DAE" w:rsidRDefault="002C7CD8" w:rsidP="00187DAE">
            <w:pPr>
              <w:pStyle w:val="Luettelokappale"/>
              <w:numPr>
                <w:ilvl w:val="0"/>
                <w:numId w:val="8"/>
              </w:numPr>
              <w:ind w:left="360"/>
            </w:pPr>
            <w:r>
              <w:t>Harjoitellaan monipuolista kielenkäyttöä: kuuleminen, puhumin</w:t>
            </w:r>
            <w:r w:rsidR="00A11545">
              <w:t>en, lukeminen ja ki</w:t>
            </w:r>
            <w:r w:rsidR="00A11545">
              <w:t>r</w:t>
            </w:r>
            <w:r w:rsidR="00A11545">
              <w:t>joittaminen.</w:t>
            </w:r>
            <w:r w:rsidR="008C1C15">
              <w:t xml:space="preserve"> </w:t>
            </w:r>
          </w:p>
          <w:p w:rsidR="00187DAE" w:rsidRDefault="008C1C15" w:rsidP="00187DAE">
            <w:pPr>
              <w:pStyle w:val="Luettelokappale"/>
              <w:numPr>
                <w:ilvl w:val="0"/>
                <w:numId w:val="8"/>
              </w:numPr>
              <w:ind w:left="360"/>
            </w:pPr>
            <w:r>
              <w:t>Harjoitellaan viestintää vähä</w:t>
            </w:r>
            <w:r>
              <w:t>i</w:t>
            </w:r>
            <w:r>
              <w:t>selläkin kielitaidolla.</w:t>
            </w:r>
            <w:r w:rsidR="00A11545">
              <w:t xml:space="preserve"> </w:t>
            </w:r>
          </w:p>
          <w:p w:rsidR="006B311C" w:rsidRDefault="00A11545" w:rsidP="00187DAE">
            <w:pPr>
              <w:pStyle w:val="Luettelokappale"/>
              <w:numPr>
                <w:ilvl w:val="0"/>
                <w:numId w:val="8"/>
              </w:numPr>
              <w:ind w:left="360"/>
            </w:pPr>
            <w:r>
              <w:t>Tutustutaan intonaatioon ja muihin ääntämisen piirteisiin, harjoitellaan luontevaa ää</w:t>
            </w:r>
            <w:r>
              <w:t>n</w:t>
            </w:r>
            <w:r>
              <w:t>tämistä, foneettisia kirjoitu</w:t>
            </w:r>
            <w:r>
              <w:t>s</w:t>
            </w:r>
            <w:r>
              <w:t>merk</w:t>
            </w:r>
            <w:r w:rsidR="0065771F">
              <w:t xml:space="preserve">kejä, </w:t>
            </w:r>
            <w:r>
              <w:t>keskustelussa re</w:t>
            </w:r>
            <w:r>
              <w:t>a</w:t>
            </w:r>
            <w:r>
              <w:t>goimista, kysymysten esitt</w:t>
            </w:r>
            <w:r>
              <w:t>ä</w:t>
            </w:r>
            <w:r>
              <w:t>mistä, täsmennyksen tai toi</w:t>
            </w:r>
            <w:r>
              <w:t>s</w:t>
            </w:r>
            <w:r>
              <w:t>ton pyytämistä.</w:t>
            </w:r>
          </w:p>
        </w:tc>
        <w:tc>
          <w:tcPr>
            <w:tcW w:w="5103" w:type="dxa"/>
            <w:tcBorders>
              <w:top w:val="single" w:sz="18" w:space="0" w:color="auto"/>
              <w:bottom w:val="single" w:sz="6" w:space="0" w:color="auto"/>
            </w:tcBorders>
          </w:tcPr>
          <w:p w:rsidR="006B311C" w:rsidRDefault="006B311C" w:rsidP="001864A7">
            <w:r>
              <w:t>Monilukutaito (L4)</w:t>
            </w:r>
          </w:p>
          <w:p w:rsidR="006B311C" w:rsidRDefault="00187DAE" w:rsidP="00187DAE">
            <w:pPr>
              <w:pStyle w:val="Luettelokappale"/>
              <w:numPr>
                <w:ilvl w:val="0"/>
                <w:numId w:val="9"/>
              </w:numPr>
              <w:ind w:left="360"/>
            </w:pPr>
            <w:r>
              <w:t>T</w:t>
            </w:r>
            <w:r w:rsidR="005F1F3D">
              <w:t>iedon välittämisen taito</w:t>
            </w:r>
          </w:p>
          <w:p w:rsidR="005F1F3D" w:rsidRDefault="00187DAE" w:rsidP="00187DAE">
            <w:pPr>
              <w:pStyle w:val="Luettelokappale"/>
              <w:numPr>
                <w:ilvl w:val="0"/>
                <w:numId w:val="9"/>
              </w:numPr>
              <w:ind w:left="360"/>
            </w:pPr>
            <w:r>
              <w:t>Y</w:t>
            </w:r>
            <w:r w:rsidR="005F1F3D">
              <w:t>hteistoiminnallinen harjoittelu</w:t>
            </w:r>
          </w:p>
          <w:p w:rsidR="005F1F3D" w:rsidRDefault="00187DAE" w:rsidP="00187DAE">
            <w:pPr>
              <w:pStyle w:val="Luettelokappale"/>
              <w:numPr>
                <w:ilvl w:val="0"/>
                <w:numId w:val="9"/>
              </w:numPr>
              <w:ind w:left="360"/>
            </w:pPr>
            <w:r>
              <w:t>K</w:t>
            </w:r>
            <w:r w:rsidR="00F33617">
              <w:t>ulttuurille tyypillisten viestintätaitojen vahvist</w:t>
            </w:r>
            <w:r w:rsidR="00F33617">
              <w:t>a</w:t>
            </w:r>
            <w:r w:rsidR="00F33617">
              <w:t>minen</w:t>
            </w:r>
          </w:p>
          <w:p w:rsidR="00F33617" w:rsidRDefault="00187DAE" w:rsidP="00187DAE">
            <w:pPr>
              <w:pStyle w:val="Luettelokappale"/>
              <w:numPr>
                <w:ilvl w:val="0"/>
                <w:numId w:val="9"/>
              </w:numPr>
              <w:ind w:left="360"/>
            </w:pPr>
            <w:r>
              <w:t>A</w:t>
            </w:r>
            <w:r w:rsidR="00F33617">
              <w:t>istialueiden monipuolinen hyödyntäminen o</w:t>
            </w:r>
            <w:r w:rsidR="00F33617">
              <w:t>p</w:t>
            </w:r>
            <w:r w:rsidR="00F33617">
              <w:t>pimisessa</w:t>
            </w:r>
          </w:p>
        </w:tc>
      </w:tr>
      <w:tr w:rsidR="006B311C" w:rsidTr="00187DAE">
        <w:tc>
          <w:tcPr>
            <w:tcW w:w="746" w:type="dxa"/>
            <w:vMerge/>
            <w:textDirection w:val="btLr"/>
          </w:tcPr>
          <w:p w:rsidR="006B311C" w:rsidRDefault="006B311C" w:rsidP="001864A7">
            <w:pPr>
              <w:ind w:left="113" w:right="113"/>
              <w:jc w:val="center"/>
            </w:pPr>
          </w:p>
        </w:tc>
        <w:tc>
          <w:tcPr>
            <w:tcW w:w="3069" w:type="dxa"/>
            <w:tcBorders>
              <w:top w:val="single" w:sz="18" w:space="0" w:color="auto"/>
              <w:bottom w:val="single" w:sz="6" w:space="0" w:color="auto"/>
            </w:tcBorders>
          </w:tcPr>
          <w:p w:rsidR="006B311C" w:rsidRDefault="006B311C" w:rsidP="001864A7">
            <w:r>
              <w:rPr>
                <w:b/>
              </w:rPr>
              <w:t>T5</w:t>
            </w:r>
            <w:r>
              <w:t xml:space="preserve"> </w:t>
            </w:r>
            <w:r w:rsidRPr="00541E50">
              <w:rPr>
                <w:rFonts w:ascii="Calibri" w:eastAsia="Calibri" w:hAnsi="Calibri" w:cs="Calibri"/>
                <w:color w:val="00B050"/>
              </w:rPr>
              <w:t xml:space="preserve">auttaa oppilasta </w:t>
            </w:r>
            <w:r w:rsidRPr="00541E50">
              <w:rPr>
                <w:rFonts w:ascii="Calibri" w:eastAsia="Calibri" w:hAnsi="Calibri" w:cs="Calibri"/>
                <w:color w:val="FF0000"/>
              </w:rPr>
              <w:t>laajent</w:t>
            </w:r>
            <w:r w:rsidRPr="00541E50">
              <w:rPr>
                <w:rFonts w:ascii="Calibri" w:eastAsia="Calibri" w:hAnsi="Calibri" w:cs="Calibri"/>
                <w:color w:val="FF0000"/>
              </w:rPr>
              <w:t>a</w:t>
            </w:r>
            <w:r w:rsidRPr="00541E50">
              <w:rPr>
                <w:rFonts w:ascii="Calibri" w:eastAsia="Calibri" w:hAnsi="Calibri" w:cs="Calibri"/>
                <w:color w:val="FF0000"/>
              </w:rPr>
              <w:t>maan</w:t>
            </w:r>
            <w:r w:rsidRPr="00134FD2">
              <w:rPr>
                <w:rFonts w:ascii="Calibri" w:eastAsia="Calibri" w:hAnsi="Calibri" w:cs="Calibri"/>
                <w:color w:val="000000"/>
              </w:rPr>
              <w:t xml:space="preserve"> </w:t>
            </w:r>
            <w:r w:rsidRPr="00541E50">
              <w:rPr>
                <w:rFonts w:ascii="Calibri" w:eastAsia="Calibri" w:hAnsi="Calibri" w:cs="Calibri"/>
                <w:color w:val="0070C0"/>
              </w:rPr>
              <w:t>kohteliaaseen kielenkäy</w:t>
            </w:r>
            <w:r w:rsidRPr="00541E50">
              <w:rPr>
                <w:rFonts w:ascii="Calibri" w:eastAsia="Calibri" w:hAnsi="Calibri" w:cs="Calibri"/>
                <w:color w:val="0070C0"/>
              </w:rPr>
              <w:t>t</w:t>
            </w:r>
            <w:r w:rsidRPr="00541E50">
              <w:rPr>
                <w:rFonts w:ascii="Calibri" w:eastAsia="Calibri" w:hAnsi="Calibri" w:cs="Calibri"/>
                <w:color w:val="0070C0"/>
              </w:rPr>
              <w:t>töön kuuluvien ilmausten tu</w:t>
            </w:r>
            <w:r w:rsidRPr="00541E50">
              <w:rPr>
                <w:rFonts w:ascii="Calibri" w:eastAsia="Calibri" w:hAnsi="Calibri" w:cs="Calibri"/>
                <w:color w:val="0070C0"/>
              </w:rPr>
              <w:t>n</w:t>
            </w:r>
            <w:r w:rsidRPr="00541E50">
              <w:rPr>
                <w:rFonts w:ascii="Calibri" w:eastAsia="Calibri" w:hAnsi="Calibri" w:cs="Calibri"/>
                <w:color w:val="0070C0"/>
              </w:rPr>
              <w:t>temustaan</w:t>
            </w:r>
          </w:p>
        </w:tc>
        <w:tc>
          <w:tcPr>
            <w:tcW w:w="3126" w:type="dxa"/>
            <w:tcBorders>
              <w:top w:val="single" w:sz="18" w:space="0" w:color="auto"/>
              <w:bottom w:val="single" w:sz="6" w:space="0" w:color="auto"/>
            </w:tcBorders>
          </w:tcPr>
          <w:p w:rsidR="00187DAE" w:rsidRDefault="00184117" w:rsidP="001864A7">
            <w:r>
              <w:t>S3</w:t>
            </w:r>
            <w:r w:rsidR="00445220">
              <w:t xml:space="preserve"> </w:t>
            </w:r>
          </w:p>
          <w:p w:rsidR="00187DAE" w:rsidRDefault="00187DAE" w:rsidP="00187DAE">
            <w:pPr>
              <w:pStyle w:val="Luettelokappale"/>
              <w:numPr>
                <w:ilvl w:val="0"/>
                <w:numId w:val="10"/>
              </w:numPr>
              <w:ind w:left="360"/>
            </w:pPr>
            <w:r>
              <w:t>Harjoitellaan kohteliaisuutta vuorovaikutuksessa.</w:t>
            </w:r>
          </w:p>
          <w:p w:rsidR="006B311C" w:rsidRDefault="006B311C" w:rsidP="001864A7"/>
        </w:tc>
        <w:tc>
          <w:tcPr>
            <w:tcW w:w="3260" w:type="dxa"/>
            <w:tcBorders>
              <w:top w:val="single" w:sz="18" w:space="0" w:color="auto"/>
              <w:bottom w:val="single" w:sz="6" w:space="0" w:color="auto"/>
            </w:tcBorders>
          </w:tcPr>
          <w:p w:rsidR="006B311C" w:rsidRDefault="003970B1" w:rsidP="00187DAE">
            <w:pPr>
              <w:pStyle w:val="Luettelokappale"/>
              <w:numPr>
                <w:ilvl w:val="0"/>
                <w:numId w:val="10"/>
              </w:numPr>
              <w:ind w:left="360"/>
            </w:pPr>
            <w:r>
              <w:t>Kohteliaisuus yksinkertaisissa vuorovaikutustilanteissa: t</w:t>
            </w:r>
            <w:r w:rsidR="00445220">
              <w:t>e</w:t>
            </w:r>
            <w:r w:rsidR="00445220">
              <w:t>r</w:t>
            </w:r>
            <w:r w:rsidR="00445220">
              <w:t xml:space="preserve">vehtiminen, </w:t>
            </w:r>
            <w:r w:rsidR="00932349">
              <w:t xml:space="preserve">hyvästelyt, </w:t>
            </w:r>
            <w:r w:rsidR="00FA4433">
              <w:t>esi</w:t>
            </w:r>
            <w:r w:rsidR="00FA4433">
              <w:t>t</w:t>
            </w:r>
            <w:r w:rsidR="00FA4433">
              <w:t xml:space="preserve">täytyminen, </w:t>
            </w:r>
            <w:r w:rsidR="00445220">
              <w:t>sinuttelu ja teiti</w:t>
            </w:r>
            <w:r w:rsidR="00445220">
              <w:t>t</w:t>
            </w:r>
            <w:r w:rsidR="00932349">
              <w:t>tely</w:t>
            </w:r>
            <w:r w:rsidR="00445220">
              <w:t>, anteeksipyyntö, pyy</w:t>
            </w:r>
            <w:r w:rsidR="00445220">
              <w:t>n</w:t>
            </w:r>
            <w:r w:rsidR="00445220">
              <w:t>nöt,</w:t>
            </w:r>
            <w:r w:rsidR="00FA4433">
              <w:t xml:space="preserve"> mielipiteen ilmaisem</w:t>
            </w:r>
            <w:r w:rsidR="00FA4433">
              <w:t>i</w:t>
            </w:r>
            <w:r w:rsidR="00FA4433">
              <w:t>nen, puhelinkeskustelu,</w:t>
            </w:r>
            <w:r w:rsidR="00445220">
              <w:t xml:space="preserve"> re</w:t>
            </w:r>
            <w:r w:rsidR="00445220">
              <w:t>a</w:t>
            </w:r>
            <w:r w:rsidR="00445220">
              <w:t>goiminen, kiinnostuksen ja innostuksen osoittaminen keskustelussa</w:t>
            </w:r>
            <w:r w:rsidR="00932349">
              <w:t>, pahoittelu</w:t>
            </w:r>
            <w:r w:rsidR="00A61F23">
              <w:t>t</w:t>
            </w:r>
            <w:r w:rsidR="00932349">
              <w:t>, käskyjä lie</w:t>
            </w:r>
            <w:r w:rsidR="00F33617">
              <w:t>ventävät sanat, kohteliaat keho</w:t>
            </w:r>
            <w:r w:rsidR="00932349">
              <w:t>tukset, voi</w:t>
            </w:r>
            <w:r w:rsidR="00932349">
              <w:t>n</w:t>
            </w:r>
            <w:r w:rsidR="00932349">
              <w:lastRenderedPageBreak/>
              <w:t>nin tiedustelu ja onnittelut.</w:t>
            </w:r>
          </w:p>
        </w:tc>
        <w:tc>
          <w:tcPr>
            <w:tcW w:w="5103" w:type="dxa"/>
            <w:tcBorders>
              <w:top w:val="single" w:sz="18" w:space="0" w:color="auto"/>
              <w:bottom w:val="single" w:sz="6" w:space="0" w:color="auto"/>
            </w:tcBorders>
          </w:tcPr>
          <w:p w:rsidR="006B311C" w:rsidRDefault="006B311C" w:rsidP="001864A7">
            <w:r>
              <w:lastRenderedPageBreak/>
              <w:t>Monilukutaito (L4)</w:t>
            </w:r>
          </w:p>
          <w:p w:rsidR="009014CB" w:rsidRDefault="00187DAE" w:rsidP="00187DAE">
            <w:pPr>
              <w:pStyle w:val="Luettelokappale"/>
              <w:numPr>
                <w:ilvl w:val="0"/>
                <w:numId w:val="11"/>
              </w:numPr>
              <w:ind w:left="360"/>
            </w:pPr>
            <w:r>
              <w:t>T</w:t>
            </w:r>
            <w:r w:rsidR="009014CB">
              <w:t>ilanteen tai kohteen vaikutus kielenkäyttöön (esim. sinuttelu/teitittely, tervehdykset, käskyt)</w:t>
            </w:r>
          </w:p>
          <w:p w:rsidR="00F33617" w:rsidRDefault="00187DAE" w:rsidP="00187DAE">
            <w:pPr>
              <w:pStyle w:val="Luettelokappale"/>
              <w:numPr>
                <w:ilvl w:val="0"/>
                <w:numId w:val="11"/>
              </w:numPr>
              <w:ind w:left="360"/>
            </w:pPr>
            <w:r>
              <w:t>T</w:t>
            </w:r>
            <w:r w:rsidR="00F33617">
              <w:t>iedon välittämisen taito</w:t>
            </w:r>
          </w:p>
          <w:p w:rsidR="00F33617" w:rsidRDefault="00187DAE" w:rsidP="00187DAE">
            <w:pPr>
              <w:pStyle w:val="Luettelokappale"/>
              <w:numPr>
                <w:ilvl w:val="0"/>
                <w:numId w:val="11"/>
              </w:numPr>
              <w:ind w:left="360"/>
            </w:pPr>
            <w:r>
              <w:t>Y</w:t>
            </w:r>
            <w:r w:rsidR="00F33617">
              <w:t>hteistoiminnallinen harjoittelu</w:t>
            </w:r>
          </w:p>
          <w:p w:rsidR="00F33617" w:rsidRDefault="00187DAE" w:rsidP="00187DAE">
            <w:pPr>
              <w:pStyle w:val="Luettelokappale"/>
              <w:numPr>
                <w:ilvl w:val="0"/>
                <w:numId w:val="11"/>
              </w:numPr>
              <w:ind w:left="360"/>
            </w:pPr>
            <w:r>
              <w:t>K</w:t>
            </w:r>
            <w:r w:rsidR="00F33617">
              <w:t>ulttuurille tyypillisten viestintätaitojen vahvist</w:t>
            </w:r>
            <w:r w:rsidR="00F33617">
              <w:t>a</w:t>
            </w:r>
            <w:r w:rsidR="00F33617">
              <w:t>minen</w:t>
            </w:r>
          </w:p>
          <w:p w:rsidR="00F33617" w:rsidRDefault="00187DAE" w:rsidP="00187DAE">
            <w:pPr>
              <w:pStyle w:val="Luettelokappale"/>
              <w:numPr>
                <w:ilvl w:val="0"/>
                <w:numId w:val="11"/>
              </w:numPr>
              <w:ind w:left="360"/>
            </w:pPr>
            <w:r>
              <w:t>A</w:t>
            </w:r>
            <w:r w:rsidR="00F33617">
              <w:t>istialueiden monipuolinen hyödyntäminen o</w:t>
            </w:r>
            <w:r w:rsidR="00F33617">
              <w:t>p</w:t>
            </w:r>
            <w:r w:rsidR="00F33617">
              <w:t>pimisessa</w:t>
            </w:r>
          </w:p>
          <w:p w:rsidR="006B311C" w:rsidRDefault="006B311C" w:rsidP="00187DAE">
            <w:r>
              <w:t>Työelämätaidot ja yrittäjyys (L6)</w:t>
            </w:r>
          </w:p>
          <w:p w:rsidR="009014CB" w:rsidRDefault="00187DAE" w:rsidP="00187DAE">
            <w:pPr>
              <w:pStyle w:val="Luettelokappale"/>
              <w:numPr>
                <w:ilvl w:val="0"/>
                <w:numId w:val="11"/>
              </w:numPr>
              <w:ind w:left="360"/>
            </w:pPr>
            <w:r>
              <w:t>T</w:t>
            </w:r>
            <w:r w:rsidR="00F33617">
              <w:t>yöelämässä tarvittavien yhteistyötaitojen, vu</w:t>
            </w:r>
            <w:r w:rsidR="00F33617">
              <w:t>o</w:t>
            </w:r>
            <w:r w:rsidR="00F33617">
              <w:t>rovaikutustaitojen ja kielitaidon harjoittelu</w:t>
            </w:r>
          </w:p>
          <w:p w:rsidR="006B311C" w:rsidRDefault="006B311C" w:rsidP="001864A7"/>
        </w:tc>
      </w:tr>
      <w:tr w:rsidR="006B311C" w:rsidTr="00187DAE">
        <w:tc>
          <w:tcPr>
            <w:tcW w:w="746" w:type="dxa"/>
            <w:textDirection w:val="btLr"/>
          </w:tcPr>
          <w:p w:rsidR="006B311C" w:rsidRPr="007A5BBA" w:rsidRDefault="006B311C" w:rsidP="001864A7">
            <w:pPr>
              <w:ind w:left="113" w:right="113"/>
              <w:rPr>
                <w:b/>
                <w:sz w:val="24"/>
                <w:szCs w:val="24"/>
              </w:rPr>
            </w:pPr>
            <w:r>
              <w:rPr>
                <w:b/>
                <w:sz w:val="24"/>
                <w:szCs w:val="24"/>
              </w:rPr>
              <w:lastRenderedPageBreak/>
              <w:t>Kehittyvä kielitaito, taito tu</w:t>
            </w:r>
            <w:r>
              <w:rPr>
                <w:b/>
                <w:sz w:val="24"/>
                <w:szCs w:val="24"/>
              </w:rPr>
              <w:t>l</w:t>
            </w:r>
            <w:r>
              <w:rPr>
                <w:b/>
                <w:sz w:val="24"/>
                <w:szCs w:val="24"/>
              </w:rPr>
              <w:t>kita viestejä (Taitotaso A1.3)</w:t>
            </w:r>
          </w:p>
        </w:tc>
        <w:tc>
          <w:tcPr>
            <w:tcW w:w="3069" w:type="dxa"/>
            <w:tcBorders>
              <w:top w:val="single" w:sz="18" w:space="0" w:color="auto"/>
              <w:bottom w:val="single" w:sz="18" w:space="0" w:color="auto"/>
            </w:tcBorders>
          </w:tcPr>
          <w:p w:rsidR="006B311C" w:rsidRDefault="006B311C" w:rsidP="001864A7">
            <w:proofErr w:type="gramStart"/>
            <w:r>
              <w:rPr>
                <w:b/>
                <w:color w:val="000000" w:themeColor="text1"/>
              </w:rPr>
              <w:t>T6</w:t>
            </w:r>
            <w:r>
              <w:rPr>
                <w:color w:val="000000" w:themeColor="text1"/>
              </w:rPr>
              <w:t xml:space="preserve"> </w:t>
            </w:r>
            <w:r w:rsidRPr="00541E50">
              <w:rPr>
                <w:rFonts w:ascii="Calibri" w:eastAsia="Calibri" w:hAnsi="Calibri" w:cs="Calibri"/>
                <w:color w:val="00B050"/>
              </w:rPr>
              <w:t xml:space="preserve">rohkaista oppilasta </w:t>
            </w:r>
            <w:r w:rsidRPr="00541E50">
              <w:rPr>
                <w:rFonts w:ascii="Calibri" w:eastAsia="Calibri" w:hAnsi="Calibri" w:cs="Calibri"/>
                <w:color w:val="FF0000"/>
              </w:rPr>
              <w:t>tulkits</w:t>
            </w:r>
            <w:r w:rsidRPr="00541E50">
              <w:rPr>
                <w:rFonts w:ascii="Calibri" w:eastAsia="Calibri" w:hAnsi="Calibri" w:cs="Calibri"/>
                <w:color w:val="FF0000"/>
              </w:rPr>
              <w:t>e</w:t>
            </w:r>
            <w:r w:rsidRPr="00541E50">
              <w:rPr>
                <w:rFonts w:ascii="Calibri" w:eastAsia="Calibri" w:hAnsi="Calibri" w:cs="Calibri"/>
                <w:color w:val="FF0000"/>
              </w:rPr>
              <w:t>maan</w:t>
            </w:r>
            <w:r w:rsidRPr="00134FD2">
              <w:rPr>
                <w:rFonts w:ascii="Calibri" w:eastAsia="Calibri" w:hAnsi="Calibri" w:cs="Calibri"/>
                <w:color w:val="000000"/>
              </w:rPr>
              <w:t xml:space="preserve"> </w:t>
            </w:r>
            <w:r w:rsidRPr="00541E50">
              <w:rPr>
                <w:rFonts w:ascii="Calibri" w:eastAsia="Calibri" w:hAnsi="Calibri" w:cs="Calibri"/>
                <w:color w:val="0070C0"/>
              </w:rPr>
              <w:t>ikätasolleen sopivia ja itseään kiinnostavia puhuttuja ja kirjoitettuja tekstejä</w:t>
            </w:r>
            <w:proofErr w:type="gramEnd"/>
          </w:p>
        </w:tc>
        <w:tc>
          <w:tcPr>
            <w:tcW w:w="3126" w:type="dxa"/>
            <w:tcBorders>
              <w:top w:val="single" w:sz="18" w:space="0" w:color="auto"/>
              <w:bottom w:val="single" w:sz="18" w:space="0" w:color="auto"/>
            </w:tcBorders>
          </w:tcPr>
          <w:p w:rsidR="00187DAE" w:rsidRDefault="00184117" w:rsidP="001864A7">
            <w:r>
              <w:t>S3</w:t>
            </w:r>
            <w:r w:rsidR="00FC5AAF">
              <w:t xml:space="preserve"> </w:t>
            </w:r>
          </w:p>
          <w:p w:rsidR="006B311C" w:rsidRDefault="00187DAE" w:rsidP="00187DAE">
            <w:pPr>
              <w:pStyle w:val="Luettelokappale"/>
              <w:numPr>
                <w:ilvl w:val="0"/>
                <w:numId w:val="11"/>
              </w:numPr>
              <w:ind w:left="360"/>
            </w:pPr>
            <w:r>
              <w:t>Tulkitaan tekstejä.</w:t>
            </w:r>
          </w:p>
        </w:tc>
        <w:tc>
          <w:tcPr>
            <w:tcW w:w="3260" w:type="dxa"/>
            <w:tcBorders>
              <w:top w:val="single" w:sz="18" w:space="0" w:color="auto"/>
              <w:bottom w:val="single" w:sz="18" w:space="0" w:color="auto"/>
            </w:tcBorders>
          </w:tcPr>
          <w:p w:rsidR="00187DAE" w:rsidRDefault="003D7BFF" w:rsidP="00187DAE">
            <w:pPr>
              <w:pStyle w:val="Luettelokappale"/>
              <w:numPr>
                <w:ilvl w:val="0"/>
                <w:numId w:val="11"/>
              </w:numPr>
              <w:ind w:left="360"/>
            </w:pPr>
            <w:r>
              <w:t>Harjoitellaan tiedon hakemi</w:t>
            </w:r>
            <w:r>
              <w:t>s</w:t>
            </w:r>
            <w:r>
              <w:t>ta ja keskeisen sisällön lö</w:t>
            </w:r>
            <w:r>
              <w:t>y</w:t>
            </w:r>
            <w:r>
              <w:t>tämistä t</w:t>
            </w:r>
            <w:r w:rsidR="00264C18">
              <w:t xml:space="preserve">eksteistä. </w:t>
            </w:r>
          </w:p>
          <w:p w:rsidR="006B311C" w:rsidRDefault="00264C18" w:rsidP="00187DAE">
            <w:pPr>
              <w:pStyle w:val="Luettelokappale"/>
              <w:numPr>
                <w:ilvl w:val="0"/>
                <w:numId w:val="11"/>
              </w:numPr>
              <w:ind w:left="360"/>
            </w:pPr>
            <w:proofErr w:type="gramStart"/>
            <w:r>
              <w:t xml:space="preserve">Aihepiireinä arkipäiväiset tilanteet, kuten </w:t>
            </w:r>
            <w:r w:rsidR="003D7BFF">
              <w:t xml:space="preserve">tapaamiset, esittäytyminen, </w:t>
            </w:r>
            <w:r w:rsidR="00582E4F">
              <w:t xml:space="preserve">sää, ihmisten kuvailu, </w:t>
            </w:r>
            <w:r w:rsidR="003D7BFF">
              <w:t>perhe, koulu, vapaa-aika, ruoka, terveys, lähiy</w:t>
            </w:r>
            <w:r w:rsidR="003D7BFF">
              <w:t>m</w:t>
            </w:r>
            <w:r w:rsidR="003D7BFF">
              <w:t xml:space="preserve">päristö, tien neuvominen, </w:t>
            </w:r>
            <w:r w:rsidR="00582E4F">
              <w:t xml:space="preserve">kaupunkiympäristö, </w:t>
            </w:r>
            <w:r w:rsidR="003D7BFF">
              <w:t>asiointi hotellissa kaupassa ja ravint</w:t>
            </w:r>
            <w:r w:rsidR="003D7BFF">
              <w:t>o</w:t>
            </w:r>
            <w:r w:rsidR="003D7BFF">
              <w:t>lassa.</w:t>
            </w:r>
            <w:proofErr w:type="gramEnd"/>
          </w:p>
        </w:tc>
        <w:tc>
          <w:tcPr>
            <w:tcW w:w="5103" w:type="dxa"/>
            <w:tcBorders>
              <w:top w:val="single" w:sz="18" w:space="0" w:color="auto"/>
              <w:bottom w:val="single" w:sz="18" w:space="0" w:color="auto"/>
            </w:tcBorders>
          </w:tcPr>
          <w:p w:rsidR="006B311C" w:rsidRDefault="006B311C" w:rsidP="001864A7">
            <w:r>
              <w:t>Monilukutaito (L4)</w:t>
            </w:r>
          </w:p>
          <w:p w:rsidR="006B311C" w:rsidRDefault="00187DAE" w:rsidP="00187DAE">
            <w:pPr>
              <w:pStyle w:val="Luettelokappale"/>
              <w:numPr>
                <w:ilvl w:val="0"/>
                <w:numId w:val="12"/>
              </w:numPr>
              <w:ind w:left="360"/>
            </w:pPr>
            <w:r>
              <w:t>T</w:t>
            </w:r>
            <w:r w:rsidR="00F756DA">
              <w:t>iedon tulkinnan harjoittelu</w:t>
            </w:r>
          </w:p>
          <w:p w:rsidR="00F756DA" w:rsidRDefault="00187DAE" w:rsidP="00187DAE">
            <w:pPr>
              <w:pStyle w:val="Luettelokappale"/>
              <w:numPr>
                <w:ilvl w:val="0"/>
                <w:numId w:val="12"/>
              </w:numPr>
              <w:ind w:left="360"/>
            </w:pPr>
            <w:r>
              <w:t>E</w:t>
            </w:r>
            <w:r w:rsidR="00F756DA">
              <w:t>rilaiset tekstilajit</w:t>
            </w:r>
          </w:p>
          <w:p w:rsidR="00F756DA" w:rsidRDefault="00187DAE" w:rsidP="00187DAE">
            <w:pPr>
              <w:pStyle w:val="Luettelokappale"/>
              <w:numPr>
                <w:ilvl w:val="0"/>
                <w:numId w:val="12"/>
              </w:numPr>
              <w:ind w:left="360"/>
            </w:pPr>
            <w:r>
              <w:t>K</w:t>
            </w:r>
            <w:r w:rsidR="00F756DA">
              <w:t>ulttuurisen lukutaidon vahvistaminen</w:t>
            </w:r>
          </w:p>
        </w:tc>
      </w:tr>
      <w:tr w:rsidR="006B311C" w:rsidTr="00187DAE">
        <w:tc>
          <w:tcPr>
            <w:tcW w:w="746" w:type="dxa"/>
            <w:textDirection w:val="btLr"/>
          </w:tcPr>
          <w:p w:rsidR="006B311C" w:rsidRPr="001B6FD1" w:rsidRDefault="006B311C" w:rsidP="001864A7">
            <w:pPr>
              <w:ind w:left="113" w:right="113"/>
              <w:jc w:val="center"/>
              <w:rPr>
                <w:b/>
                <w:sz w:val="24"/>
                <w:szCs w:val="24"/>
              </w:rPr>
            </w:pPr>
            <w:r>
              <w:rPr>
                <w:b/>
                <w:sz w:val="24"/>
                <w:szCs w:val="24"/>
              </w:rPr>
              <w:t>Kehittyvä kielitaito, taito tuottaa tekstejä (Taitotaso A1.2)</w:t>
            </w:r>
          </w:p>
        </w:tc>
        <w:tc>
          <w:tcPr>
            <w:tcW w:w="3069" w:type="dxa"/>
            <w:tcBorders>
              <w:top w:val="single" w:sz="18" w:space="0" w:color="auto"/>
              <w:bottom w:val="single" w:sz="18" w:space="0" w:color="auto"/>
            </w:tcBorders>
          </w:tcPr>
          <w:p w:rsidR="006B311C" w:rsidRDefault="006B311C" w:rsidP="001864A7">
            <w:pPr>
              <w:rPr>
                <w:b/>
              </w:rPr>
            </w:pPr>
            <w:r>
              <w:rPr>
                <w:b/>
              </w:rPr>
              <w:t xml:space="preserve">T7 </w:t>
            </w:r>
            <w:r w:rsidRPr="00541E50">
              <w:rPr>
                <w:rFonts w:ascii="Calibri" w:eastAsia="Calibri" w:hAnsi="Calibri" w:cs="Calibri"/>
                <w:color w:val="00B050"/>
              </w:rPr>
              <w:t xml:space="preserve">tarjota oppilaalle runsaasti tilaisuuksia </w:t>
            </w:r>
            <w:r w:rsidRPr="00541E50">
              <w:rPr>
                <w:rFonts w:ascii="Calibri" w:eastAsia="Calibri" w:hAnsi="Calibri" w:cs="Calibri"/>
                <w:color w:val="FF0000"/>
              </w:rPr>
              <w:t>harjoitella</w:t>
            </w:r>
            <w:r w:rsidRPr="00134FD2">
              <w:rPr>
                <w:rFonts w:ascii="Calibri" w:eastAsia="Calibri" w:hAnsi="Calibri" w:cs="Calibri"/>
                <w:color w:val="000000"/>
              </w:rPr>
              <w:t xml:space="preserve"> </w:t>
            </w:r>
            <w:r w:rsidRPr="00F30F0A">
              <w:rPr>
                <w:rFonts w:ascii="Calibri" w:eastAsia="Calibri" w:hAnsi="Calibri" w:cs="Calibri"/>
                <w:color w:val="0070C0"/>
              </w:rPr>
              <w:t xml:space="preserve">ikätasolle </w:t>
            </w:r>
            <w:r w:rsidRPr="00541E50">
              <w:rPr>
                <w:rFonts w:ascii="Calibri" w:eastAsia="Calibri" w:hAnsi="Calibri" w:cs="Calibri"/>
                <w:color w:val="0070C0"/>
              </w:rPr>
              <w:t>sopivaa pienimuotoista puh</w:t>
            </w:r>
            <w:r w:rsidRPr="00541E50">
              <w:rPr>
                <w:rFonts w:ascii="Calibri" w:eastAsia="Calibri" w:hAnsi="Calibri" w:cs="Calibri"/>
                <w:color w:val="0070C0"/>
              </w:rPr>
              <w:t>u</w:t>
            </w:r>
            <w:r w:rsidRPr="00541E50">
              <w:rPr>
                <w:rFonts w:ascii="Calibri" w:eastAsia="Calibri" w:hAnsi="Calibri" w:cs="Calibri"/>
                <w:color w:val="0070C0"/>
              </w:rPr>
              <w:t>mista ja kirjoittamista kiinnitt</w:t>
            </w:r>
            <w:r w:rsidRPr="00541E50">
              <w:rPr>
                <w:rFonts w:ascii="Calibri" w:eastAsia="Calibri" w:hAnsi="Calibri" w:cs="Calibri"/>
                <w:color w:val="0070C0"/>
              </w:rPr>
              <w:t>ä</w:t>
            </w:r>
            <w:r w:rsidRPr="00541E50">
              <w:rPr>
                <w:rFonts w:ascii="Calibri" w:eastAsia="Calibri" w:hAnsi="Calibri" w:cs="Calibri"/>
                <w:color w:val="0070C0"/>
              </w:rPr>
              <w:t>en huomiota myös ääntäm</w:t>
            </w:r>
            <w:r w:rsidRPr="00541E50">
              <w:rPr>
                <w:rFonts w:ascii="Calibri" w:eastAsia="Calibri" w:hAnsi="Calibri" w:cs="Calibri"/>
                <w:color w:val="0070C0"/>
              </w:rPr>
              <w:t>i</w:t>
            </w:r>
            <w:r w:rsidRPr="00541E50">
              <w:rPr>
                <w:rFonts w:ascii="Calibri" w:eastAsia="Calibri" w:hAnsi="Calibri" w:cs="Calibri"/>
                <w:color w:val="0070C0"/>
              </w:rPr>
              <w:t>seen ja tekstin sisällön kannalta oleellisimpiin rakenteisiin</w:t>
            </w:r>
          </w:p>
        </w:tc>
        <w:tc>
          <w:tcPr>
            <w:tcW w:w="3126" w:type="dxa"/>
            <w:tcBorders>
              <w:top w:val="single" w:sz="18" w:space="0" w:color="auto"/>
              <w:bottom w:val="single" w:sz="18" w:space="0" w:color="auto"/>
            </w:tcBorders>
          </w:tcPr>
          <w:p w:rsidR="00187DAE" w:rsidRDefault="00184117" w:rsidP="001864A7">
            <w:r>
              <w:t>S3</w:t>
            </w:r>
            <w:r w:rsidR="009014CB">
              <w:t xml:space="preserve"> </w:t>
            </w:r>
          </w:p>
          <w:p w:rsidR="006B311C" w:rsidRDefault="00187DAE" w:rsidP="00187DAE">
            <w:pPr>
              <w:pStyle w:val="Luettelokappale"/>
              <w:numPr>
                <w:ilvl w:val="0"/>
                <w:numId w:val="13"/>
              </w:numPr>
              <w:ind w:left="360"/>
            </w:pPr>
            <w:r>
              <w:t>Tuotetaan tekstejä.</w:t>
            </w:r>
          </w:p>
        </w:tc>
        <w:tc>
          <w:tcPr>
            <w:tcW w:w="3260" w:type="dxa"/>
            <w:tcBorders>
              <w:top w:val="single" w:sz="18" w:space="0" w:color="auto"/>
              <w:bottom w:val="single" w:sz="18" w:space="0" w:color="auto"/>
            </w:tcBorders>
          </w:tcPr>
          <w:p w:rsidR="00187DAE" w:rsidRDefault="00AB6E95" w:rsidP="00187DAE">
            <w:pPr>
              <w:pStyle w:val="Luettelokappale"/>
              <w:numPr>
                <w:ilvl w:val="0"/>
                <w:numId w:val="13"/>
              </w:numPr>
              <w:ind w:left="360"/>
            </w:pPr>
            <w:r>
              <w:t>Op</w:t>
            </w:r>
            <w:r w:rsidR="004C49DA">
              <w:t>pilas harjoittelee kert</w:t>
            </w:r>
            <w:r w:rsidR="004C49DA">
              <w:t>o</w:t>
            </w:r>
            <w:r w:rsidR="004C49DA">
              <w:t>maan su</w:t>
            </w:r>
            <w:r>
              <w:t xml:space="preserve">ullisesti ja kirjallisesti sekä käymään dialogia </w:t>
            </w:r>
            <w:r w:rsidR="004C49DA">
              <w:t>omaan lähiymp</w:t>
            </w:r>
            <w:r w:rsidR="00F143EA">
              <w:t xml:space="preserve">äristöönsä liittyvistä asioista: </w:t>
            </w:r>
            <w:r w:rsidR="00582E4F">
              <w:t>tapaamiset, esittä</w:t>
            </w:r>
            <w:r w:rsidR="00582E4F">
              <w:t>y</w:t>
            </w:r>
            <w:r w:rsidR="00582E4F">
              <w:t xml:space="preserve">tyminen, </w:t>
            </w:r>
            <w:r w:rsidR="005C64F4">
              <w:t xml:space="preserve">sää, </w:t>
            </w:r>
            <w:r w:rsidR="004C49DA">
              <w:t>ihmisten kuva</w:t>
            </w:r>
            <w:r w:rsidR="004C49DA">
              <w:t>i</w:t>
            </w:r>
            <w:r w:rsidR="004C49DA">
              <w:t>lu, ruokailu, perhe, koulu,</w:t>
            </w:r>
            <w:r w:rsidR="00127430">
              <w:t xml:space="preserve"> v</w:t>
            </w:r>
            <w:r w:rsidR="00127430">
              <w:t>a</w:t>
            </w:r>
            <w:r w:rsidR="00127430">
              <w:t>paa-aika, ruoka,</w:t>
            </w:r>
            <w:r w:rsidR="00582E4F">
              <w:t xml:space="preserve"> terveys, tien neuvominen,</w:t>
            </w:r>
            <w:r w:rsidR="004C49DA">
              <w:t xml:space="preserve"> kaupunkiy</w:t>
            </w:r>
            <w:r w:rsidR="00582E4F">
              <w:t>mp</w:t>
            </w:r>
            <w:r w:rsidR="00582E4F">
              <w:t>ä</w:t>
            </w:r>
            <w:r w:rsidR="00582E4F">
              <w:t>ristö ja</w:t>
            </w:r>
            <w:r w:rsidR="004C49DA">
              <w:t xml:space="preserve"> erilaiset asiointitila</w:t>
            </w:r>
            <w:r w:rsidR="004C49DA">
              <w:t>n</w:t>
            </w:r>
            <w:r w:rsidR="004C49DA">
              <w:t xml:space="preserve">teet. </w:t>
            </w:r>
          </w:p>
          <w:p w:rsidR="006B311C" w:rsidRDefault="004C49DA" w:rsidP="00187DAE">
            <w:pPr>
              <w:pStyle w:val="Luettelokappale"/>
              <w:numPr>
                <w:ilvl w:val="0"/>
                <w:numId w:val="13"/>
              </w:numPr>
              <w:ind w:left="360"/>
            </w:pPr>
            <w:r>
              <w:t>Harjoitellaan näissä kiele</w:t>
            </w:r>
            <w:r>
              <w:t>n</w:t>
            </w:r>
            <w:r>
              <w:t>käyttötilanteissa tarvittavia keskeisiä rakenteita: lu</w:t>
            </w:r>
            <w:r w:rsidR="00D77085">
              <w:t>kus</w:t>
            </w:r>
            <w:r w:rsidR="00D77085">
              <w:t>a</w:t>
            </w:r>
            <w:r w:rsidR="00D77085">
              <w:t xml:space="preserve">nat, kellonajat, </w:t>
            </w:r>
            <w:r w:rsidR="00AC609A">
              <w:t xml:space="preserve">viikonpäivät, </w:t>
            </w:r>
            <w:r w:rsidR="00D77085">
              <w:t>artikkeleja, persoona</w:t>
            </w:r>
            <w:r w:rsidR="00B62346">
              <w:t>pron</w:t>
            </w:r>
            <w:r w:rsidR="00B62346">
              <w:t>o</w:t>
            </w:r>
            <w:r w:rsidR="00B62346">
              <w:t>minit, persoonapronominien</w:t>
            </w:r>
            <w:r w:rsidR="00F7441B">
              <w:t xml:space="preserve"> objektimuodot</w:t>
            </w:r>
            <w:r>
              <w:t xml:space="preserve">, </w:t>
            </w:r>
            <w:r w:rsidR="00F7441B">
              <w:t>pää- ja kys</w:t>
            </w:r>
            <w:r w:rsidR="00F7441B">
              <w:t>y</w:t>
            </w:r>
            <w:r w:rsidR="00F7441B">
              <w:t xml:space="preserve">myslauseen </w:t>
            </w:r>
            <w:r>
              <w:t xml:space="preserve">sanajärjestys, </w:t>
            </w:r>
            <w:r w:rsidR="00F7441B">
              <w:t>modaali</w:t>
            </w:r>
            <w:r w:rsidR="005C64F4">
              <w:t xml:space="preserve">apuverbejä, </w:t>
            </w:r>
            <w:r w:rsidR="00AC609A">
              <w:t>a</w:t>
            </w:r>
            <w:r w:rsidR="00AC609A">
              <w:t>k</w:t>
            </w:r>
            <w:r w:rsidR="00AC609A">
              <w:t>kusatiivi ja preesens</w:t>
            </w:r>
            <w:r>
              <w:t>.</w:t>
            </w:r>
          </w:p>
        </w:tc>
        <w:tc>
          <w:tcPr>
            <w:tcW w:w="5103" w:type="dxa"/>
            <w:tcBorders>
              <w:top w:val="single" w:sz="18" w:space="0" w:color="auto"/>
              <w:bottom w:val="single" w:sz="18" w:space="0" w:color="auto"/>
            </w:tcBorders>
          </w:tcPr>
          <w:p w:rsidR="006B311C" w:rsidRDefault="006B311C" w:rsidP="001864A7">
            <w:r>
              <w:t>Tieto- ja viestintäteknologinen osaaminen (L5)</w:t>
            </w:r>
          </w:p>
          <w:p w:rsidR="006B311C" w:rsidRDefault="00187DAE" w:rsidP="00187DAE">
            <w:pPr>
              <w:pStyle w:val="Luettelokappale"/>
              <w:numPr>
                <w:ilvl w:val="0"/>
                <w:numId w:val="14"/>
              </w:numPr>
              <w:ind w:left="360"/>
            </w:pPr>
            <w:r>
              <w:t>T</w:t>
            </w:r>
            <w:r w:rsidR="004878B7">
              <w:t>ieto- ja viestintäteknologian hyödyntäminen oppimisessa (esim. digitaaliset tuotokset, kansai</w:t>
            </w:r>
            <w:r w:rsidR="004878B7">
              <w:t>n</w:t>
            </w:r>
            <w:r w:rsidR="004878B7">
              <w:t>välinen vuorovaikutus)</w:t>
            </w:r>
          </w:p>
        </w:tc>
      </w:tr>
    </w:tbl>
    <w:p w:rsidR="006B311C" w:rsidRDefault="006B311C" w:rsidP="006B311C"/>
    <w:p w:rsidR="006E4925" w:rsidRDefault="006E4925">
      <w:pPr>
        <w:rPr>
          <w:sz w:val="36"/>
          <w:szCs w:val="36"/>
        </w:rPr>
      </w:pPr>
      <w:r>
        <w:rPr>
          <w:sz w:val="36"/>
          <w:szCs w:val="36"/>
        </w:rPr>
        <w:br w:type="page"/>
      </w:r>
    </w:p>
    <w:p w:rsidR="0026239C" w:rsidRDefault="0026239C" w:rsidP="0026239C">
      <w:pPr>
        <w:rPr>
          <w:sz w:val="36"/>
          <w:szCs w:val="36"/>
        </w:rPr>
      </w:pPr>
      <w:r>
        <w:rPr>
          <w:sz w:val="36"/>
          <w:szCs w:val="36"/>
        </w:rPr>
        <w:lastRenderedPageBreak/>
        <w:t>SAKSA, B2-oppimäärä 9.lk</w:t>
      </w:r>
    </w:p>
    <w:p w:rsidR="0026239C" w:rsidRPr="006D5884" w:rsidRDefault="0026239C" w:rsidP="0026239C">
      <w:pPr>
        <w:rPr>
          <w:sz w:val="36"/>
          <w:szCs w:val="36"/>
        </w:rPr>
      </w:pPr>
      <w:r>
        <w:rPr>
          <w:b/>
        </w:rPr>
        <w:t>Saksan</w:t>
      </w:r>
      <w:r w:rsidRPr="006D5884">
        <w:rPr>
          <w:b/>
        </w:rPr>
        <w:t xml:space="preserve"> kielen tavoitteet, tavoitetarkennukset, sisältötarkennukset paikallisine painotuksineen ja laaja-alainen osaaminen</w:t>
      </w:r>
    </w:p>
    <w:p w:rsidR="0026239C" w:rsidRPr="0026239C" w:rsidRDefault="0026239C" w:rsidP="0026239C">
      <w:pPr>
        <w:rPr>
          <w:color w:val="0070C0"/>
        </w:rPr>
      </w:pPr>
      <w:r>
        <w:t xml:space="preserve">Tavoitteiden rakenne: </w:t>
      </w:r>
      <w:r w:rsidRPr="006D5884">
        <w:rPr>
          <w:color w:val="00B050"/>
        </w:rPr>
        <w:t xml:space="preserve">opettajan toiminta </w:t>
      </w:r>
      <w:r>
        <w:t xml:space="preserve">+ </w:t>
      </w:r>
      <w:r w:rsidRPr="006D5884">
        <w:rPr>
          <w:color w:val="FF0000"/>
        </w:rPr>
        <w:t xml:space="preserve">oppilaan toiminta </w:t>
      </w:r>
      <w:r>
        <w:t xml:space="preserve">+ </w:t>
      </w:r>
      <w:r w:rsidRPr="006D588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26239C" w:rsidTr="0026239C">
        <w:tc>
          <w:tcPr>
            <w:tcW w:w="3815" w:type="dxa"/>
            <w:gridSpan w:val="2"/>
          </w:tcPr>
          <w:p w:rsidR="0026239C" w:rsidRPr="00BE397C" w:rsidRDefault="0026239C" w:rsidP="00FD50D2">
            <w:pPr>
              <w:rPr>
                <w:b/>
              </w:rPr>
            </w:pPr>
            <w:r w:rsidRPr="00BE397C">
              <w:rPr>
                <w:b/>
              </w:rPr>
              <w:t>Opetuksen tavoitteet</w:t>
            </w:r>
          </w:p>
        </w:tc>
        <w:tc>
          <w:tcPr>
            <w:tcW w:w="3126" w:type="dxa"/>
          </w:tcPr>
          <w:p w:rsidR="0026239C" w:rsidRPr="00BE397C" w:rsidRDefault="0026239C" w:rsidP="00FD50D2">
            <w:pPr>
              <w:rPr>
                <w:b/>
              </w:rPr>
            </w:pPr>
            <w:r>
              <w:rPr>
                <w:b/>
              </w:rPr>
              <w:t>Tavoitetarkennukset</w:t>
            </w:r>
          </w:p>
        </w:tc>
        <w:tc>
          <w:tcPr>
            <w:tcW w:w="3260" w:type="dxa"/>
          </w:tcPr>
          <w:p w:rsidR="0026239C" w:rsidRPr="00BE397C" w:rsidRDefault="0026239C" w:rsidP="00FD50D2">
            <w:pPr>
              <w:rPr>
                <w:b/>
              </w:rPr>
            </w:pPr>
            <w:r>
              <w:rPr>
                <w:b/>
              </w:rPr>
              <w:t>Sisältötarkennukset ja paikalliset painotukset</w:t>
            </w:r>
          </w:p>
        </w:tc>
        <w:tc>
          <w:tcPr>
            <w:tcW w:w="5103" w:type="dxa"/>
          </w:tcPr>
          <w:p w:rsidR="0026239C" w:rsidRPr="00BE397C" w:rsidRDefault="0026239C" w:rsidP="00FD50D2">
            <w:pPr>
              <w:rPr>
                <w:b/>
              </w:rPr>
            </w:pPr>
            <w:r>
              <w:rPr>
                <w:b/>
              </w:rPr>
              <w:t>Laaja-alainen osaaminen</w:t>
            </w:r>
          </w:p>
        </w:tc>
      </w:tr>
      <w:tr w:rsidR="0026239C" w:rsidTr="0026239C">
        <w:trPr>
          <w:cantSplit/>
          <w:trHeight w:val="624"/>
        </w:trPr>
        <w:tc>
          <w:tcPr>
            <w:tcW w:w="746" w:type="dxa"/>
            <w:textDirection w:val="btLr"/>
          </w:tcPr>
          <w:p w:rsidR="0026239C" w:rsidRPr="0091235B" w:rsidRDefault="0026239C" w:rsidP="00FD50D2">
            <w:pPr>
              <w:ind w:left="113" w:right="113"/>
              <w:jc w:val="center"/>
              <w:rPr>
                <w:b/>
                <w:sz w:val="24"/>
                <w:szCs w:val="24"/>
              </w:rPr>
            </w:pPr>
            <w:r>
              <w:rPr>
                <w:b/>
                <w:sz w:val="24"/>
                <w:szCs w:val="24"/>
              </w:rPr>
              <w:t>Kasvu kulttuuriseen moninaisuuteen ja kielitietoisuuteen</w:t>
            </w:r>
          </w:p>
        </w:tc>
        <w:tc>
          <w:tcPr>
            <w:tcW w:w="3069" w:type="dxa"/>
          </w:tcPr>
          <w:p w:rsidR="0026239C" w:rsidRPr="00B2458D" w:rsidRDefault="0026239C" w:rsidP="00FD50D2">
            <w:pPr>
              <w:rPr>
                <w:color w:val="0070C0"/>
              </w:rPr>
            </w:pPr>
            <w:r w:rsidRPr="00213BA5">
              <w:rPr>
                <w:b/>
              </w:rPr>
              <w:t>T1</w:t>
            </w:r>
            <w:r>
              <w:t xml:space="preserve"> </w:t>
            </w:r>
            <w:r w:rsidRPr="00FD6282">
              <w:rPr>
                <w:rFonts w:ascii="Calibri" w:eastAsia="Calibri" w:hAnsi="Calibri" w:cs="Calibri"/>
                <w:color w:val="00B050"/>
              </w:rPr>
              <w:t xml:space="preserve">auttaa oppilasta </w:t>
            </w:r>
            <w:r w:rsidRPr="00FD6282">
              <w:rPr>
                <w:rFonts w:ascii="Calibri" w:eastAsia="Calibri" w:hAnsi="Calibri" w:cs="Calibri"/>
                <w:color w:val="FF0000"/>
              </w:rPr>
              <w:t>hahmott</w:t>
            </w:r>
            <w:r w:rsidRPr="00FD6282">
              <w:rPr>
                <w:rFonts w:ascii="Calibri" w:eastAsia="Calibri" w:hAnsi="Calibri" w:cs="Calibri"/>
                <w:color w:val="FF0000"/>
              </w:rPr>
              <w:t>a</w:t>
            </w:r>
            <w:r w:rsidRPr="00FD6282">
              <w:rPr>
                <w:rFonts w:ascii="Calibri" w:eastAsia="Calibri" w:hAnsi="Calibri" w:cs="Calibri"/>
                <w:color w:val="FF0000"/>
              </w:rPr>
              <w:t>maan</w:t>
            </w:r>
            <w:r w:rsidRPr="00134FD2">
              <w:rPr>
                <w:rFonts w:ascii="Calibri" w:eastAsia="Calibri" w:hAnsi="Calibri" w:cs="Calibri"/>
                <w:color w:val="000000"/>
              </w:rPr>
              <w:t xml:space="preserve"> </w:t>
            </w:r>
            <w:r w:rsidRPr="00FD6282">
              <w:rPr>
                <w:rFonts w:ascii="Calibri" w:eastAsia="Calibri" w:hAnsi="Calibri" w:cs="Calibri"/>
                <w:color w:val="0070C0"/>
              </w:rPr>
              <w:t>uuden opiskeltavan ki</w:t>
            </w:r>
            <w:r w:rsidRPr="00FD6282">
              <w:rPr>
                <w:rFonts w:ascii="Calibri" w:eastAsia="Calibri" w:hAnsi="Calibri" w:cs="Calibri"/>
                <w:color w:val="0070C0"/>
              </w:rPr>
              <w:t>e</w:t>
            </w:r>
            <w:r w:rsidRPr="00FD6282">
              <w:rPr>
                <w:rFonts w:ascii="Calibri" w:eastAsia="Calibri" w:hAnsi="Calibri" w:cs="Calibri"/>
                <w:color w:val="0070C0"/>
              </w:rPr>
              <w:t>len suhde aiemmin opiskel</w:t>
            </w:r>
            <w:r w:rsidRPr="00FD6282">
              <w:rPr>
                <w:rFonts w:ascii="Calibri" w:eastAsia="Calibri" w:hAnsi="Calibri" w:cs="Calibri"/>
                <w:color w:val="0070C0"/>
              </w:rPr>
              <w:t>e</w:t>
            </w:r>
            <w:r w:rsidRPr="00FD6282">
              <w:rPr>
                <w:rFonts w:ascii="Calibri" w:eastAsia="Calibri" w:hAnsi="Calibri" w:cs="Calibri"/>
                <w:color w:val="0070C0"/>
              </w:rPr>
              <w:t xml:space="preserve">miinsa kieliin, </w:t>
            </w:r>
            <w:r w:rsidRPr="00FD6282">
              <w:rPr>
                <w:rFonts w:ascii="Calibri" w:eastAsia="Calibri" w:hAnsi="Calibri" w:cs="Calibri"/>
                <w:color w:val="FF0000"/>
              </w:rPr>
              <w:t>tutustumaan</w:t>
            </w:r>
            <w:r w:rsidRPr="00134FD2">
              <w:rPr>
                <w:rFonts w:ascii="Calibri" w:eastAsia="Calibri" w:hAnsi="Calibri" w:cs="Calibri"/>
                <w:color w:val="000000"/>
              </w:rPr>
              <w:t xml:space="preserve"> </w:t>
            </w:r>
            <w:r w:rsidRPr="00FD6282">
              <w:rPr>
                <w:rFonts w:ascii="Calibri" w:eastAsia="Calibri" w:hAnsi="Calibri" w:cs="Calibri"/>
                <w:color w:val="0070C0"/>
              </w:rPr>
              <w:t xml:space="preserve">kyseisen kielen kielialueeseen ja elämänmuodon / joihinkin keskeisiin piirteisiin </w:t>
            </w:r>
            <w:r w:rsidRPr="00FD6282">
              <w:rPr>
                <w:rFonts w:ascii="Calibri" w:eastAsia="Calibri" w:hAnsi="Calibri" w:cs="Calibri"/>
                <w:color w:val="00B050"/>
              </w:rPr>
              <w:t>sekä tukea oppilaan</w:t>
            </w:r>
            <w:r w:rsidRPr="00134FD2">
              <w:rPr>
                <w:rFonts w:ascii="Calibri" w:eastAsia="Calibri" w:hAnsi="Calibri" w:cs="Calibri"/>
                <w:color w:val="000000"/>
              </w:rPr>
              <w:t xml:space="preserve"> </w:t>
            </w:r>
            <w:r w:rsidRPr="00FD6282">
              <w:rPr>
                <w:rFonts w:ascii="Calibri" w:eastAsia="Calibri" w:hAnsi="Calibri" w:cs="Calibri"/>
                <w:color w:val="0070C0"/>
              </w:rPr>
              <w:t>kielellisen päättelyk</w:t>
            </w:r>
            <w:r w:rsidRPr="00FD6282">
              <w:rPr>
                <w:rFonts w:ascii="Calibri" w:eastAsia="Calibri" w:hAnsi="Calibri" w:cs="Calibri"/>
                <w:color w:val="0070C0"/>
              </w:rPr>
              <w:t>y</w:t>
            </w:r>
            <w:r w:rsidRPr="00FD6282">
              <w:rPr>
                <w:rFonts w:ascii="Calibri" w:eastAsia="Calibri" w:hAnsi="Calibri" w:cs="Calibri"/>
                <w:color w:val="0070C0"/>
              </w:rPr>
              <w:t>vyn, uteliaisuuden ja monikiel</w:t>
            </w:r>
            <w:r w:rsidRPr="00FD6282">
              <w:rPr>
                <w:rFonts w:ascii="Calibri" w:eastAsia="Calibri" w:hAnsi="Calibri" w:cs="Calibri"/>
                <w:color w:val="0070C0"/>
              </w:rPr>
              <w:t>i</w:t>
            </w:r>
            <w:r w:rsidRPr="00FD6282">
              <w:rPr>
                <w:rFonts w:ascii="Calibri" w:eastAsia="Calibri" w:hAnsi="Calibri" w:cs="Calibri"/>
                <w:color w:val="0070C0"/>
              </w:rPr>
              <w:t xml:space="preserve">syyden </w:t>
            </w:r>
            <w:r w:rsidRPr="00FD6282">
              <w:rPr>
                <w:rFonts w:ascii="Calibri" w:eastAsia="Calibri" w:hAnsi="Calibri" w:cs="Calibri"/>
                <w:color w:val="FF0000"/>
              </w:rPr>
              <w:t>kehittymistä</w:t>
            </w:r>
          </w:p>
        </w:tc>
        <w:tc>
          <w:tcPr>
            <w:tcW w:w="3126" w:type="dxa"/>
          </w:tcPr>
          <w:p w:rsidR="0026239C" w:rsidRDefault="0026239C" w:rsidP="00FD50D2">
            <w:r>
              <w:t xml:space="preserve">S1 </w:t>
            </w:r>
          </w:p>
          <w:p w:rsidR="0026239C" w:rsidRDefault="0026239C" w:rsidP="0026239C">
            <w:pPr>
              <w:pStyle w:val="Luettelokappale"/>
              <w:numPr>
                <w:ilvl w:val="0"/>
                <w:numId w:val="14"/>
              </w:numPr>
              <w:ind w:left="360"/>
            </w:pPr>
            <w:r>
              <w:t>Perehdytään maailman m</w:t>
            </w:r>
            <w:r>
              <w:t>o</w:t>
            </w:r>
            <w:r>
              <w:t>ni- ja rinnakkaiskielisyyteen sekä opiskeltavan kielen kulttuuriin ja elämänmu</w:t>
            </w:r>
            <w:r>
              <w:t>o</w:t>
            </w:r>
            <w:r>
              <w:t>toon.</w:t>
            </w:r>
          </w:p>
        </w:tc>
        <w:tc>
          <w:tcPr>
            <w:tcW w:w="3260" w:type="dxa"/>
          </w:tcPr>
          <w:p w:rsidR="0026239C" w:rsidRDefault="0026239C" w:rsidP="0026239C">
            <w:pPr>
              <w:pStyle w:val="Luettelokappale"/>
              <w:numPr>
                <w:ilvl w:val="0"/>
                <w:numId w:val="14"/>
              </w:numPr>
              <w:ind w:left="360"/>
            </w:pPr>
            <w:r>
              <w:t>Syvennetään tietämystä sa</w:t>
            </w:r>
            <w:r>
              <w:t>k</w:t>
            </w:r>
            <w:r>
              <w:t>salaisesta kielialueesta, 9. luokalla tutustutaan Saksan lisäksi myös Itävaltaan ja Sveitsiin, sekä näiden maiden maantiedon perusasioihin, kulttuuriin ja asemaan E</w:t>
            </w:r>
            <w:r>
              <w:t>u</w:t>
            </w:r>
            <w:r>
              <w:t xml:space="preserve">roopassa. </w:t>
            </w:r>
          </w:p>
          <w:p w:rsidR="0026239C" w:rsidRDefault="0026239C" w:rsidP="0026239C">
            <w:pPr>
              <w:pStyle w:val="Luettelokappale"/>
              <w:numPr>
                <w:ilvl w:val="0"/>
                <w:numId w:val="14"/>
              </w:numPr>
              <w:ind w:left="360"/>
            </w:pPr>
            <w:r>
              <w:t>Haetaan sanastoa ja kielio</w:t>
            </w:r>
            <w:r>
              <w:t>p</w:t>
            </w:r>
            <w:r>
              <w:t>pia opiskellessa yhtymäkohtia muihin oppilaalle tuttuihin kieliin.</w:t>
            </w:r>
          </w:p>
        </w:tc>
        <w:tc>
          <w:tcPr>
            <w:tcW w:w="5103" w:type="dxa"/>
          </w:tcPr>
          <w:p w:rsidR="0026239C" w:rsidRDefault="0026239C" w:rsidP="00FD50D2">
            <w:proofErr w:type="gramStart"/>
            <w:r>
              <w:t>Ajattelu ja oppimaan oppiminen (L1)</w:t>
            </w:r>
            <w:proofErr w:type="gramEnd"/>
            <w:r>
              <w:t xml:space="preserve"> </w:t>
            </w:r>
          </w:p>
          <w:p w:rsidR="0026239C" w:rsidRDefault="0026239C" w:rsidP="0026239C">
            <w:pPr>
              <w:pStyle w:val="Luettelokappale"/>
              <w:numPr>
                <w:ilvl w:val="0"/>
                <w:numId w:val="22"/>
              </w:numPr>
              <w:ind w:left="360"/>
            </w:pPr>
            <w:r>
              <w:t>Kokemustiedon esille</w:t>
            </w:r>
          </w:p>
          <w:p w:rsidR="0026239C" w:rsidRDefault="0026239C" w:rsidP="0026239C">
            <w:pPr>
              <w:pStyle w:val="Luettelokappale"/>
              <w:numPr>
                <w:ilvl w:val="0"/>
                <w:numId w:val="22"/>
              </w:numPr>
              <w:ind w:left="360"/>
            </w:pPr>
            <w:r>
              <w:t>tuominen</w:t>
            </w:r>
          </w:p>
          <w:p w:rsidR="0026239C" w:rsidRDefault="0026239C" w:rsidP="0026239C">
            <w:pPr>
              <w:pStyle w:val="Luettelokappale"/>
              <w:numPr>
                <w:ilvl w:val="0"/>
                <w:numId w:val="22"/>
              </w:numPr>
              <w:ind w:left="360"/>
            </w:pPr>
            <w:r>
              <w:t>Tiedon rakentumisen tutkiminen (kielten sama</w:t>
            </w:r>
            <w:r>
              <w:t>n</w:t>
            </w:r>
            <w:r>
              <w:t>kaltaisuudet ja erot)</w:t>
            </w:r>
          </w:p>
          <w:p w:rsidR="0026239C" w:rsidRDefault="0026239C" w:rsidP="0026239C">
            <w:pPr>
              <w:pStyle w:val="Luettelokappale"/>
              <w:numPr>
                <w:ilvl w:val="0"/>
                <w:numId w:val="22"/>
              </w:numPr>
              <w:ind w:left="360"/>
            </w:pPr>
            <w:r>
              <w:t>Tiedonhaku</w:t>
            </w:r>
          </w:p>
          <w:p w:rsidR="0026239C" w:rsidRDefault="0026239C" w:rsidP="0026239C">
            <w:r>
              <w:t>Kulttuurinen osaaminen, vuorovaikutus ja ilmaisu (L2)</w:t>
            </w:r>
          </w:p>
          <w:p w:rsidR="0026239C" w:rsidRDefault="0026239C" w:rsidP="0026239C">
            <w:pPr>
              <w:pStyle w:val="Luettelokappale"/>
              <w:numPr>
                <w:ilvl w:val="0"/>
                <w:numId w:val="22"/>
              </w:numPr>
              <w:ind w:left="360"/>
            </w:pPr>
            <w:r>
              <w:t>Kulttuurisen moninaisuuden arvostaminen</w:t>
            </w:r>
          </w:p>
          <w:p w:rsidR="0026239C" w:rsidRDefault="0026239C" w:rsidP="0026239C">
            <w:pPr>
              <w:pStyle w:val="Luettelokappale"/>
              <w:numPr>
                <w:ilvl w:val="0"/>
                <w:numId w:val="22"/>
              </w:numPr>
              <w:ind w:left="360"/>
            </w:pPr>
            <w:r>
              <w:t>Miten kulttuuri ja uskonto vaikuttavat yhteisku</w:t>
            </w:r>
            <w:r>
              <w:t>n</w:t>
            </w:r>
            <w:r>
              <w:t>nassa</w:t>
            </w:r>
          </w:p>
          <w:p w:rsidR="0026239C" w:rsidRDefault="0026239C" w:rsidP="0026239C">
            <w:pPr>
              <w:pStyle w:val="Luettelokappale"/>
              <w:numPr>
                <w:ilvl w:val="0"/>
                <w:numId w:val="22"/>
              </w:numPr>
              <w:ind w:left="360"/>
            </w:pPr>
            <w:r>
              <w:t>Kunnioituksen ja luottamuksen rakentaminen muita ihmisryhmiä ja kansoja kohtaan</w:t>
            </w:r>
          </w:p>
          <w:p w:rsidR="0026239C" w:rsidRDefault="0026239C" w:rsidP="0026239C">
            <w:r>
              <w:t>Monilukutaito (L4)</w:t>
            </w:r>
          </w:p>
          <w:p w:rsidR="0026239C" w:rsidRDefault="0026239C" w:rsidP="0026239C">
            <w:pPr>
              <w:pStyle w:val="Luettelokappale"/>
              <w:numPr>
                <w:ilvl w:val="0"/>
                <w:numId w:val="22"/>
              </w:numPr>
              <w:ind w:left="360"/>
            </w:pPr>
            <w:r>
              <w:t>Monipuoliset tekstityypit ja lähteet</w:t>
            </w:r>
          </w:p>
          <w:p w:rsidR="0026239C" w:rsidRDefault="0026239C" w:rsidP="0026239C">
            <w:pPr>
              <w:pStyle w:val="Luettelokappale"/>
              <w:numPr>
                <w:ilvl w:val="0"/>
                <w:numId w:val="22"/>
              </w:numPr>
              <w:ind w:left="360"/>
            </w:pPr>
            <w:r>
              <w:t>Kulttuurisen lukutaidon harjoittelu</w:t>
            </w:r>
          </w:p>
        </w:tc>
      </w:tr>
      <w:tr w:rsidR="0026239C" w:rsidTr="0026239C">
        <w:tc>
          <w:tcPr>
            <w:tcW w:w="746" w:type="dxa"/>
            <w:tcBorders>
              <w:top w:val="single" w:sz="6" w:space="0" w:color="auto"/>
            </w:tcBorders>
            <w:textDirection w:val="btLr"/>
          </w:tcPr>
          <w:p w:rsidR="0026239C" w:rsidRPr="0091235B" w:rsidRDefault="0026239C" w:rsidP="00FD50D2">
            <w:pPr>
              <w:ind w:left="113" w:right="113"/>
              <w:jc w:val="center"/>
              <w:rPr>
                <w:b/>
                <w:sz w:val="24"/>
                <w:szCs w:val="24"/>
              </w:rPr>
            </w:pPr>
            <w:r>
              <w:rPr>
                <w:b/>
                <w:sz w:val="24"/>
                <w:szCs w:val="24"/>
              </w:rPr>
              <w:t>Kieltenopiskelutaidot</w:t>
            </w:r>
          </w:p>
        </w:tc>
        <w:tc>
          <w:tcPr>
            <w:tcW w:w="3069" w:type="dxa"/>
            <w:tcBorders>
              <w:top w:val="single" w:sz="18" w:space="0" w:color="auto"/>
              <w:bottom w:val="single" w:sz="6" w:space="0" w:color="auto"/>
            </w:tcBorders>
          </w:tcPr>
          <w:p w:rsidR="0026239C" w:rsidRDefault="0026239C" w:rsidP="00FD50D2">
            <w:r>
              <w:rPr>
                <w:b/>
              </w:rPr>
              <w:t>T2</w:t>
            </w:r>
            <w:r>
              <w:t xml:space="preserve"> </w:t>
            </w:r>
            <w:r w:rsidRPr="00FD6282">
              <w:rPr>
                <w:rFonts w:ascii="Calibri" w:eastAsia="Calibri" w:hAnsi="Calibri" w:cs="Calibri"/>
                <w:color w:val="00B050"/>
              </w:rPr>
              <w:t xml:space="preserve">rohkaista oppilasta </w:t>
            </w:r>
            <w:r w:rsidRPr="00FD6282">
              <w:rPr>
                <w:rFonts w:ascii="Calibri" w:eastAsia="Calibri" w:hAnsi="Calibri" w:cs="Calibri"/>
                <w:color w:val="FF0000"/>
              </w:rPr>
              <w:t>näk</w:t>
            </w:r>
            <w:r w:rsidRPr="00FD6282">
              <w:rPr>
                <w:rFonts w:ascii="Calibri" w:eastAsia="Calibri" w:hAnsi="Calibri" w:cs="Calibri"/>
                <w:color w:val="FF0000"/>
              </w:rPr>
              <w:t>e</w:t>
            </w:r>
            <w:r w:rsidRPr="00FD6282">
              <w:rPr>
                <w:rFonts w:ascii="Calibri" w:eastAsia="Calibri" w:hAnsi="Calibri" w:cs="Calibri"/>
                <w:color w:val="FF0000"/>
              </w:rPr>
              <w:t>mään</w:t>
            </w:r>
            <w:r w:rsidRPr="00134FD2">
              <w:rPr>
                <w:rFonts w:ascii="Calibri" w:eastAsia="Calibri" w:hAnsi="Calibri" w:cs="Calibri"/>
                <w:color w:val="000000"/>
              </w:rPr>
              <w:t xml:space="preserve"> </w:t>
            </w:r>
            <w:r w:rsidRPr="00FD6282">
              <w:rPr>
                <w:rFonts w:ascii="Calibri" w:eastAsia="Calibri" w:hAnsi="Calibri" w:cs="Calibri"/>
                <w:color w:val="0070C0"/>
              </w:rPr>
              <w:t>opiskeltavan kielen taito osana elinikäistä oppimista ja oman kielivarannon karttumi</w:t>
            </w:r>
            <w:r w:rsidRPr="00FD6282">
              <w:rPr>
                <w:rFonts w:ascii="Calibri" w:eastAsia="Calibri" w:hAnsi="Calibri" w:cs="Calibri"/>
                <w:color w:val="0070C0"/>
              </w:rPr>
              <w:t>s</w:t>
            </w:r>
            <w:r w:rsidRPr="00FD6282">
              <w:rPr>
                <w:rFonts w:ascii="Calibri" w:eastAsia="Calibri" w:hAnsi="Calibri" w:cs="Calibri"/>
                <w:color w:val="0070C0"/>
              </w:rPr>
              <w:t xml:space="preserve">ta, </w:t>
            </w:r>
            <w:r w:rsidRPr="00FD6282">
              <w:rPr>
                <w:rFonts w:ascii="Calibri" w:eastAsia="Calibri" w:hAnsi="Calibri" w:cs="Calibri"/>
                <w:color w:val="00B050"/>
              </w:rPr>
              <w:t xml:space="preserve">ohjata oppilasta </w:t>
            </w:r>
            <w:r w:rsidRPr="00FD6282">
              <w:rPr>
                <w:rFonts w:ascii="Calibri" w:eastAsia="Calibri" w:hAnsi="Calibri" w:cs="Calibri"/>
                <w:color w:val="FF0000"/>
              </w:rPr>
              <w:t xml:space="preserve">löytämään </w:t>
            </w:r>
            <w:r w:rsidRPr="00FD6282">
              <w:rPr>
                <w:rFonts w:ascii="Calibri" w:eastAsia="Calibri" w:hAnsi="Calibri" w:cs="Calibri"/>
                <w:color w:val="0070C0"/>
              </w:rPr>
              <w:t>itselleen ja ikäkaudelleen pa</w:t>
            </w:r>
            <w:r w:rsidRPr="00FD6282">
              <w:rPr>
                <w:rFonts w:ascii="Calibri" w:eastAsia="Calibri" w:hAnsi="Calibri" w:cs="Calibri"/>
                <w:color w:val="0070C0"/>
              </w:rPr>
              <w:t>r</w:t>
            </w:r>
            <w:r w:rsidRPr="00FD6282">
              <w:rPr>
                <w:rFonts w:ascii="Calibri" w:eastAsia="Calibri" w:hAnsi="Calibri" w:cs="Calibri"/>
                <w:color w:val="0070C0"/>
              </w:rPr>
              <w:t xml:space="preserve">haiten sopivia tapoja oppia kieliä </w:t>
            </w:r>
            <w:r w:rsidRPr="00FD6282">
              <w:rPr>
                <w:rFonts w:ascii="Calibri" w:eastAsia="Calibri" w:hAnsi="Calibri" w:cs="Calibri"/>
                <w:color w:val="00B050"/>
              </w:rPr>
              <w:t xml:space="preserve">sekä kannustaa häntä </w:t>
            </w:r>
            <w:r w:rsidRPr="00FD6282">
              <w:rPr>
                <w:rFonts w:ascii="Calibri" w:eastAsia="Calibri" w:hAnsi="Calibri" w:cs="Calibri"/>
                <w:color w:val="FF0000"/>
              </w:rPr>
              <w:t>käyttämään</w:t>
            </w:r>
            <w:r w:rsidRPr="00134FD2">
              <w:rPr>
                <w:rFonts w:ascii="Calibri" w:eastAsia="Calibri" w:hAnsi="Calibri" w:cs="Calibri"/>
                <w:color w:val="000000"/>
              </w:rPr>
              <w:t xml:space="preserve"> </w:t>
            </w:r>
            <w:r w:rsidRPr="00FD6282">
              <w:rPr>
                <w:rFonts w:ascii="Calibri" w:eastAsia="Calibri" w:hAnsi="Calibri" w:cs="Calibri"/>
                <w:color w:val="0070C0"/>
              </w:rPr>
              <w:t>vähäistäkin tait</w:t>
            </w:r>
            <w:r w:rsidRPr="00FD6282">
              <w:rPr>
                <w:rFonts w:ascii="Calibri" w:eastAsia="Calibri" w:hAnsi="Calibri" w:cs="Calibri"/>
                <w:color w:val="0070C0"/>
              </w:rPr>
              <w:t>o</w:t>
            </w:r>
            <w:r w:rsidRPr="00FD6282">
              <w:rPr>
                <w:rFonts w:ascii="Calibri" w:eastAsia="Calibri" w:hAnsi="Calibri" w:cs="Calibri"/>
                <w:color w:val="0070C0"/>
              </w:rPr>
              <w:t>aan myös oppituntien ulkopu</w:t>
            </w:r>
            <w:r w:rsidRPr="00FD6282">
              <w:rPr>
                <w:rFonts w:ascii="Calibri" w:eastAsia="Calibri" w:hAnsi="Calibri" w:cs="Calibri"/>
                <w:color w:val="0070C0"/>
              </w:rPr>
              <w:t>o</w:t>
            </w:r>
            <w:r w:rsidRPr="00FD6282">
              <w:rPr>
                <w:rFonts w:ascii="Calibri" w:eastAsia="Calibri" w:hAnsi="Calibri" w:cs="Calibri"/>
                <w:color w:val="0070C0"/>
              </w:rPr>
              <w:t>lella</w:t>
            </w:r>
          </w:p>
        </w:tc>
        <w:tc>
          <w:tcPr>
            <w:tcW w:w="3126" w:type="dxa"/>
            <w:tcBorders>
              <w:top w:val="single" w:sz="18" w:space="0" w:color="auto"/>
              <w:bottom w:val="single" w:sz="6" w:space="0" w:color="auto"/>
            </w:tcBorders>
          </w:tcPr>
          <w:p w:rsidR="0026239C" w:rsidRDefault="0026239C" w:rsidP="00FD50D2">
            <w:r>
              <w:t xml:space="preserve">S2 </w:t>
            </w:r>
          </w:p>
          <w:p w:rsidR="0026239C" w:rsidRDefault="0026239C" w:rsidP="0026239C">
            <w:pPr>
              <w:pStyle w:val="Luettelokappale"/>
              <w:numPr>
                <w:ilvl w:val="0"/>
                <w:numId w:val="4"/>
              </w:numPr>
              <w:ind w:left="360"/>
            </w:pPr>
            <w:r>
              <w:t>Etsitään omia tavoitteita, vahvuuksia ja oppimistap</w:t>
            </w:r>
            <w:r>
              <w:t>o</w:t>
            </w:r>
            <w:r>
              <w:t>ja.</w:t>
            </w:r>
          </w:p>
          <w:p w:rsidR="0026239C" w:rsidRDefault="0026239C" w:rsidP="0026239C">
            <w:pPr>
              <w:pStyle w:val="Luettelokappale"/>
              <w:numPr>
                <w:ilvl w:val="0"/>
                <w:numId w:val="4"/>
              </w:numPr>
              <w:ind w:left="360"/>
            </w:pPr>
            <w:r>
              <w:t>Tutustutaan erilaisiin ki</w:t>
            </w:r>
            <w:r>
              <w:t>e</w:t>
            </w:r>
            <w:r>
              <w:t>lenkäyttötilanteisiin.</w:t>
            </w:r>
          </w:p>
          <w:p w:rsidR="0026239C" w:rsidRDefault="0026239C" w:rsidP="00FD50D2"/>
        </w:tc>
        <w:tc>
          <w:tcPr>
            <w:tcW w:w="3260" w:type="dxa"/>
            <w:tcBorders>
              <w:top w:val="single" w:sz="18" w:space="0" w:color="auto"/>
              <w:bottom w:val="single" w:sz="6" w:space="0" w:color="auto"/>
            </w:tcBorders>
          </w:tcPr>
          <w:p w:rsidR="0026239C" w:rsidRDefault="0026239C" w:rsidP="0026239C">
            <w:pPr>
              <w:pStyle w:val="Luettelokappale"/>
              <w:numPr>
                <w:ilvl w:val="0"/>
                <w:numId w:val="4"/>
              </w:numPr>
              <w:ind w:left="360"/>
            </w:pPr>
            <w:r>
              <w:t>Itsearviointi opiskelun apuna, ajankäytön järkevä rytmitt</w:t>
            </w:r>
            <w:r>
              <w:t>ä</w:t>
            </w:r>
            <w:r>
              <w:t>minen asioita kerratessa, er</w:t>
            </w:r>
            <w:r>
              <w:t>i</w:t>
            </w:r>
            <w:r>
              <w:t>laisia tavat oppia ja painaa asioita mieleen, kuten san</w:t>
            </w:r>
            <w:r>
              <w:t>o</w:t>
            </w:r>
            <w:r>
              <w:t>jen ryhmittely eri tavoin, ä</w:t>
            </w:r>
            <w:r>
              <w:t>ä</w:t>
            </w:r>
            <w:r>
              <w:t>neen harjoittelu, muistisää</w:t>
            </w:r>
            <w:r>
              <w:t>n</w:t>
            </w:r>
            <w:r>
              <w:t>nöt, oma tuottaminen ja omien taitojen testaaminen, kielen tuottamisen harjoittelu vähäiselläkin kielitaidolla, k</w:t>
            </w:r>
            <w:r>
              <w:t>u</w:t>
            </w:r>
            <w:r>
              <w:t>vat, otsikot ja ei-kielellinen i</w:t>
            </w:r>
            <w:r>
              <w:t>n</w:t>
            </w:r>
            <w:r>
              <w:t>formaatio apuna ymmärtäm</w:t>
            </w:r>
            <w:r>
              <w:t>i</w:t>
            </w:r>
            <w:r>
              <w:t xml:space="preserve">sessä. </w:t>
            </w:r>
          </w:p>
          <w:p w:rsidR="0026239C" w:rsidRDefault="0026239C" w:rsidP="0026239C">
            <w:pPr>
              <w:pStyle w:val="Luettelokappale"/>
              <w:numPr>
                <w:ilvl w:val="0"/>
                <w:numId w:val="4"/>
              </w:numPr>
              <w:ind w:left="360"/>
            </w:pPr>
            <w:r>
              <w:t xml:space="preserve">Harjoitellessa monipuoliset </w:t>
            </w:r>
            <w:r>
              <w:lastRenderedPageBreak/>
              <w:t xml:space="preserve">työtavat </w:t>
            </w:r>
            <w:proofErr w:type="spellStart"/>
            <w:r>
              <w:t>esim.dialogia</w:t>
            </w:r>
            <w:proofErr w:type="spellEnd"/>
            <w:r>
              <w:t>, dra</w:t>
            </w:r>
            <w:r>
              <w:t>a</w:t>
            </w:r>
            <w:r>
              <w:t>maa, pari- ja ryhmäharjoitt</w:t>
            </w:r>
            <w:r>
              <w:t>e</w:t>
            </w:r>
            <w:r>
              <w:t>lua, nettitehtäviä, pelejä, m</w:t>
            </w:r>
            <w:r>
              <w:t>u</w:t>
            </w:r>
            <w:r>
              <w:t xml:space="preserve">siikkia ja videoita. </w:t>
            </w:r>
          </w:p>
          <w:p w:rsidR="0026239C" w:rsidRDefault="0026239C" w:rsidP="0026239C">
            <w:pPr>
              <w:pStyle w:val="Luettelokappale"/>
              <w:numPr>
                <w:ilvl w:val="0"/>
                <w:numId w:val="4"/>
              </w:numPr>
              <w:ind w:left="360"/>
            </w:pPr>
            <w:r>
              <w:t>Etsitään mielenkiintoista kohdekielistä aineistoa ja rohkaistaan oppilaita käytt</w:t>
            </w:r>
            <w:r>
              <w:t>ä</w:t>
            </w:r>
            <w:r>
              <w:t>mään kieltä myös luokkahu</w:t>
            </w:r>
            <w:r>
              <w:t>o</w:t>
            </w:r>
            <w:r>
              <w:t xml:space="preserve">neen ulkopuolella. </w:t>
            </w:r>
          </w:p>
          <w:p w:rsidR="0026239C" w:rsidRDefault="0026239C" w:rsidP="0026239C">
            <w:pPr>
              <w:pStyle w:val="Luettelokappale"/>
              <w:numPr>
                <w:ilvl w:val="0"/>
                <w:numId w:val="4"/>
              </w:numPr>
              <w:ind w:left="360"/>
            </w:pPr>
            <w:r>
              <w:t>Tutustutaan kielen opiskel</w:t>
            </w:r>
            <w:r>
              <w:t>u</w:t>
            </w:r>
            <w:r>
              <w:t>mahdollisuuksiin jatkossa.</w:t>
            </w:r>
          </w:p>
        </w:tc>
        <w:tc>
          <w:tcPr>
            <w:tcW w:w="5103" w:type="dxa"/>
            <w:tcBorders>
              <w:top w:val="single" w:sz="18" w:space="0" w:color="auto"/>
              <w:bottom w:val="single" w:sz="6" w:space="0" w:color="auto"/>
            </w:tcBorders>
          </w:tcPr>
          <w:p w:rsidR="0026239C" w:rsidRDefault="0026239C" w:rsidP="00FD50D2">
            <w:r>
              <w:lastRenderedPageBreak/>
              <w:t>Itsestä huolehtiminen ja arjen taidot (L3)</w:t>
            </w:r>
          </w:p>
          <w:p w:rsidR="0026239C" w:rsidRDefault="0026239C" w:rsidP="0026239C">
            <w:pPr>
              <w:pStyle w:val="Luettelokappale"/>
              <w:numPr>
                <w:ilvl w:val="0"/>
                <w:numId w:val="24"/>
              </w:numPr>
              <w:ind w:left="360"/>
            </w:pPr>
            <w:r>
              <w:t>Vastuun ottaminen omasta oppimisesta</w:t>
            </w:r>
          </w:p>
          <w:p w:rsidR="0026239C" w:rsidRDefault="0026239C" w:rsidP="0026239C">
            <w:pPr>
              <w:pStyle w:val="Luettelokappale"/>
              <w:numPr>
                <w:ilvl w:val="0"/>
                <w:numId w:val="24"/>
              </w:numPr>
              <w:ind w:left="360"/>
            </w:pPr>
            <w:r>
              <w:t>Yhteistyötaitojen, tunnetaitojen ja sosiaalisten taitojen kehittäminen parin ja ryhmän kanssa ha</w:t>
            </w:r>
            <w:r>
              <w:t>r</w:t>
            </w:r>
            <w:r>
              <w:t>joitellessa</w:t>
            </w:r>
          </w:p>
          <w:p w:rsidR="0026239C" w:rsidRDefault="0026239C" w:rsidP="0026239C">
            <w:pPr>
              <w:pStyle w:val="Luettelokappale"/>
              <w:numPr>
                <w:ilvl w:val="0"/>
                <w:numId w:val="24"/>
              </w:numPr>
              <w:ind w:left="360"/>
            </w:pPr>
            <w:r>
              <w:t>Monipuoliset oppimisympäristöt (teknologia ki</w:t>
            </w:r>
            <w:r>
              <w:t>e</w:t>
            </w:r>
            <w:r>
              <w:t>lenoppimisen apuna)</w:t>
            </w:r>
          </w:p>
        </w:tc>
      </w:tr>
      <w:tr w:rsidR="0026239C" w:rsidTr="0026239C">
        <w:tc>
          <w:tcPr>
            <w:tcW w:w="746" w:type="dxa"/>
            <w:vMerge w:val="restart"/>
            <w:textDirection w:val="btLr"/>
          </w:tcPr>
          <w:p w:rsidR="0026239C" w:rsidRPr="00625BA6" w:rsidRDefault="0026239C" w:rsidP="00FD50D2">
            <w:pPr>
              <w:ind w:left="113" w:right="113"/>
              <w:jc w:val="center"/>
              <w:rPr>
                <w:b/>
                <w:sz w:val="24"/>
                <w:szCs w:val="24"/>
              </w:rPr>
            </w:pPr>
            <w:r>
              <w:rPr>
                <w:b/>
                <w:sz w:val="24"/>
                <w:szCs w:val="24"/>
              </w:rPr>
              <w:lastRenderedPageBreak/>
              <w:t>Kehittyvä kielitaito, taito toimia vuorovaikutuksessa (Taitotaso A1.3)</w:t>
            </w:r>
          </w:p>
          <w:p w:rsidR="0026239C" w:rsidRPr="00625BA6" w:rsidRDefault="0026239C" w:rsidP="00FD50D2">
            <w:pPr>
              <w:ind w:left="113" w:right="113"/>
              <w:jc w:val="center"/>
              <w:rPr>
                <w:b/>
                <w:sz w:val="24"/>
                <w:szCs w:val="24"/>
              </w:rPr>
            </w:pPr>
          </w:p>
        </w:tc>
        <w:tc>
          <w:tcPr>
            <w:tcW w:w="3069" w:type="dxa"/>
            <w:tcBorders>
              <w:top w:val="single" w:sz="18" w:space="0" w:color="auto"/>
              <w:bottom w:val="single" w:sz="6" w:space="0" w:color="auto"/>
            </w:tcBorders>
          </w:tcPr>
          <w:p w:rsidR="0026239C" w:rsidRDefault="0026239C" w:rsidP="00FD50D2">
            <w:r>
              <w:rPr>
                <w:b/>
              </w:rPr>
              <w:t xml:space="preserve">T3 </w:t>
            </w:r>
            <w:r w:rsidRPr="00541E50">
              <w:rPr>
                <w:rFonts w:ascii="Calibri" w:eastAsia="Calibri" w:hAnsi="Calibri" w:cs="Calibri"/>
                <w:color w:val="00B050"/>
              </w:rPr>
              <w:t>järjestää oppilaalle tilaisuu</w:t>
            </w:r>
            <w:r w:rsidRPr="00541E50">
              <w:rPr>
                <w:rFonts w:ascii="Calibri" w:eastAsia="Calibri" w:hAnsi="Calibri" w:cs="Calibri"/>
                <w:color w:val="00B050"/>
              </w:rPr>
              <w:t>k</w:t>
            </w:r>
            <w:r w:rsidRPr="00541E50">
              <w:rPr>
                <w:rFonts w:ascii="Calibri" w:eastAsia="Calibri" w:hAnsi="Calibri" w:cs="Calibri"/>
                <w:color w:val="00B050"/>
              </w:rPr>
              <w:t xml:space="preserve">sia </w:t>
            </w:r>
            <w:r w:rsidRPr="00541E50">
              <w:rPr>
                <w:rFonts w:ascii="Calibri" w:eastAsia="Calibri" w:hAnsi="Calibri" w:cs="Calibri"/>
                <w:color w:val="FF0000"/>
              </w:rPr>
              <w:t>harjoitella</w:t>
            </w:r>
            <w:r w:rsidRPr="00134FD2">
              <w:rPr>
                <w:rFonts w:ascii="Calibri" w:eastAsia="Calibri" w:hAnsi="Calibri" w:cs="Calibri"/>
              </w:rPr>
              <w:t xml:space="preserve"> </w:t>
            </w:r>
            <w:r w:rsidRPr="00541E50">
              <w:rPr>
                <w:rFonts w:ascii="Calibri" w:eastAsia="Calibri" w:hAnsi="Calibri" w:cs="Calibri"/>
                <w:color w:val="0070C0"/>
              </w:rPr>
              <w:t>eri viestint</w:t>
            </w:r>
            <w:r w:rsidRPr="00541E50">
              <w:rPr>
                <w:rFonts w:ascii="Calibri" w:eastAsia="Calibri" w:hAnsi="Calibri" w:cs="Calibri"/>
                <w:color w:val="0070C0"/>
              </w:rPr>
              <w:t>ä</w:t>
            </w:r>
            <w:r w:rsidRPr="00541E50">
              <w:rPr>
                <w:rFonts w:ascii="Calibri" w:eastAsia="Calibri" w:hAnsi="Calibri" w:cs="Calibri"/>
                <w:color w:val="0070C0"/>
              </w:rPr>
              <w:t>kanavia käyttäen suullista ja kirjallista vuorovaikutusta</w:t>
            </w:r>
          </w:p>
        </w:tc>
        <w:tc>
          <w:tcPr>
            <w:tcW w:w="3126" w:type="dxa"/>
            <w:tcBorders>
              <w:top w:val="single" w:sz="18" w:space="0" w:color="auto"/>
              <w:bottom w:val="single" w:sz="6" w:space="0" w:color="auto"/>
            </w:tcBorders>
          </w:tcPr>
          <w:p w:rsidR="0026239C" w:rsidRDefault="0026239C" w:rsidP="00FD50D2">
            <w:r>
              <w:t xml:space="preserve">S3 </w:t>
            </w:r>
          </w:p>
          <w:p w:rsidR="0026239C" w:rsidRDefault="0026239C" w:rsidP="0026239C">
            <w:pPr>
              <w:pStyle w:val="Luettelokappale"/>
              <w:numPr>
                <w:ilvl w:val="0"/>
                <w:numId w:val="6"/>
              </w:numPr>
              <w:ind w:left="360"/>
            </w:pPr>
            <w:r>
              <w:t>Käytetään monipuolisia viestintäkanavia ja kohd</w:t>
            </w:r>
            <w:r>
              <w:t>e</w:t>
            </w:r>
            <w:r>
              <w:t>kielisiä aineistoja vuorova</w:t>
            </w:r>
            <w:r>
              <w:t>i</w:t>
            </w:r>
            <w:r>
              <w:t>kutuksen harjoittelussa.</w:t>
            </w:r>
          </w:p>
          <w:p w:rsidR="0026239C" w:rsidRDefault="0026239C" w:rsidP="00FD50D2"/>
        </w:tc>
        <w:tc>
          <w:tcPr>
            <w:tcW w:w="3260" w:type="dxa"/>
            <w:tcBorders>
              <w:top w:val="single" w:sz="18" w:space="0" w:color="auto"/>
              <w:bottom w:val="single" w:sz="6" w:space="0" w:color="auto"/>
            </w:tcBorders>
          </w:tcPr>
          <w:p w:rsidR="0026239C" w:rsidRDefault="0026239C" w:rsidP="0026239C">
            <w:pPr>
              <w:pStyle w:val="Luettelokappale"/>
              <w:numPr>
                <w:ilvl w:val="0"/>
                <w:numId w:val="6"/>
              </w:numPr>
              <w:ind w:left="360"/>
            </w:pPr>
            <w:r>
              <w:t>Harjoitellaan suullista ja ki</w:t>
            </w:r>
            <w:r>
              <w:t>r</w:t>
            </w:r>
            <w:r>
              <w:t>jallista vuorovaikutusta erila</w:t>
            </w:r>
            <w:r>
              <w:t>i</w:t>
            </w:r>
            <w:r>
              <w:t xml:space="preserve">sissa tilanteissa ja erilaisilla medioilla, esim. internetin ja muiden sähköisten välineiden avulla. </w:t>
            </w:r>
          </w:p>
          <w:p w:rsidR="0026239C" w:rsidRDefault="0026239C" w:rsidP="0026239C">
            <w:pPr>
              <w:pStyle w:val="Luettelokappale"/>
              <w:numPr>
                <w:ilvl w:val="0"/>
                <w:numId w:val="6"/>
              </w:numPr>
              <w:ind w:left="360"/>
            </w:pPr>
            <w:r>
              <w:t>Pyritään tarjoamaan autentt</w:t>
            </w:r>
            <w:r>
              <w:t>i</w:t>
            </w:r>
            <w:r>
              <w:t>sia kielenkäyttötilanteita ko</w:t>
            </w:r>
            <w:r>
              <w:t>u</w:t>
            </w:r>
            <w:r>
              <w:t>lun ulkopuolisten kontaktien avulla.</w:t>
            </w:r>
          </w:p>
        </w:tc>
        <w:tc>
          <w:tcPr>
            <w:tcW w:w="5103" w:type="dxa"/>
            <w:tcBorders>
              <w:top w:val="single" w:sz="18" w:space="0" w:color="auto"/>
              <w:bottom w:val="single" w:sz="6" w:space="0" w:color="auto"/>
            </w:tcBorders>
          </w:tcPr>
          <w:p w:rsidR="0026239C" w:rsidRDefault="0026239C" w:rsidP="00FD50D2">
            <w:r>
              <w:t>Monilukutaito (L4)</w:t>
            </w:r>
          </w:p>
          <w:p w:rsidR="0026239C" w:rsidRDefault="0026239C" w:rsidP="0026239C">
            <w:pPr>
              <w:pStyle w:val="Luettelokappale"/>
              <w:numPr>
                <w:ilvl w:val="0"/>
                <w:numId w:val="25"/>
              </w:numPr>
              <w:ind w:left="360"/>
            </w:pPr>
            <w:r>
              <w:t>Kaikkien aistialueiden hyödyntäminen oppimise</w:t>
            </w:r>
            <w:r>
              <w:t>s</w:t>
            </w:r>
            <w:r>
              <w:t>sa</w:t>
            </w:r>
          </w:p>
          <w:p w:rsidR="0026239C" w:rsidRDefault="0026239C" w:rsidP="0026239C">
            <w:pPr>
              <w:pStyle w:val="Luettelokappale"/>
              <w:numPr>
                <w:ilvl w:val="0"/>
                <w:numId w:val="25"/>
              </w:numPr>
              <w:ind w:left="360"/>
            </w:pPr>
            <w:r>
              <w:t>Projektit: toteutus ja esitys eri välineiden avulla</w:t>
            </w:r>
          </w:p>
          <w:p w:rsidR="0026239C" w:rsidRDefault="0026239C" w:rsidP="0026239C">
            <w:pPr>
              <w:pStyle w:val="Luettelokappale"/>
              <w:numPr>
                <w:ilvl w:val="0"/>
                <w:numId w:val="25"/>
              </w:numPr>
              <w:ind w:left="360"/>
            </w:pPr>
            <w:r>
              <w:t>Suullinen ja kirjallinen viestintä eri kohderyhmille ja tarkoituksiin</w:t>
            </w:r>
          </w:p>
        </w:tc>
      </w:tr>
      <w:tr w:rsidR="0026239C" w:rsidTr="0026239C">
        <w:tc>
          <w:tcPr>
            <w:tcW w:w="746" w:type="dxa"/>
            <w:vMerge/>
            <w:textDirection w:val="btLr"/>
          </w:tcPr>
          <w:p w:rsidR="0026239C" w:rsidRDefault="0026239C" w:rsidP="00FD50D2">
            <w:pPr>
              <w:ind w:left="113" w:right="113"/>
              <w:jc w:val="center"/>
            </w:pPr>
          </w:p>
        </w:tc>
        <w:tc>
          <w:tcPr>
            <w:tcW w:w="3069" w:type="dxa"/>
            <w:tcBorders>
              <w:top w:val="single" w:sz="18" w:space="0" w:color="auto"/>
              <w:bottom w:val="single" w:sz="6" w:space="0" w:color="auto"/>
            </w:tcBorders>
          </w:tcPr>
          <w:p w:rsidR="0026239C" w:rsidRDefault="0026239C" w:rsidP="00FD50D2">
            <w:r>
              <w:rPr>
                <w:b/>
              </w:rPr>
              <w:t>T4</w:t>
            </w:r>
            <w:r>
              <w:t xml:space="preserve"> </w:t>
            </w:r>
            <w:r w:rsidRPr="00541E50">
              <w:rPr>
                <w:rFonts w:ascii="Calibri" w:eastAsia="Calibri" w:hAnsi="Calibri" w:cs="Calibri"/>
                <w:color w:val="00B050"/>
              </w:rPr>
              <w:t xml:space="preserve">tukea oppilasta </w:t>
            </w:r>
            <w:r w:rsidRPr="00541E50">
              <w:rPr>
                <w:rFonts w:ascii="Calibri" w:eastAsia="Calibri" w:hAnsi="Calibri" w:cs="Calibri"/>
                <w:color w:val="0070C0"/>
              </w:rPr>
              <w:t>kielellisten viestintästrategioiden käytössä</w:t>
            </w:r>
          </w:p>
        </w:tc>
        <w:tc>
          <w:tcPr>
            <w:tcW w:w="3126" w:type="dxa"/>
            <w:tcBorders>
              <w:top w:val="single" w:sz="18" w:space="0" w:color="auto"/>
              <w:bottom w:val="single" w:sz="6" w:space="0" w:color="auto"/>
            </w:tcBorders>
          </w:tcPr>
          <w:p w:rsidR="00F30F0A" w:rsidRDefault="0026239C" w:rsidP="00FD50D2">
            <w:r>
              <w:t xml:space="preserve">S3 </w:t>
            </w:r>
          </w:p>
          <w:p w:rsidR="00F30F0A" w:rsidRDefault="00F30F0A" w:rsidP="00F30F0A">
            <w:pPr>
              <w:pStyle w:val="Luettelokappale"/>
              <w:numPr>
                <w:ilvl w:val="0"/>
                <w:numId w:val="8"/>
              </w:numPr>
              <w:ind w:left="360"/>
            </w:pPr>
            <w:r>
              <w:t>Harjoitellaan kielellisiä vie</w:t>
            </w:r>
            <w:r>
              <w:t>s</w:t>
            </w:r>
            <w:r>
              <w:t>tintästrategioita.</w:t>
            </w:r>
          </w:p>
          <w:p w:rsidR="0026239C" w:rsidRDefault="0026239C" w:rsidP="00FD50D2"/>
        </w:tc>
        <w:tc>
          <w:tcPr>
            <w:tcW w:w="3260" w:type="dxa"/>
            <w:tcBorders>
              <w:top w:val="single" w:sz="18" w:space="0" w:color="auto"/>
              <w:bottom w:val="single" w:sz="6" w:space="0" w:color="auto"/>
            </w:tcBorders>
          </w:tcPr>
          <w:p w:rsidR="00F30F0A" w:rsidRDefault="0026239C" w:rsidP="00F30F0A">
            <w:pPr>
              <w:pStyle w:val="Luettelokappale"/>
              <w:numPr>
                <w:ilvl w:val="0"/>
                <w:numId w:val="8"/>
              </w:numPr>
              <w:ind w:left="360"/>
            </w:pPr>
            <w:r>
              <w:t>Laajennetaan monipuoliseen puhuttuun ja kirjoitettuun kieleen liittyviä viestintästr</w:t>
            </w:r>
            <w:r>
              <w:t>a</w:t>
            </w:r>
            <w:r>
              <w:t xml:space="preserve">tegioita. </w:t>
            </w:r>
          </w:p>
          <w:p w:rsidR="0026239C" w:rsidRDefault="0026239C" w:rsidP="00F30F0A">
            <w:pPr>
              <w:pStyle w:val="Luettelokappale"/>
              <w:numPr>
                <w:ilvl w:val="0"/>
                <w:numId w:val="8"/>
              </w:numPr>
              <w:ind w:left="360"/>
            </w:pPr>
            <w:r>
              <w:t>Harjoitellaan saksalaisten äänteiden luontevaa laus</w:t>
            </w:r>
            <w:r>
              <w:t>u</w:t>
            </w:r>
            <w:r>
              <w:t>mista ja niiden eroa suomeen verrattuna, intonaatiota, f</w:t>
            </w:r>
            <w:r>
              <w:t>o</w:t>
            </w:r>
            <w:r>
              <w:t>neettisia kirjoitusmerkkejä, arkipäivän keskusteluja, k</w:t>
            </w:r>
            <w:r>
              <w:t>y</w:t>
            </w:r>
            <w:r>
              <w:t>symysten esittämistä, kys</w:t>
            </w:r>
            <w:r>
              <w:t>y</w:t>
            </w:r>
            <w:r>
              <w:t>myksiin liittyviä alkulauseita, kiertoilmauksia, intonaatiota, täsmennyksen tai toiston pyytämistä.</w:t>
            </w:r>
          </w:p>
          <w:p w:rsidR="006E4925" w:rsidRDefault="006E4925" w:rsidP="006E4925"/>
          <w:p w:rsidR="006E4925" w:rsidRDefault="006E4925" w:rsidP="006E4925"/>
        </w:tc>
        <w:tc>
          <w:tcPr>
            <w:tcW w:w="5103" w:type="dxa"/>
            <w:tcBorders>
              <w:top w:val="single" w:sz="18" w:space="0" w:color="auto"/>
              <w:bottom w:val="single" w:sz="6" w:space="0" w:color="auto"/>
            </w:tcBorders>
          </w:tcPr>
          <w:p w:rsidR="0026239C" w:rsidRDefault="0026239C" w:rsidP="00FD50D2">
            <w:r>
              <w:t>Monilukutaito (L4)</w:t>
            </w:r>
          </w:p>
          <w:p w:rsidR="0026239C" w:rsidRDefault="00F30F0A" w:rsidP="00F30F0A">
            <w:pPr>
              <w:pStyle w:val="Luettelokappale"/>
              <w:numPr>
                <w:ilvl w:val="0"/>
                <w:numId w:val="26"/>
              </w:numPr>
              <w:ind w:left="360"/>
            </w:pPr>
            <w:r>
              <w:t>T</w:t>
            </w:r>
            <w:r w:rsidR="0026239C">
              <w:t>iedon välittämisen taito</w:t>
            </w:r>
          </w:p>
          <w:p w:rsidR="0026239C" w:rsidRDefault="00F30F0A" w:rsidP="00F30F0A">
            <w:pPr>
              <w:pStyle w:val="Luettelokappale"/>
              <w:numPr>
                <w:ilvl w:val="0"/>
                <w:numId w:val="26"/>
              </w:numPr>
              <w:ind w:left="360"/>
            </w:pPr>
            <w:r>
              <w:t>Y</w:t>
            </w:r>
            <w:r w:rsidR="0026239C">
              <w:t>hteistoiminnallinen harjoittelu</w:t>
            </w:r>
          </w:p>
          <w:p w:rsidR="0026239C" w:rsidRDefault="00F30F0A" w:rsidP="00F30F0A">
            <w:pPr>
              <w:pStyle w:val="Luettelokappale"/>
              <w:numPr>
                <w:ilvl w:val="0"/>
                <w:numId w:val="26"/>
              </w:numPr>
              <w:ind w:left="360"/>
            </w:pPr>
            <w:r>
              <w:t>K</w:t>
            </w:r>
            <w:r w:rsidR="0026239C">
              <w:t>ulttuurille tyypillisten viestintätaitojen vahvist</w:t>
            </w:r>
            <w:r w:rsidR="0026239C">
              <w:t>a</w:t>
            </w:r>
            <w:r w:rsidR="0026239C">
              <w:t>minen</w:t>
            </w:r>
          </w:p>
          <w:p w:rsidR="0026239C" w:rsidRDefault="00F30F0A" w:rsidP="00F30F0A">
            <w:pPr>
              <w:pStyle w:val="Luettelokappale"/>
              <w:numPr>
                <w:ilvl w:val="0"/>
                <w:numId w:val="26"/>
              </w:numPr>
              <w:ind w:left="360"/>
            </w:pPr>
            <w:r>
              <w:t>A</w:t>
            </w:r>
            <w:r w:rsidR="0026239C">
              <w:t>istialueiden monipuolinen hyödyntäminen o</w:t>
            </w:r>
            <w:r w:rsidR="0026239C">
              <w:t>p</w:t>
            </w:r>
            <w:r w:rsidR="0026239C">
              <w:t>pimisessa</w:t>
            </w:r>
          </w:p>
        </w:tc>
      </w:tr>
      <w:tr w:rsidR="0026239C" w:rsidTr="0026239C">
        <w:tc>
          <w:tcPr>
            <w:tcW w:w="746" w:type="dxa"/>
            <w:vMerge/>
            <w:textDirection w:val="btLr"/>
          </w:tcPr>
          <w:p w:rsidR="0026239C" w:rsidRDefault="0026239C" w:rsidP="00FD50D2">
            <w:pPr>
              <w:ind w:left="113" w:right="113"/>
              <w:jc w:val="center"/>
            </w:pPr>
          </w:p>
        </w:tc>
        <w:tc>
          <w:tcPr>
            <w:tcW w:w="3069" w:type="dxa"/>
            <w:tcBorders>
              <w:top w:val="single" w:sz="18" w:space="0" w:color="auto"/>
              <w:bottom w:val="single" w:sz="6" w:space="0" w:color="auto"/>
            </w:tcBorders>
          </w:tcPr>
          <w:p w:rsidR="0026239C" w:rsidRDefault="0026239C" w:rsidP="00FD50D2">
            <w:r>
              <w:rPr>
                <w:b/>
              </w:rPr>
              <w:t>T5</w:t>
            </w:r>
            <w:r>
              <w:t xml:space="preserve"> </w:t>
            </w:r>
            <w:r w:rsidRPr="00541E50">
              <w:rPr>
                <w:rFonts w:ascii="Calibri" w:eastAsia="Calibri" w:hAnsi="Calibri" w:cs="Calibri"/>
                <w:color w:val="00B050"/>
              </w:rPr>
              <w:t xml:space="preserve">auttaa oppilasta </w:t>
            </w:r>
            <w:r w:rsidRPr="00541E50">
              <w:rPr>
                <w:rFonts w:ascii="Calibri" w:eastAsia="Calibri" w:hAnsi="Calibri" w:cs="Calibri"/>
                <w:color w:val="FF0000"/>
              </w:rPr>
              <w:t>laajent</w:t>
            </w:r>
            <w:r w:rsidRPr="00541E50">
              <w:rPr>
                <w:rFonts w:ascii="Calibri" w:eastAsia="Calibri" w:hAnsi="Calibri" w:cs="Calibri"/>
                <w:color w:val="FF0000"/>
              </w:rPr>
              <w:t>a</w:t>
            </w:r>
            <w:r w:rsidRPr="00541E50">
              <w:rPr>
                <w:rFonts w:ascii="Calibri" w:eastAsia="Calibri" w:hAnsi="Calibri" w:cs="Calibri"/>
                <w:color w:val="FF0000"/>
              </w:rPr>
              <w:t>maan</w:t>
            </w:r>
            <w:r w:rsidRPr="00134FD2">
              <w:rPr>
                <w:rFonts w:ascii="Calibri" w:eastAsia="Calibri" w:hAnsi="Calibri" w:cs="Calibri"/>
                <w:color w:val="000000"/>
              </w:rPr>
              <w:t xml:space="preserve"> </w:t>
            </w:r>
            <w:r w:rsidRPr="00541E50">
              <w:rPr>
                <w:rFonts w:ascii="Calibri" w:eastAsia="Calibri" w:hAnsi="Calibri" w:cs="Calibri"/>
                <w:color w:val="0070C0"/>
              </w:rPr>
              <w:t>kohteliaaseen kielenkäy</w:t>
            </w:r>
            <w:r w:rsidRPr="00541E50">
              <w:rPr>
                <w:rFonts w:ascii="Calibri" w:eastAsia="Calibri" w:hAnsi="Calibri" w:cs="Calibri"/>
                <w:color w:val="0070C0"/>
              </w:rPr>
              <w:t>t</w:t>
            </w:r>
            <w:r w:rsidRPr="00541E50">
              <w:rPr>
                <w:rFonts w:ascii="Calibri" w:eastAsia="Calibri" w:hAnsi="Calibri" w:cs="Calibri"/>
                <w:color w:val="0070C0"/>
              </w:rPr>
              <w:t>töön kuuluvien ilmausten tu</w:t>
            </w:r>
            <w:r w:rsidRPr="00541E50">
              <w:rPr>
                <w:rFonts w:ascii="Calibri" w:eastAsia="Calibri" w:hAnsi="Calibri" w:cs="Calibri"/>
                <w:color w:val="0070C0"/>
              </w:rPr>
              <w:t>n</w:t>
            </w:r>
            <w:r w:rsidRPr="00541E50">
              <w:rPr>
                <w:rFonts w:ascii="Calibri" w:eastAsia="Calibri" w:hAnsi="Calibri" w:cs="Calibri"/>
                <w:color w:val="0070C0"/>
              </w:rPr>
              <w:t>temustaan</w:t>
            </w:r>
          </w:p>
        </w:tc>
        <w:tc>
          <w:tcPr>
            <w:tcW w:w="3126" w:type="dxa"/>
            <w:tcBorders>
              <w:top w:val="single" w:sz="18" w:space="0" w:color="auto"/>
              <w:bottom w:val="single" w:sz="6" w:space="0" w:color="auto"/>
            </w:tcBorders>
          </w:tcPr>
          <w:p w:rsidR="00F30F0A" w:rsidRDefault="0026239C" w:rsidP="00FD50D2">
            <w:r>
              <w:t xml:space="preserve">S3 </w:t>
            </w:r>
          </w:p>
          <w:p w:rsidR="00F30F0A" w:rsidRDefault="00F30F0A" w:rsidP="00F30F0A">
            <w:pPr>
              <w:pStyle w:val="Luettelokappale"/>
              <w:numPr>
                <w:ilvl w:val="0"/>
                <w:numId w:val="10"/>
              </w:numPr>
              <w:ind w:left="360"/>
            </w:pPr>
            <w:r>
              <w:t>Harjoitellaan kohteliaisuutta vuorovaikutuksessa.</w:t>
            </w:r>
          </w:p>
          <w:p w:rsidR="0026239C" w:rsidRDefault="0026239C" w:rsidP="00FD50D2"/>
        </w:tc>
        <w:tc>
          <w:tcPr>
            <w:tcW w:w="3260" w:type="dxa"/>
            <w:tcBorders>
              <w:top w:val="single" w:sz="18" w:space="0" w:color="auto"/>
              <w:bottom w:val="single" w:sz="6" w:space="0" w:color="auto"/>
            </w:tcBorders>
          </w:tcPr>
          <w:p w:rsidR="0026239C" w:rsidRDefault="0026239C" w:rsidP="00F30F0A">
            <w:pPr>
              <w:pStyle w:val="Luettelokappale"/>
              <w:numPr>
                <w:ilvl w:val="0"/>
                <w:numId w:val="10"/>
              </w:numPr>
              <w:ind w:left="360"/>
            </w:pPr>
            <w:r>
              <w:t>Syvennetään kieleen ja kul</w:t>
            </w:r>
            <w:r>
              <w:t>t</w:t>
            </w:r>
            <w:r>
              <w:t>tuuriin liittyviä kohteliaisuu</w:t>
            </w:r>
            <w:r>
              <w:t>s</w:t>
            </w:r>
            <w:r>
              <w:t>sääntöjä ja vertaillaan säänt</w:t>
            </w:r>
            <w:r>
              <w:t>ö</w:t>
            </w:r>
            <w:r>
              <w:t>jä lähde- ja kohdekielen väli</w:t>
            </w:r>
            <w:r>
              <w:t>l</w:t>
            </w:r>
            <w:r>
              <w:t>lä: sinuttelu ja teitittely, t</w:t>
            </w:r>
            <w:r>
              <w:t>u</w:t>
            </w:r>
            <w:r>
              <w:t>tustumiseen liittyvät fraasit, pahoittelu, kohteliaat pyy</w:t>
            </w:r>
            <w:r>
              <w:t>n</w:t>
            </w:r>
            <w:r>
              <w:t>nöt, toivotukset, kohteliaat aloituslauseet kysymyksissä, anteeksipyynnöt, tilaaminen ravintolassa, ostostilanteet, kuuntelun osoittaminen ke</w:t>
            </w:r>
            <w:r>
              <w:t>s</w:t>
            </w:r>
            <w:r>
              <w:t>kustelutilanteessa.</w:t>
            </w:r>
          </w:p>
          <w:p w:rsidR="00F30F0A" w:rsidRDefault="00F30F0A" w:rsidP="00F30F0A"/>
          <w:p w:rsidR="00F30F0A" w:rsidRDefault="00F30F0A" w:rsidP="00F30F0A"/>
          <w:p w:rsidR="00F30F0A" w:rsidRDefault="00F30F0A" w:rsidP="00F30F0A"/>
          <w:p w:rsidR="00F30F0A" w:rsidRDefault="00F30F0A" w:rsidP="00F30F0A"/>
          <w:p w:rsidR="00F30F0A" w:rsidRDefault="00F30F0A" w:rsidP="00F30F0A"/>
        </w:tc>
        <w:tc>
          <w:tcPr>
            <w:tcW w:w="5103" w:type="dxa"/>
            <w:tcBorders>
              <w:top w:val="single" w:sz="18" w:space="0" w:color="auto"/>
              <w:bottom w:val="single" w:sz="6" w:space="0" w:color="auto"/>
            </w:tcBorders>
          </w:tcPr>
          <w:p w:rsidR="0026239C" w:rsidRDefault="0026239C" w:rsidP="00FD50D2">
            <w:r>
              <w:t>Monilukutaito (L4)</w:t>
            </w:r>
          </w:p>
          <w:p w:rsidR="0026239C" w:rsidRDefault="00F30F0A" w:rsidP="00F30F0A">
            <w:pPr>
              <w:pStyle w:val="Luettelokappale"/>
              <w:numPr>
                <w:ilvl w:val="0"/>
                <w:numId w:val="27"/>
              </w:numPr>
              <w:ind w:left="360"/>
            </w:pPr>
            <w:r>
              <w:t>T</w:t>
            </w:r>
            <w:r w:rsidR="0026239C">
              <w:t>ilanteen tai kohteen vaikutus kielenkäyttöön (esim. sinuttelu/teitittely, tervehdykset, käskyt)</w:t>
            </w:r>
          </w:p>
          <w:p w:rsidR="0026239C" w:rsidRDefault="00F30F0A" w:rsidP="00F30F0A">
            <w:pPr>
              <w:pStyle w:val="Luettelokappale"/>
              <w:numPr>
                <w:ilvl w:val="0"/>
                <w:numId w:val="27"/>
              </w:numPr>
              <w:ind w:left="360"/>
            </w:pPr>
            <w:r>
              <w:t>T</w:t>
            </w:r>
            <w:r w:rsidR="0026239C">
              <w:t>iedon välittämisen taito</w:t>
            </w:r>
          </w:p>
          <w:p w:rsidR="0026239C" w:rsidRDefault="00F30F0A" w:rsidP="00F30F0A">
            <w:pPr>
              <w:pStyle w:val="Luettelokappale"/>
              <w:numPr>
                <w:ilvl w:val="0"/>
                <w:numId w:val="27"/>
              </w:numPr>
              <w:ind w:left="360"/>
            </w:pPr>
            <w:r>
              <w:t>Y</w:t>
            </w:r>
            <w:r w:rsidR="0026239C">
              <w:t>hteistoiminnallinen harjoittelu</w:t>
            </w:r>
          </w:p>
          <w:p w:rsidR="0026239C" w:rsidRDefault="00F30F0A" w:rsidP="00F30F0A">
            <w:pPr>
              <w:pStyle w:val="Luettelokappale"/>
              <w:numPr>
                <w:ilvl w:val="0"/>
                <w:numId w:val="27"/>
              </w:numPr>
              <w:ind w:left="360"/>
            </w:pPr>
            <w:r>
              <w:t>K</w:t>
            </w:r>
            <w:r w:rsidR="0026239C">
              <w:t>ulttuurille tyypillisten viestintätaitojen vahvist</w:t>
            </w:r>
            <w:r w:rsidR="0026239C">
              <w:t>a</w:t>
            </w:r>
            <w:r w:rsidR="0026239C">
              <w:t>minen</w:t>
            </w:r>
          </w:p>
          <w:p w:rsidR="0026239C" w:rsidRDefault="00F30F0A" w:rsidP="00F30F0A">
            <w:pPr>
              <w:pStyle w:val="Luettelokappale"/>
              <w:numPr>
                <w:ilvl w:val="0"/>
                <w:numId w:val="27"/>
              </w:numPr>
              <w:ind w:left="360"/>
            </w:pPr>
            <w:r>
              <w:t>A</w:t>
            </w:r>
            <w:r w:rsidR="0026239C">
              <w:t>istialueiden monipuolinen hyödyntäminen o</w:t>
            </w:r>
            <w:r w:rsidR="0026239C">
              <w:t>p</w:t>
            </w:r>
            <w:r w:rsidR="0026239C">
              <w:t>pimisessa</w:t>
            </w:r>
          </w:p>
          <w:p w:rsidR="0026239C" w:rsidRDefault="0026239C" w:rsidP="00F30F0A">
            <w:r>
              <w:t>Työelämätaidot ja yrittäjyys (L6)</w:t>
            </w:r>
          </w:p>
          <w:p w:rsidR="0026239C" w:rsidRDefault="00F30F0A" w:rsidP="00F30F0A">
            <w:pPr>
              <w:pStyle w:val="Luettelokappale"/>
              <w:numPr>
                <w:ilvl w:val="0"/>
                <w:numId w:val="27"/>
              </w:numPr>
              <w:ind w:left="360"/>
            </w:pPr>
            <w:r>
              <w:t>T</w:t>
            </w:r>
            <w:r w:rsidR="0026239C">
              <w:t>yöelämässä tarvittavien yhteistyötaitojen, vu</w:t>
            </w:r>
            <w:r w:rsidR="0026239C">
              <w:t>o</w:t>
            </w:r>
            <w:r w:rsidR="0026239C">
              <w:t>rovaikutustaitojen ja kielitaidon harjoittelu</w:t>
            </w:r>
          </w:p>
          <w:p w:rsidR="0026239C" w:rsidRDefault="0026239C" w:rsidP="00FD50D2"/>
        </w:tc>
      </w:tr>
      <w:tr w:rsidR="0026239C" w:rsidTr="00F30F0A">
        <w:tc>
          <w:tcPr>
            <w:tcW w:w="746" w:type="dxa"/>
            <w:textDirection w:val="btLr"/>
            <w:vAlign w:val="center"/>
          </w:tcPr>
          <w:p w:rsidR="0026239C" w:rsidRPr="007A5BBA" w:rsidRDefault="0026239C" w:rsidP="00F30F0A">
            <w:pPr>
              <w:ind w:left="113" w:right="113"/>
              <w:jc w:val="center"/>
              <w:rPr>
                <w:b/>
                <w:sz w:val="24"/>
                <w:szCs w:val="24"/>
              </w:rPr>
            </w:pPr>
            <w:r>
              <w:rPr>
                <w:b/>
                <w:sz w:val="24"/>
                <w:szCs w:val="24"/>
              </w:rPr>
              <w:t>Kehittyvä kielitaito, taito tulkita viestejä (Tait</w:t>
            </w:r>
            <w:r>
              <w:rPr>
                <w:b/>
                <w:sz w:val="24"/>
                <w:szCs w:val="24"/>
              </w:rPr>
              <w:t>o</w:t>
            </w:r>
            <w:r>
              <w:rPr>
                <w:b/>
                <w:sz w:val="24"/>
                <w:szCs w:val="24"/>
              </w:rPr>
              <w:t>taso A1.3)</w:t>
            </w:r>
          </w:p>
        </w:tc>
        <w:tc>
          <w:tcPr>
            <w:tcW w:w="3069" w:type="dxa"/>
            <w:tcBorders>
              <w:top w:val="single" w:sz="18" w:space="0" w:color="auto"/>
              <w:bottom w:val="single" w:sz="4" w:space="0" w:color="auto"/>
            </w:tcBorders>
          </w:tcPr>
          <w:p w:rsidR="0026239C" w:rsidRDefault="0026239C" w:rsidP="00FD50D2">
            <w:proofErr w:type="gramStart"/>
            <w:r>
              <w:rPr>
                <w:b/>
                <w:color w:val="000000" w:themeColor="text1"/>
              </w:rPr>
              <w:t>T6</w:t>
            </w:r>
            <w:r>
              <w:rPr>
                <w:color w:val="000000" w:themeColor="text1"/>
              </w:rPr>
              <w:t xml:space="preserve"> </w:t>
            </w:r>
            <w:r w:rsidRPr="00541E50">
              <w:rPr>
                <w:rFonts w:ascii="Calibri" w:eastAsia="Calibri" w:hAnsi="Calibri" w:cs="Calibri"/>
                <w:color w:val="00B050"/>
              </w:rPr>
              <w:t xml:space="preserve">rohkaista oppilasta </w:t>
            </w:r>
            <w:r w:rsidRPr="00541E50">
              <w:rPr>
                <w:rFonts w:ascii="Calibri" w:eastAsia="Calibri" w:hAnsi="Calibri" w:cs="Calibri"/>
                <w:color w:val="FF0000"/>
              </w:rPr>
              <w:t>tulkits</w:t>
            </w:r>
            <w:r w:rsidRPr="00541E50">
              <w:rPr>
                <w:rFonts w:ascii="Calibri" w:eastAsia="Calibri" w:hAnsi="Calibri" w:cs="Calibri"/>
                <w:color w:val="FF0000"/>
              </w:rPr>
              <w:t>e</w:t>
            </w:r>
            <w:r w:rsidRPr="00541E50">
              <w:rPr>
                <w:rFonts w:ascii="Calibri" w:eastAsia="Calibri" w:hAnsi="Calibri" w:cs="Calibri"/>
                <w:color w:val="FF0000"/>
              </w:rPr>
              <w:t>maan</w:t>
            </w:r>
            <w:r w:rsidRPr="00134FD2">
              <w:rPr>
                <w:rFonts w:ascii="Calibri" w:eastAsia="Calibri" w:hAnsi="Calibri" w:cs="Calibri"/>
                <w:color w:val="000000"/>
              </w:rPr>
              <w:t xml:space="preserve"> </w:t>
            </w:r>
            <w:r w:rsidRPr="00541E50">
              <w:rPr>
                <w:rFonts w:ascii="Calibri" w:eastAsia="Calibri" w:hAnsi="Calibri" w:cs="Calibri"/>
                <w:color w:val="0070C0"/>
              </w:rPr>
              <w:t>ikätasolleen sopivia ja itseään kiinnostavia puhuttuja ja kirjoitettuja tekstejä</w:t>
            </w:r>
            <w:proofErr w:type="gramEnd"/>
          </w:p>
        </w:tc>
        <w:tc>
          <w:tcPr>
            <w:tcW w:w="3126" w:type="dxa"/>
            <w:tcBorders>
              <w:top w:val="single" w:sz="18" w:space="0" w:color="auto"/>
              <w:bottom w:val="single" w:sz="4" w:space="0" w:color="auto"/>
            </w:tcBorders>
          </w:tcPr>
          <w:p w:rsidR="0026239C" w:rsidRDefault="0026239C" w:rsidP="00F30F0A">
            <w:r>
              <w:t xml:space="preserve">S3 </w:t>
            </w:r>
          </w:p>
          <w:p w:rsidR="00F30F0A" w:rsidRDefault="00F30F0A" w:rsidP="00F30F0A">
            <w:pPr>
              <w:pStyle w:val="Luettelokappale"/>
              <w:numPr>
                <w:ilvl w:val="0"/>
                <w:numId w:val="27"/>
              </w:numPr>
              <w:ind w:left="360"/>
            </w:pPr>
            <w:r>
              <w:t>Tulkitaan tekstejä.</w:t>
            </w:r>
          </w:p>
        </w:tc>
        <w:tc>
          <w:tcPr>
            <w:tcW w:w="3260" w:type="dxa"/>
            <w:tcBorders>
              <w:top w:val="single" w:sz="18" w:space="0" w:color="auto"/>
              <w:bottom w:val="single" w:sz="4" w:space="0" w:color="auto"/>
            </w:tcBorders>
          </w:tcPr>
          <w:p w:rsidR="00F30F0A" w:rsidRDefault="0026239C" w:rsidP="00F30F0A">
            <w:pPr>
              <w:pStyle w:val="Luettelokappale"/>
              <w:numPr>
                <w:ilvl w:val="0"/>
                <w:numId w:val="27"/>
              </w:numPr>
              <w:ind w:left="360"/>
            </w:pPr>
            <w:r>
              <w:t>Harjoitellaan tiedon hakemi</w:t>
            </w:r>
            <w:r>
              <w:t>s</w:t>
            </w:r>
            <w:r>
              <w:t>ta ja keskeisen tiedon löyt</w:t>
            </w:r>
            <w:r>
              <w:t>ä</w:t>
            </w:r>
            <w:r>
              <w:t xml:space="preserve">mistä teksteistä. </w:t>
            </w:r>
          </w:p>
          <w:p w:rsidR="0026239C" w:rsidRDefault="0026239C" w:rsidP="00F30F0A">
            <w:pPr>
              <w:pStyle w:val="Luettelokappale"/>
              <w:numPr>
                <w:ilvl w:val="0"/>
                <w:numId w:val="27"/>
              </w:numPr>
              <w:ind w:left="360"/>
            </w:pPr>
            <w:proofErr w:type="gramStart"/>
            <w:r>
              <w:t>Aihepiireinä arkipäiväiset kielenkäyttötilanteet ja yksi</w:t>
            </w:r>
            <w:r>
              <w:t>n</w:t>
            </w:r>
            <w:r>
              <w:t>kertaiset tekstit: kaupassa asioiminen, tien kysyminen ja neuvominen, matkalipun o</w:t>
            </w:r>
            <w:r>
              <w:t>s</w:t>
            </w:r>
            <w:r>
              <w:t>taminen, ruoasta keskust</w:t>
            </w:r>
            <w:r>
              <w:t>e</w:t>
            </w:r>
            <w:r>
              <w:t>leminen, kotipaikan esittel</w:t>
            </w:r>
            <w:r>
              <w:t>e</w:t>
            </w:r>
            <w:r>
              <w:t>minen, luonteenpiirteet, k</w:t>
            </w:r>
            <w:r>
              <w:t>y</w:t>
            </w:r>
            <w:r>
              <w:t>lään kutsuminen, Suomesta kertominen.</w:t>
            </w:r>
            <w:proofErr w:type="gramEnd"/>
          </w:p>
          <w:p w:rsidR="00F30F0A" w:rsidRDefault="00F30F0A" w:rsidP="00F30F0A"/>
          <w:p w:rsidR="00F30F0A" w:rsidRDefault="00F30F0A" w:rsidP="00F30F0A"/>
          <w:p w:rsidR="00F30F0A" w:rsidRDefault="00F30F0A" w:rsidP="00F30F0A"/>
          <w:p w:rsidR="00F30F0A" w:rsidRDefault="00F30F0A" w:rsidP="00F30F0A"/>
          <w:p w:rsidR="00F30F0A" w:rsidRDefault="00F30F0A" w:rsidP="00F30F0A"/>
          <w:p w:rsidR="006E4925" w:rsidRDefault="006E4925" w:rsidP="00F30F0A"/>
          <w:p w:rsidR="00F30F0A" w:rsidRDefault="00F30F0A" w:rsidP="00F30F0A"/>
        </w:tc>
        <w:tc>
          <w:tcPr>
            <w:tcW w:w="5103" w:type="dxa"/>
            <w:tcBorders>
              <w:top w:val="single" w:sz="18" w:space="0" w:color="auto"/>
              <w:bottom w:val="single" w:sz="4" w:space="0" w:color="auto"/>
            </w:tcBorders>
          </w:tcPr>
          <w:p w:rsidR="0026239C" w:rsidRDefault="0026239C" w:rsidP="00FD50D2">
            <w:r>
              <w:t>Monilukutaito (L4)</w:t>
            </w:r>
          </w:p>
          <w:p w:rsidR="0026239C" w:rsidRDefault="00F30F0A" w:rsidP="00F30F0A">
            <w:pPr>
              <w:pStyle w:val="Luettelokappale"/>
              <w:numPr>
                <w:ilvl w:val="0"/>
                <w:numId w:val="28"/>
              </w:numPr>
              <w:ind w:left="360"/>
            </w:pPr>
            <w:r>
              <w:t>T</w:t>
            </w:r>
            <w:r w:rsidR="0026239C">
              <w:t>iedon tulkinnan harjoittelu</w:t>
            </w:r>
          </w:p>
          <w:p w:rsidR="0026239C" w:rsidRDefault="00F30F0A" w:rsidP="00F30F0A">
            <w:pPr>
              <w:pStyle w:val="Luettelokappale"/>
              <w:numPr>
                <w:ilvl w:val="0"/>
                <w:numId w:val="28"/>
              </w:numPr>
              <w:ind w:left="360"/>
            </w:pPr>
            <w:r>
              <w:t>E</w:t>
            </w:r>
            <w:r w:rsidR="0026239C">
              <w:t>rilaiset tekstilajit</w:t>
            </w:r>
          </w:p>
          <w:p w:rsidR="0026239C" w:rsidRDefault="00F30F0A" w:rsidP="00F30F0A">
            <w:pPr>
              <w:pStyle w:val="Luettelokappale"/>
              <w:numPr>
                <w:ilvl w:val="0"/>
                <w:numId w:val="28"/>
              </w:numPr>
              <w:ind w:left="360"/>
            </w:pPr>
            <w:r>
              <w:t>K</w:t>
            </w:r>
            <w:r w:rsidR="0026239C">
              <w:t>ulttuurisen lukutaidon vahvistaminen</w:t>
            </w:r>
          </w:p>
        </w:tc>
      </w:tr>
      <w:tr w:rsidR="0026239C" w:rsidTr="0026239C">
        <w:tc>
          <w:tcPr>
            <w:tcW w:w="746" w:type="dxa"/>
            <w:textDirection w:val="btLr"/>
          </w:tcPr>
          <w:p w:rsidR="0026239C" w:rsidRPr="001B6FD1" w:rsidRDefault="0026239C" w:rsidP="00FD50D2">
            <w:pPr>
              <w:ind w:left="113" w:right="113"/>
              <w:jc w:val="center"/>
              <w:rPr>
                <w:b/>
                <w:sz w:val="24"/>
                <w:szCs w:val="24"/>
              </w:rPr>
            </w:pPr>
            <w:r>
              <w:rPr>
                <w:b/>
                <w:sz w:val="24"/>
                <w:szCs w:val="24"/>
              </w:rPr>
              <w:lastRenderedPageBreak/>
              <w:t>Kehittyvä kielitaito, taito tuottaa tekst</w:t>
            </w:r>
            <w:r>
              <w:rPr>
                <w:b/>
                <w:sz w:val="24"/>
                <w:szCs w:val="24"/>
              </w:rPr>
              <w:t>e</w:t>
            </w:r>
            <w:r>
              <w:rPr>
                <w:b/>
                <w:sz w:val="24"/>
                <w:szCs w:val="24"/>
              </w:rPr>
              <w:t>jä (Taitot</w:t>
            </w:r>
            <w:r>
              <w:rPr>
                <w:b/>
                <w:sz w:val="24"/>
                <w:szCs w:val="24"/>
              </w:rPr>
              <w:t>a</w:t>
            </w:r>
            <w:r>
              <w:rPr>
                <w:b/>
                <w:sz w:val="24"/>
                <w:szCs w:val="24"/>
              </w:rPr>
              <w:t>so A1.2)</w:t>
            </w:r>
          </w:p>
        </w:tc>
        <w:tc>
          <w:tcPr>
            <w:tcW w:w="3069" w:type="dxa"/>
            <w:tcBorders>
              <w:top w:val="single" w:sz="18" w:space="0" w:color="auto"/>
              <w:bottom w:val="single" w:sz="6" w:space="0" w:color="auto"/>
            </w:tcBorders>
          </w:tcPr>
          <w:p w:rsidR="0026239C" w:rsidRDefault="0026239C" w:rsidP="00FD50D2">
            <w:pPr>
              <w:rPr>
                <w:b/>
              </w:rPr>
            </w:pPr>
            <w:r>
              <w:rPr>
                <w:b/>
              </w:rPr>
              <w:t xml:space="preserve">T7 </w:t>
            </w:r>
            <w:r w:rsidRPr="00541E50">
              <w:rPr>
                <w:rFonts w:ascii="Calibri" w:eastAsia="Calibri" w:hAnsi="Calibri" w:cs="Calibri"/>
                <w:color w:val="00B050"/>
              </w:rPr>
              <w:t xml:space="preserve">tarjota oppilaalle runsaasti tilaisuuksia </w:t>
            </w:r>
            <w:r w:rsidRPr="00541E50">
              <w:rPr>
                <w:rFonts w:ascii="Calibri" w:eastAsia="Calibri" w:hAnsi="Calibri" w:cs="Calibri"/>
                <w:color w:val="FF0000"/>
              </w:rPr>
              <w:t>harjoitella</w:t>
            </w:r>
            <w:r w:rsidRPr="00134FD2">
              <w:rPr>
                <w:rFonts w:ascii="Calibri" w:eastAsia="Calibri" w:hAnsi="Calibri" w:cs="Calibri"/>
                <w:color w:val="000000"/>
              </w:rPr>
              <w:t xml:space="preserve"> </w:t>
            </w:r>
            <w:r w:rsidRPr="00F30F0A">
              <w:rPr>
                <w:rFonts w:ascii="Calibri" w:eastAsia="Calibri" w:hAnsi="Calibri" w:cs="Calibri"/>
                <w:color w:val="0070C0"/>
              </w:rPr>
              <w:t>ikätasolle</w:t>
            </w:r>
            <w:r w:rsidRPr="00134FD2">
              <w:rPr>
                <w:rFonts w:ascii="Calibri" w:eastAsia="Calibri" w:hAnsi="Calibri" w:cs="Calibri"/>
                <w:color w:val="000000"/>
              </w:rPr>
              <w:t xml:space="preserve"> </w:t>
            </w:r>
            <w:r w:rsidRPr="00541E50">
              <w:rPr>
                <w:rFonts w:ascii="Calibri" w:eastAsia="Calibri" w:hAnsi="Calibri" w:cs="Calibri"/>
                <w:color w:val="0070C0"/>
              </w:rPr>
              <w:t>sopivaa pienimuotoista puh</w:t>
            </w:r>
            <w:r w:rsidRPr="00541E50">
              <w:rPr>
                <w:rFonts w:ascii="Calibri" w:eastAsia="Calibri" w:hAnsi="Calibri" w:cs="Calibri"/>
                <w:color w:val="0070C0"/>
              </w:rPr>
              <w:t>u</w:t>
            </w:r>
            <w:r w:rsidRPr="00541E50">
              <w:rPr>
                <w:rFonts w:ascii="Calibri" w:eastAsia="Calibri" w:hAnsi="Calibri" w:cs="Calibri"/>
                <w:color w:val="0070C0"/>
              </w:rPr>
              <w:t>mista ja kirjoittamista kiinnitt</w:t>
            </w:r>
            <w:r w:rsidRPr="00541E50">
              <w:rPr>
                <w:rFonts w:ascii="Calibri" w:eastAsia="Calibri" w:hAnsi="Calibri" w:cs="Calibri"/>
                <w:color w:val="0070C0"/>
              </w:rPr>
              <w:t>ä</w:t>
            </w:r>
            <w:r w:rsidRPr="00541E50">
              <w:rPr>
                <w:rFonts w:ascii="Calibri" w:eastAsia="Calibri" w:hAnsi="Calibri" w:cs="Calibri"/>
                <w:color w:val="0070C0"/>
              </w:rPr>
              <w:t>en huomiota myös ääntäm</w:t>
            </w:r>
            <w:r w:rsidRPr="00541E50">
              <w:rPr>
                <w:rFonts w:ascii="Calibri" w:eastAsia="Calibri" w:hAnsi="Calibri" w:cs="Calibri"/>
                <w:color w:val="0070C0"/>
              </w:rPr>
              <w:t>i</w:t>
            </w:r>
            <w:r w:rsidRPr="00541E50">
              <w:rPr>
                <w:rFonts w:ascii="Calibri" w:eastAsia="Calibri" w:hAnsi="Calibri" w:cs="Calibri"/>
                <w:color w:val="0070C0"/>
              </w:rPr>
              <w:t>seen ja tekstin sisällön kannalta oleellisimpiin rakenteisiin</w:t>
            </w:r>
          </w:p>
        </w:tc>
        <w:tc>
          <w:tcPr>
            <w:tcW w:w="3126" w:type="dxa"/>
            <w:tcBorders>
              <w:top w:val="single" w:sz="18" w:space="0" w:color="auto"/>
              <w:bottom w:val="single" w:sz="6" w:space="0" w:color="auto"/>
            </w:tcBorders>
          </w:tcPr>
          <w:p w:rsidR="0026239C" w:rsidRDefault="0026239C" w:rsidP="00F30F0A">
            <w:r>
              <w:t xml:space="preserve">S3 </w:t>
            </w:r>
          </w:p>
          <w:p w:rsidR="00F30F0A" w:rsidRDefault="00F30F0A" w:rsidP="00F30F0A">
            <w:pPr>
              <w:pStyle w:val="Luettelokappale"/>
              <w:numPr>
                <w:ilvl w:val="0"/>
                <w:numId w:val="28"/>
              </w:numPr>
              <w:ind w:left="360"/>
            </w:pPr>
            <w:r>
              <w:t>Tuotetaan tekstejä.</w:t>
            </w:r>
          </w:p>
        </w:tc>
        <w:tc>
          <w:tcPr>
            <w:tcW w:w="3260" w:type="dxa"/>
            <w:tcBorders>
              <w:top w:val="single" w:sz="18" w:space="0" w:color="auto"/>
              <w:bottom w:val="single" w:sz="6" w:space="0" w:color="auto"/>
            </w:tcBorders>
          </w:tcPr>
          <w:p w:rsidR="00F30F0A" w:rsidRDefault="0026239C" w:rsidP="00F30F0A">
            <w:pPr>
              <w:pStyle w:val="Luettelokappale"/>
              <w:numPr>
                <w:ilvl w:val="0"/>
                <w:numId w:val="28"/>
              </w:numPr>
              <w:ind w:left="360"/>
            </w:pPr>
            <w:r>
              <w:t>Oppilas harjoittelee kert</w:t>
            </w:r>
            <w:r>
              <w:t>o</w:t>
            </w:r>
            <w:r>
              <w:t xml:space="preserve">maan suullisesti ja kirjallisesti sekä käymään dialogia omaan lähiympäristöönsä liittyvistä asioista. </w:t>
            </w:r>
          </w:p>
          <w:p w:rsidR="00F30F0A" w:rsidRDefault="0026239C" w:rsidP="00F30F0A">
            <w:pPr>
              <w:pStyle w:val="Luettelokappale"/>
              <w:numPr>
                <w:ilvl w:val="0"/>
                <w:numId w:val="28"/>
              </w:numPr>
              <w:ind w:left="360"/>
            </w:pPr>
            <w:proofErr w:type="gramStart"/>
            <w:r>
              <w:t>Aihepiireinä vaatteet, kulk</w:t>
            </w:r>
            <w:r>
              <w:t>u</w:t>
            </w:r>
            <w:r>
              <w:t>neuvot, matkustaminen, ku</w:t>
            </w:r>
            <w:r>
              <w:t>u</w:t>
            </w:r>
            <w:r>
              <w:t>kaudet, kaupunkiympäristö, ruoka, asuminen, kotipaikka, sosiaaliset tilanteet, henkilön kuvailu.</w:t>
            </w:r>
            <w:proofErr w:type="gramEnd"/>
            <w:r>
              <w:t xml:space="preserve"> </w:t>
            </w:r>
          </w:p>
          <w:p w:rsidR="0026239C" w:rsidRDefault="0026239C" w:rsidP="00F30F0A">
            <w:pPr>
              <w:pStyle w:val="Luettelokappale"/>
              <w:numPr>
                <w:ilvl w:val="0"/>
                <w:numId w:val="28"/>
              </w:numPr>
              <w:ind w:left="360"/>
            </w:pPr>
            <w:r>
              <w:t xml:space="preserve">Rakenteet: perfekti, </w:t>
            </w:r>
            <w:proofErr w:type="spellStart"/>
            <w:r>
              <w:t>hatte</w:t>
            </w:r>
            <w:proofErr w:type="spellEnd"/>
            <w:r>
              <w:t xml:space="preserve">, </w:t>
            </w:r>
            <w:proofErr w:type="spellStart"/>
            <w:r>
              <w:t>war</w:t>
            </w:r>
            <w:proofErr w:type="spellEnd"/>
            <w:r>
              <w:t>, sivulauseet, datiiviobje</w:t>
            </w:r>
            <w:r>
              <w:t>k</w:t>
            </w:r>
            <w:r>
              <w:t>ti, pronominien datiivimu</w:t>
            </w:r>
            <w:r>
              <w:t>o</w:t>
            </w:r>
            <w:r>
              <w:t xml:space="preserve">dot, </w:t>
            </w:r>
            <w:proofErr w:type="spellStart"/>
            <w:r>
              <w:t>man-rakenne</w:t>
            </w:r>
            <w:proofErr w:type="spellEnd"/>
            <w:r>
              <w:t>, omistu</w:t>
            </w:r>
            <w:r>
              <w:t>s</w:t>
            </w:r>
            <w:r>
              <w:t>pronominit.</w:t>
            </w:r>
          </w:p>
        </w:tc>
        <w:tc>
          <w:tcPr>
            <w:tcW w:w="5103" w:type="dxa"/>
            <w:tcBorders>
              <w:top w:val="single" w:sz="18" w:space="0" w:color="auto"/>
              <w:bottom w:val="single" w:sz="6" w:space="0" w:color="auto"/>
            </w:tcBorders>
          </w:tcPr>
          <w:p w:rsidR="0026239C" w:rsidRDefault="0026239C" w:rsidP="00FD50D2">
            <w:r>
              <w:t>Tieto- ja viestintäteknologinen osaaminen (L5)</w:t>
            </w:r>
          </w:p>
          <w:p w:rsidR="0026239C" w:rsidRDefault="00F30F0A" w:rsidP="00F30F0A">
            <w:pPr>
              <w:pStyle w:val="Luettelokappale"/>
              <w:numPr>
                <w:ilvl w:val="0"/>
                <w:numId w:val="29"/>
              </w:numPr>
              <w:ind w:left="360"/>
            </w:pPr>
            <w:r>
              <w:t>T</w:t>
            </w:r>
            <w:r w:rsidR="0026239C">
              <w:t>ieto- ja viestintäteknologian hyödyntäminen oppimisessa (esim. digitaaliset tuotokset, kansai</w:t>
            </w:r>
            <w:r w:rsidR="0026239C">
              <w:t>n</w:t>
            </w:r>
            <w:r w:rsidR="0026239C">
              <w:t>välinen vuorovaikutus)</w:t>
            </w:r>
          </w:p>
        </w:tc>
      </w:tr>
    </w:tbl>
    <w:p w:rsidR="0026239C" w:rsidRDefault="0026239C" w:rsidP="0026239C"/>
    <w:p w:rsidR="00F30F0A" w:rsidRDefault="00F30F0A">
      <w:pPr>
        <w:rPr>
          <w:b/>
        </w:rPr>
      </w:pPr>
      <w:r>
        <w:rPr>
          <w:b/>
        </w:rPr>
        <w:br w:type="page"/>
      </w:r>
    </w:p>
    <w:p w:rsidR="0026239C" w:rsidRPr="00014EF2" w:rsidRDefault="0026239C" w:rsidP="0026239C">
      <w:pPr>
        <w:rPr>
          <w:b/>
        </w:rPr>
      </w:pPr>
      <w:r>
        <w:rPr>
          <w:b/>
        </w:rPr>
        <w:lastRenderedPageBreak/>
        <w:t>Saksan kielen</w:t>
      </w:r>
      <w:r w:rsidRPr="00014EF2">
        <w:rPr>
          <w:b/>
        </w:rPr>
        <w:t xml:space="preserve"> oppimisympäristöihin ja työtapoihin liitty</w:t>
      </w:r>
      <w:r w:rsidR="00F30F0A">
        <w:rPr>
          <w:b/>
        </w:rPr>
        <w:t>vät tavoitteet vuosiluokilla 8</w:t>
      </w:r>
      <w:r>
        <w:rPr>
          <w:b/>
        </w:rPr>
        <w:t>–9</w:t>
      </w:r>
    </w:p>
    <w:p w:rsidR="006C25AA" w:rsidRDefault="006C25AA" w:rsidP="0026239C">
      <w:pPr>
        <w:jc w:val="both"/>
        <w:rPr>
          <w:color w:val="0070C0"/>
        </w:rPr>
      </w:pPr>
      <w:r>
        <w:rPr>
          <w:rFonts w:cs="Segoe UI"/>
          <w:color w:val="000000"/>
          <w:shd w:val="clear" w:color="auto" w:fill="FFFFFF"/>
        </w:rPr>
        <w:t>”</w:t>
      </w:r>
      <w:r w:rsidRPr="006C25AA">
        <w:rPr>
          <w:rFonts w:cs="Segoe UI"/>
          <w:color w:val="000000"/>
          <w:shd w:val="clear" w:color="auto" w:fill="FFFFFF"/>
        </w:rPr>
        <w:t>Tavoitteena on, että kielenkäyttö olisi mahdollisimman asianmukaista, luonnollista ja oppilaille merkityksellistä. Työskentelyssä korostuu pari- ja pienryhmätyö sekä yhde</w:t>
      </w:r>
      <w:r w:rsidRPr="006C25AA">
        <w:rPr>
          <w:rFonts w:cs="Segoe UI"/>
          <w:color w:val="000000"/>
          <w:shd w:val="clear" w:color="auto" w:fill="FFFFFF"/>
        </w:rPr>
        <w:t>s</w:t>
      </w:r>
      <w:r w:rsidRPr="006C25AA">
        <w:rPr>
          <w:rFonts w:cs="Segoe UI"/>
          <w:color w:val="000000"/>
          <w:shd w:val="clear" w:color="auto" w:fill="FFFFFF"/>
        </w:rPr>
        <w:t>sä oppiminen erityyppisissä oppimisympäristöissä. Monikielisyys- ja kielikasvatuksen tavoitteiden saavuttamiseksi tarvitaan opettajien yhteistyötä. Pelillisyyden, musiikin ja draaman avulla oppilaat saavat mahdollisuuden kokeilla kasvavaa kielitaitoaan ja käsitellä myös asenteita. Opetuksessa käytetään monipuolisesti eri oppimisympäristöjä, viestintäkanavia ja -välineitä. Oppilaita ohjataan aktiiviseen toimijuuteen ja itsenäiseen vastuun ottoon omasta oppimisestaan Eurooppalaisen kielisalkun tai vastaavan ty</w:t>
      </w:r>
      <w:r w:rsidRPr="006C25AA">
        <w:rPr>
          <w:rFonts w:cs="Segoe UI"/>
          <w:color w:val="000000"/>
          <w:shd w:val="clear" w:color="auto" w:fill="FFFFFF"/>
        </w:rPr>
        <w:t>ö</w:t>
      </w:r>
      <w:r w:rsidRPr="006C25AA">
        <w:rPr>
          <w:rFonts w:cs="Segoe UI"/>
          <w:color w:val="000000"/>
          <w:shd w:val="clear" w:color="auto" w:fill="FFFFFF"/>
        </w:rPr>
        <w:t>välineen avulla. Oppilaat tutustuvat ympäröivän yhteisön monikielisyyteen ja -kulttuurisuuteen kotikansainvälisyyden avulla. Heille tarjotaan myös mahdollisuuksia harjo</w:t>
      </w:r>
      <w:r w:rsidRPr="006C25AA">
        <w:rPr>
          <w:rFonts w:cs="Segoe UI"/>
          <w:color w:val="000000"/>
          <w:shd w:val="clear" w:color="auto" w:fill="FFFFFF"/>
        </w:rPr>
        <w:t>i</w:t>
      </w:r>
      <w:r w:rsidRPr="006C25AA">
        <w:rPr>
          <w:rFonts w:cs="Segoe UI"/>
          <w:color w:val="000000"/>
          <w:shd w:val="clear" w:color="auto" w:fill="FFFFFF"/>
        </w:rPr>
        <w:t>tella kansainvälistä yhteydenpitoa. Kohdekieltä käytetään aina kun se on mahdollista.</w:t>
      </w:r>
      <w:r>
        <w:rPr>
          <w:rFonts w:cs="Segoe UI"/>
          <w:color w:val="000000"/>
          <w:shd w:val="clear" w:color="auto" w:fill="FFFFFF"/>
        </w:rPr>
        <w:t>” (OPS 2014, 361.)</w:t>
      </w:r>
    </w:p>
    <w:p w:rsidR="0026239C" w:rsidRPr="00D7002B" w:rsidRDefault="0026239C" w:rsidP="0026239C">
      <w:pPr>
        <w:jc w:val="both"/>
        <w:rPr>
          <w:color w:val="0070C0"/>
        </w:rPr>
      </w:pPr>
      <w:r w:rsidRPr="00D7002B">
        <w:rPr>
          <w:color w:val="0070C0"/>
        </w:rPr>
        <w:t>Monipuoliset oppimisympäristöt, viestintäkanavat ja -välineet, opetuksen laajentuminen luokkahuoneen ulkopuolelle mahdollisuuksien mukaan, itsenäinen työskentely sekä yhteistoiminnallinen oppiminen, myönteinen ja kannustava opiskeluilmapiiri, oppilaiden osallistaminen sopivien työtapojen valinnassa.</w:t>
      </w:r>
    </w:p>
    <w:p w:rsidR="0026239C" w:rsidRPr="00014EF2" w:rsidRDefault="0026239C" w:rsidP="0026239C">
      <w:pPr>
        <w:jc w:val="both"/>
        <w:rPr>
          <w:b/>
          <w:color w:val="0070C0"/>
        </w:rPr>
      </w:pPr>
      <w:r w:rsidRPr="00014EF2">
        <w:rPr>
          <w:b/>
        </w:rPr>
        <w:t xml:space="preserve">Ohjaus, eriyttäminen ja tuki </w:t>
      </w:r>
      <w:r w:rsidR="00F30F0A">
        <w:rPr>
          <w:b/>
        </w:rPr>
        <w:t>saksan kielessä vuosiluokilla 8</w:t>
      </w:r>
      <w:r>
        <w:rPr>
          <w:b/>
        </w:rPr>
        <w:t>–9</w:t>
      </w:r>
    </w:p>
    <w:p w:rsidR="006C25AA" w:rsidRPr="008D4887" w:rsidRDefault="006C25AA" w:rsidP="006C25AA">
      <w:pPr>
        <w:jc w:val="both"/>
        <w:rPr>
          <w:rFonts w:cs="Segoe UI"/>
          <w:color w:val="000000"/>
          <w:shd w:val="clear" w:color="auto" w:fill="FFFFFF"/>
        </w:rPr>
      </w:pPr>
      <w:r>
        <w:rPr>
          <w:rFonts w:cs="Segoe UI"/>
          <w:color w:val="000000"/>
          <w:shd w:val="clear" w:color="auto" w:fill="FFFFFF"/>
        </w:rPr>
        <w:t>”</w:t>
      </w:r>
      <w:r w:rsidRPr="008D4887">
        <w:rPr>
          <w:rFonts w:cs="Segoe UI"/>
          <w:color w:val="000000"/>
          <w:shd w:val="clear" w:color="auto" w:fill="FFFFFF"/>
        </w:rPr>
        <w:t>Oppilaita ohjataan käyttämään kielitaitoaan rohkeasti. Runsas viestinnällinen harjoittelu tukee oppilaiden kielitaidon kehittymistä. Oppilaita kannustetaan opiskelemaan myös muita koulun tarjoamia kieliä. Oppilaille, joilla on kieliin liittyviä oppimisvaikeuksia, tarjotaan tukea. Opetus suunnitellaan niin, että se tarjoaa haasteita myös muita nopeammin edistyville tai kieltä entuudestaan osaaville.</w:t>
      </w:r>
      <w:r>
        <w:rPr>
          <w:rFonts w:cs="Segoe UI"/>
          <w:color w:val="000000"/>
          <w:shd w:val="clear" w:color="auto" w:fill="FFFFFF"/>
        </w:rPr>
        <w:t>” (OPS 2014, 362.)</w:t>
      </w:r>
    </w:p>
    <w:p w:rsidR="0026239C" w:rsidRDefault="0026239C" w:rsidP="0026239C">
      <w:pPr>
        <w:jc w:val="both"/>
        <w:rPr>
          <w:color w:val="0070C0"/>
        </w:rPr>
      </w:pPr>
      <w:r w:rsidRPr="00DB1189">
        <w:rPr>
          <w:color w:val="0070C0"/>
        </w:rPr>
        <w:t>Tuen muotoja voivat olla oppilaiden sijoittelu luokassa oppimisen ja työskentelyn tukena, läksyjen merkitseminen taululle, kotitehtävien eriyttäminen, erilaisten apuvälinei</w:t>
      </w:r>
      <w:r>
        <w:rPr>
          <w:color w:val="0070C0"/>
        </w:rPr>
        <w:softHyphen/>
      </w:r>
      <w:r w:rsidRPr="00DB1189">
        <w:rPr>
          <w:color w:val="0070C0"/>
        </w:rPr>
        <w:t>den käyttö, monikanavaisuus, osa-aikainen erityisopetus, tehtävien ja opetuksen eriyttäminen, tukiopetus, samanaikaisopetus, lisäajan käyttö kokeissa, suullisten kokeiden käyttö, kokeiden suorittaminen erillisessä tilassa, mahdollisuus suorittaa koe pienemmissä osissa, koulunkäynninohjaajan tuki ja keskustelut erityisopettajan kanssa. Tuen valinta on ryhmä- ja oppilaskohtaista ja riippuu saatavilla olevista resursseista ja oppimisympäristöistä.</w:t>
      </w:r>
    </w:p>
    <w:p w:rsidR="0026239C" w:rsidRDefault="0026239C" w:rsidP="0026239C">
      <w:pPr>
        <w:rPr>
          <w:b/>
        </w:rPr>
      </w:pPr>
      <w:r w:rsidRPr="00014EF2">
        <w:rPr>
          <w:b/>
        </w:rPr>
        <w:t xml:space="preserve">Oppilaan oppimisen arviointi </w:t>
      </w:r>
      <w:r w:rsidR="00F30F0A">
        <w:rPr>
          <w:b/>
        </w:rPr>
        <w:t>saksan kielessä vuosiluokilla 8</w:t>
      </w:r>
      <w:r>
        <w:rPr>
          <w:b/>
        </w:rPr>
        <w:t>–9</w:t>
      </w:r>
    </w:p>
    <w:p w:rsidR="006C25AA" w:rsidRPr="008D4887" w:rsidRDefault="006C25AA" w:rsidP="006C25AA">
      <w:pPr>
        <w:shd w:val="clear" w:color="auto" w:fill="FFFFFF"/>
        <w:spacing w:before="100" w:beforeAutospacing="1" w:after="100" w:afterAutospacing="1" w:line="240" w:lineRule="auto"/>
        <w:jc w:val="both"/>
        <w:rPr>
          <w:rFonts w:eastAsia="Times New Roman" w:cs="Segoe UI"/>
          <w:color w:val="000000"/>
          <w:lang w:eastAsia="fi-FI"/>
        </w:rPr>
      </w:pPr>
      <w:r>
        <w:rPr>
          <w:rFonts w:eastAsia="Times New Roman" w:cs="Segoe UI"/>
          <w:color w:val="000000"/>
          <w:lang w:eastAsia="fi-FI"/>
        </w:rPr>
        <w:t>”</w:t>
      </w:r>
      <w:r w:rsidRPr="008D4887">
        <w:rPr>
          <w:rFonts w:eastAsia="Times New Roman" w:cs="Segoe UI"/>
          <w:color w:val="000000"/>
          <w:lang w:eastAsia="fi-FI"/>
        </w:rPr>
        <w:t>Oppimista arvioidaan monin eri tavoin myös itse- ja vertaisarvioinnin keinoin. Arviointi kohdistuu kaikkiin tavoitteisiin, ja arvioinnissa otetaan huomioon kaikki kielitaidon osa-alueet. Niiden arviointi perustuu Eurooppalaiseen viitekehykseen ja sen pohjalta laadittuun suomalaiseen sovellukseen. Kansainvälisesti hyväksyttyjä kielikohtaisia vi</w:t>
      </w:r>
      <w:r w:rsidRPr="008D4887">
        <w:rPr>
          <w:rFonts w:eastAsia="Times New Roman" w:cs="Segoe UI"/>
          <w:color w:val="000000"/>
          <w:lang w:eastAsia="fi-FI"/>
        </w:rPr>
        <w:t>i</w:t>
      </w:r>
      <w:r w:rsidRPr="008D4887">
        <w:rPr>
          <w:rFonts w:eastAsia="Times New Roman" w:cs="Segoe UI"/>
          <w:color w:val="000000"/>
          <w:lang w:eastAsia="fi-FI"/>
        </w:rPr>
        <w:t>tekehyksiä noudatetaan soveltuvin osin ei-eurooppalaisten kielten opetuksessa. Arvioinnissa välineenä voidaan käyttää esimerkiksi Eurooppalaista kielisalkkua tai vastaavaa työkalua.</w:t>
      </w:r>
    </w:p>
    <w:p w:rsidR="006C25AA" w:rsidRPr="008D4887" w:rsidRDefault="006C25AA" w:rsidP="006C25AA">
      <w:pPr>
        <w:shd w:val="clear" w:color="auto" w:fill="FFFFFF"/>
        <w:spacing w:before="100" w:beforeAutospacing="1" w:after="100" w:afterAutospacing="1" w:line="240" w:lineRule="auto"/>
        <w:jc w:val="both"/>
        <w:rPr>
          <w:rFonts w:eastAsia="Times New Roman" w:cs="Segoe UI"/>
          <w:color w:val="000000"/>
          <w:lang w:eastAsia="fi-FI"/>
        </w:rPr>
      </w:pPr>
      <w:r w:rsidRPr="008D4887">
        <w:rPr>
          <w:rFonts w:eastAsia="Times New Roman" w:cs="Segoe UI"/>
          <w:color w:val="000000"/>
          <w:lang w:eastAsia="fi-FI"/>
        </w:rPr>
        <w:t>Arviointi on monipuolista ja antaa oppilaille mahdollisuuden painottaa itselleen luontevia ilmaisumuotoja. Oppimista ohjaavan ja kannustavan palautteen avulla oppilaita autetaan tulemaan tietoisiksi omista taidoistaan ja kehittämään niitä. Heitä rohkaistaan käyttämään oppimaansa erilaisissa viestintätilanteissa. Monipuolinen arviointi ta</w:t>
      </w:r>
      <w:r w:rsidRPr="008D4887">
        <w:rPr>
          <w:rFonts w:eastAsia="Times New Roman" w:cs="Segoe UI"/>
          <w:color w:val="000000"/>
          <w:lang w:eastAsia="fi-FI"/>
        </w:rPr>
        <w:t>r</w:t>
      </w:r>
      <w:r w:rsidRPr="008D4887">
        <w:rPr>
          <w:rFonts w:eastAsia="Times New Roman" w:cs="Segoe UI"/>
          <w:color w:val="000000"/>
          <w:lang w:eastAsia="fi-FI"/>
        </w:rPr>
        <w:t>joaa mahdollisuuksia osoittaa osaamistaan myös oppilaille, joilla on kieleen liittyviä oppimisvaikeuksia tai joilla on muulla tavoin kielellisesti erilaiset lähtökohdat.</w:t>
      </w:r>
    </w:p>
    <w:p w:rsidR="006C25AA" w:rsidRPr="008D4887" w:rsidRDefault="006C25AA" w:rsidP="006C25AA">
      <w:p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fi-FI"/>
        </w:rPr>
      </w:pPr>
      <w:r w:rsidRPr="008D4887">
        <w:rPr>
          <w:rFonts w:eastAsia="Times New Roman" w:cs="Segoe UI"/>
          <w:color w:val="000000"/>
          <w:lang w:eastAsia="fi-FI"/>
        </w:rPr>
        <w:t>Päättöarviointi sijoittuu siihen lukuvuoteen, jona oppiaineen opiskelu päättyy kaikille yhteisenä oppiaineena. Päättöarvioinnilla määritellään, miten oppilas on opiskelun päättyessä saavuttanut vieraan kielen B2-oppimäärän tavoitteet. Päättöarvosana muodostetaan suhteuttamalla oppilaan osaamisen taso vieraan kielen B2-oppimäärän valtakunnallisiin päättöarvioinnin kriteereihin. Osaaminen kielitaidon eri osa-alueilla kehittyy kumuloituvasti. Päättöarvosanan muodostamisessa otetaan huomioon kaikki valtakunnalliset päättöarvioinnin kriteerit riippumatta siitä, mille vuosiluokalle vastaava tavoite on asetettu paikallisessa opetussuunnitelmassa. Oppilas saa arvosanan ka</w:t>
      </w:r>
      <w:r w:rsidRPr="008D4887">
        <w:rPr>
          <w:rFonts w:eastAsia="Times New Roman" w:cs="Segoe UI"/>
          <w:color w:val="000000"/>
          <w:lang w:eastAsia="fi-FI"/>
        </w:rPr>
        <w:t>h</w:t>
      </w:r>
      <w:r w:rsidRPr="008D4887">
        <w:rPr>
          <w:rFonts w:eastAsia="Times New Roman" w:cs="Segoe UI"/>
          <w:color w:val="000000"/>
          <w:lang w:eastAsia="fi-FI"/>
        </w:rPr>
        <w:lastRenderedPageBreak/>
        <w:t>deksan (8), mikäli hän osoittaa keskimäärin kriteerien määrittämää osaamista. Arvosanan kahdeksan tason ylittäminen joidenkin tavoitteiden osalta voi kompensoida tasoa heikomman suoriutumisen joidenkin muiden tavoitteiden osalta.</w:t>
      </w:r>
      <w:r>
        <w:rPr>
          <w:rFonts w:eastAsia="Times New Roman" w:cs="Segoe UI"/>
          <w:color w:val="000000"/>
          <w:lang w:eastAsia="fi-FI"/>
        </w:rPr>
        <w:t>” (OPS 2014, 362.)</w:t>
      </w:r>
    </w:p>
    <w:p w:rsidR="00F30F0A" w:rsidRPr="00BA1F01" w:rsidRDefault="00F30F0A" w:rsidP="0026239C">
      <w:pPr>
        <w:shd w:val="clear" w:color="auto" w:fill="FFFFFF"/>
        <w:spacing w:before="100" w:beforeAutospacing="1" w:after="100" w:afterAutospacing="1" w:line="240" w:lineRule="auto"/>
        <w:jc w:val="both"/>
        <w:rPr>
          <w:rFonts w:eastAsia="Times New Roman" w:cs="Segoe UI"/>
          <w:color w:val="000000"/>
          <w:lang w:eastAsia="fi-FI"/>
        </w:rPr>
      </w:pPr>
    </w:p>
    <w:tbl>
      <w:tblPr>
        <w:tblStyle w:val="TaulukkoRuudukko"/>
        <w:tblW w:w="0" w:type="auto"/>
        <w:tblLook w:val="04A0" w:firstRow="1" w:lastRow="0" w:firstColumn="1" w:lastColumn="0" w:noHBand="0" w:noVBand="1"/>
      </w:tblPr>
      <w:tblGrid>
        <w:gridCol w:w="3847"/>
        <w:gridCol w:w="3847"/>
        <w:gridCol w:w="7610"/>
      </w:tblGrid>
      <w:tr w:rsidR="0026239C" w:rsidRPr="00B06F86" w:rsidTr="00FD50D2">
        <w:tc>
          <w:tcPr>
            <w:tcW w:w="3847" w:type="dxa"/>
            <w:shd w:val="clear" w:color="auto" w:fill="F2F2F2" w:themeFill="background1" w:themeFillShade="F2"/>
          </w:tcPr>
          <w:p w:rsidR="0026239C" w:rsidRPr="00B06F86" w:rsidRDefault="0026239C" w:rsidP="00FD50D2">
            <w:pPr>
              <w:rPr>
                <w:rFonts w:cs="Calibri"/>
                <w:b/>
              </w:rPr>
            </w:pPr>
            <w:r w:rsidRPr="00B06F86">
              <w:rPr>
                <w:rFonts w:cs="Calibri"/>
                <w:b/>
              </w:rPr>
              <w:t>Tavoitteet</w:t>
            </w:r>
          </w:p>
        </w:tc>
        <w:tc>
          <w:tcPr>
            <w:tcW w:w="3847" w:type="dxa"/>
            <w:shd w:val="clear" w:color="auto" w:fill="F2F2F2" w:themeFill="background1" w:themeFillShade="F2"/>
          </w:tcPr>
          <w:p w:rsidR="0026239C" w:rsidRPr="00DB1189" w:rsidRDefault="0026239C" w:rsidP="00FD50D2">
            <w:pPr>
              <w:rPr>
                <w:rFonts w:cs="Calibri"/>
                <w:b/>
              </w:rPr>
            </w:pPr>
            <w:r w:rsidRPr="00B06F86">
              <w:rPr>
                <w:rFonts w:cs="Calibri"/>
                <w:b/>
              </w:rPr>
              <w:t>Arvioinnin kohteet</w:t>
            </w:r>
          </w:p>
        </w:tc>
        <w:tc>
          <w:tcPr>
            <w:tcW w:w="7610" w:type="dxa"/>
            <w:shd w:val="clear" w:color="auto" w:fill="F2F2F2" w:themeFill="background1" w:themeFillShade="F2"/>
          </w:tcPr>
          <w:p w:rsidR="0026239C" w:rsidRPr="00B06F86" w:rsidRDefault="0026239C" w:rsidP="00FD50D2">
            <w:pPr>
              <w:rPr>
                <w:rFonts w:cs="Calibri"/>
                <w:b/>
              </w:rPr>
            </w:pPr>
            <w:r w:rsidRPr="00B06F86">
              <w:rPr>
                <w:rFonts w:cs="Calibri"/>
                <w:b/>
              </w:rPr>
              <w:t>Arvosanan kahdeksan (8)/ hyvä osaaminen</w:t>
            </w:r>
          </w:p>
        </w:tc>
      </w:tr>
      <w:tr w:rsidR="0026239C" w:rsidRPr="00D95D5D" w:rsidTr="00FD50D2">
        <w:trPr>
          <w:trHeight w:hRule="exact" w:val="272"/>
        </w:trPr>
        <w:tc>
          <w:tcPr>
            <w:tcW w:w="15304" w:type="dxa"/>
            <w:gridSpan w:val="3"/>
            <w:shd w:val="clear" w:color="auto" w:fill="DDDDDD"/>
          </w:tcPr>
          <w:p w:rsidR="0026239C" w:rsidRPr="00D95D5D" w:rsidRDefault="0026239C" w:rsidP="00FD50D2">
            <w:pPr>
              <w:rPr>
                <w:rFonts w:cs="Calibri"/>
                <w:b/>
              </w:rPr>
            </w:pPr>
            <w:r w:rsidRPr="00D95D5D">
              <w:rPr>
                <w:rFonts w:cs="Calibri"/>
                <w:b/>
              </w:rPr>
              <w:t>Kasvu kulttuuriseen monin</w:t>
            </w:r>
            <w:r>
              <w:rPr>
                <w:rFonts w:cs="Calibri"/>
                <w:b/>
              </w:rPr>
              <w:t>aisuuteen ja kielitietoisuuteen:</w:t>
            </w:r>
          </w:p>
        </w:tc>
      </w:tr>
      <w:tr w:rsidR="0026239C" w:rsidRPr="00B06F86" w:rsidTr="00FD50D2">
        <w:tc>
          <w:tcPr>
            <w:tcW w:w="3847" w:type="dxa"/>
          </w:tcPr>
          <w:p w:rsidR="0026239C" w:rsidRPr="00C36BD1" w:rsidRDefault="0026239C" w:rsidP="00FD50D2">
            <w:pPr>
              <w:rPr>
                <w:rFonts w:ascii="Calibri" w:eastAsia="Calibri" w:hAnsi="Calibri" w:cs="Calibri"/>
              </w:rPr>
            </w:pPr>
            <w:r w:rsidRPr="00C36BD1">
              <w:rPr>
                <w:b/>
              </w:rPr>
              <w:t>T1</w:t>
            </w:r>
            <w:r w:rsidRPr="00C36BD1">
              <w:t xml:space="preserve"> </w:t>
            </w:r>
            <w:r w:rsidRPr="00C36BD1">
              <w:rPr>
                <w:rFonts w:ascii="Calibri" w:eastAsia="Calibri" w:hAnsi="Calibri" w:cs="Calibri"/>
              </w:rPr>
              <w:t>auttaa oppilasta hahmottamaan u</w:t>
            </w:r>
            <w:r w:rsidRPr="00C36BD1">
              <w:rPr>
                <w:rFonts w:ascii="Calibri" w:eastAsia="Calibri" w:hAnsi="Calibri" w:cs="Calibri"/>
              </w:rPr>
              <w:t>u</w:t>
            </w:r>
            <w:r w:rsidRPr="00C36BD1">
              <w:rPr>
                <w:rFonts w:ascii="Calibri" w:eastAsia="Calibri" w:hAnsi="Calibri" w:cs="Calibri"/>
              </w:rPr>
              <w:t>den opiskeltavan kielen suhde aiemmin opiskelemiinsa kieliin, tutustumaan kyseisen kielen kielialueeseen ja el</w:t>
            </w:r>
            <w:r w:rsidRPr="00C36BD1">
              <w:rPr>
                <w:rFonts w:ascii="Calibri" w:eastAsia="Calibri" w:hAnsi="Calibri" w:cs="Calibri"/>
              </w:rPr>
              <w:t>ä</w:t>
            </w:r>
            <w:r w:rsidRPr="00C36BD1">
              <w:rPr>
                <w:rFonts w:ascii="Calibri" w:eastAsia="Calibri" w:hAnsi="Calibri" w:cs="Calibri"/>
              </w:rPr>
              <w:t>mänmuodon / joihinkin keskeisiin pii</w:t>
            </w:r>
            <w:r w:rsidRPr="00C36BD1">
              <w:rPr>
                <w:rFonts w:ascii="Calibri" w:eastAsia="Calibri" w:hAnsi="Calibri" w:cs="Calibri"/>
              </w:rPr>
              <w:t>r</w:t>
            </w:r>
            <w:r w:rsidRPr="00C36BD1">
              <w:rPr>
                <w:rFonts w:ascii="Calibri" w:eastAsia="Calibri" w:hAnsi="Calibri" w:cs="Calibri"/>
              </w:rPr>
              <w:t>teisiin sekä tukea oppilaan kielellisen päättelykyvyn, uteliaisuuden ja moniki</w:t>
            </w:r>
            <w:r w:rsidRPr="00C36BD1">
              <w:rPr>
                <w:rFonts w:ascii="Calibri" w:eastAsia="Calibri" w:hAnsi="Calibri" w:cs="Calibri"/>
              </w:rPr>
              <w:t>e</w:t>
            </w:r>
            <w:r w:rsidRPr="00C36BD1">
              <w:rPr>
                <w:rFonts w:ascii="Calibri" w:eastAsia="Calibri" w:hAnsi="Calibri" w:cs="Calibri"/>
              </w:rPr>
              <w:t>lisyyden kehittymistä</w:t>
            </w:r>
          </w:p>
          <w:p w:rsidR="0026239C" w:rsidRPr="00C36BD1" w:rsidRDefault="0026239C" w:rsidP="00FD50D2">
            <w:pPr>
              <w:rPr>
                <w:rFonts w:cs="Calibri"/>
              </w:rPr>
            </w:pPr>
          </w:p>
        </w:tc>
        <w:tc>
          <w:tcPr>
            <w:tcW w:w="3847" w:type="dxa"/>
          </w:tcPr>
          <w:p w:rsidR="0026239C" w:rsidRPr="00B06F86" w:rsidRDefault="0026239C" w:rsidP="0026239C">
            <w:pPr>
              <w:pStyle w:val="Luettelokappale"/>
              <w:numPr>
                <w:ilvl w:val="0"/>
                <w:numId w:val="23"/>
              </w:numPr>
              <w:ind w:left="360"/>
              <w:rPr>
                <w:rFonts w:cs="Calibri"/>
              </w:rPr>
            </w:pPr>
            <w:r w:rsidRPr="00134FD2">
              <w:t>Opiskeltavan kielen aseman, ke</w:t>
            </w:r>
            <w:r w:rsidRPr="00134FD2">
              <w:t>s</w:t>
            </w:r>
            <w:r w:rsidRPr="00134FD2">
              <w:t>keisten erityispiirteiden ja kielial</w:t>
            </w:r>
            <w:r w:rsidRPr="00134FD2">
              <w:t>u</w:t>
            </w:r>
            <w:r w:rsidRPr="00134FD2">
              <w:t>een hahmottaminen</w:t>
            </w:r>
          </w:p>
        </w:tc>
        <w:tc>
          <w:tcPr>
            <w:tcW w:w="7610" w:type="dxa"/>
          </w:tcPr>
          <w:p w:rsidR="0026239C" w:rsidRPr="00134FD2" w:rsidRDefault="0026239C" w:rsidP="0026239C">
            <w:pPr>
              <w:pStyle w:val="Luettelokappale"/>
              <w:numPr>
                <w:ilvl w:val="0"/>
                <w:numId w:val="23"/>
              </w:numPr>
              <w:ind w:left="360"/>
            </w:pPr>
            <w:r w:rsidRPr="00134FD2">
              <w:t>Oppilas tuntee opiskeltavan kielen asemaa maailman kielten joukossa ja ke</w:t>
            </w:r>
            <w:r w:rsidRPr="00134FD2">
              <w:t>s</w:t>
            </w:r>
            <w:r w:rsidRPr="00134FD2">
              <w:t>keisimpiä kielen erityispiirteitä.</w:t>
            </w:r>
          </w:p>
          <w:p w:rsidR="0026239C" w:rsidRPr="00B06F86" w:rsidRDefault="0026239C" w:rsidP="0026239C">
            <w:pPr>
              <w:pStyle w:val="Luettelokappale"/>
              <w:numPr>
                <w:ilvl w:val="0"/>
                <w:numId w:val="23"/>
              </w:numPr>
              <w:ind w:left="360"/>
              <w:rPr>
                <w:rFonts w:cs="Calibri"/>
              </w:rPr>
            </w:pPr>
            <w:r w:rsidRPr="00134FD2">
              <w:t>Oppilas osaa luonnehtia joitakin opiskeltavan kielen kielialueen kulttuurisia ja muita ilmiöitä.</w:t>
            </w:r>
          </w:p>
        </w:tc>
      </w:tr>
      <w:tr w:rsidR="0026239C" w:rsidRPr="00B06F86" w:rsidTr="0026239C">
        <w:tc>
          <w:tcPr>
            <w:tcW w:w="15304" w:type="dxa"/>
            <w:gridSpan w:val="3"/>
            <w:shd w:val="clear" w:color="auto" w:fill="D9D9D9" w:themeFill="background1" w:themeFillShade="D9"/>
          </w:tcPr>
          <w:p w:rsidR="0026239C" w:rsidRPr="00C36BD1" w:rsidRDefault="0026239C" w:rsidP="0026239C">
            <w:pPr>
              <w:rPr>
                <w:b/>
              </w:rPr>
            </w:pPr>
            <w:r w:rsidRPr="00C36BD1">
              <w:rPr>
                <w:b/>
              </w:rPr>
              <w:t>Kielenopiskelutaidot:</w:t>
            </w:r>
          </w:p>
        </w:tc>
      </w:tr>
      <w:tr w:rsidR="0026239C" w:rsidRPr="00B06F86" w:rsidTr="00FD50D2">
        <w:tc>
          <w:tcPr>
            <w:tcW w:w="3847" w:type="dxa"/>
          </w:tcPr>
          <w:p w:rsidR="0026239C" w:rsidRPr="00C36BD1" w:rsidRDefault="0026239C" w:rsidP="00FD50D2">
            <w:pPr>
              <w:rPr>
                <w:rFonts w:ascii="Calibri" w:eastAsia="Calibri" w:hAnsi="Calibri" w:cs="Calibri"/>
              </w:rPr>
            </w:pPr>
            <w:r w:rsidRPr="00C36BD1">
              <w:rPr>
                <w:b/>
              </w:rPr>
              <w:t>T2</w:t>
            </w:r>
            <w:r w:rsidRPr="00C36BD1">
              <w:t xml:space="preserve"> </w:t>
            </w:r>
            <w:r w:rsidRPr="00C36BD1">
              <w:rPr>
                <w:rFonts w:ascii="Calibri" w:eastAsia="Calibri" w:hAnsi="Calibri" w:cs="Calibri"/>
              </w:rPr>
              <w:t>rohkaista oppilasta näkemään opi</w:t>
            </w:r>
            <w:r w:rsidRPr="00C36BD1">
              <w:rPr>
                <w:rFonts w:ascii="Calibri" w:eastAsia="Calibri" w:hAnsi="Calibri" w:cs="Calibri"/>
              </w:rPr>
              <w:t>s</w:t>
            </w:r>
            <w:r w:rsidRPr="00C36BD1">
              <w:rPr>
                <w:rFonts w:ascii="Calibri" w:eastAsia="Calibri" w:hAnsi="Calibri" w:cs="Calibri"/>
              </w:rPr>
              <w:t>keltavan kielen taito osana elinikäistä oppimista ja oman kielivarannon kar</w:t>
            </w:r>
            <w:r w:rsidRPr="00C36BD1">
              <w:rPr>
                <w:rFonts w:ascii="Calibri" w:eastAsia="Calibri" w:hAnsi="Calibri" w:cs="Calibri"/>
              </w:rPr>
              <w:t>t</w:t>
            </w:r>
            <w:r w:rsidRPr="00C36BD1">
              <w:rPr>
                <w:rFonts w:ascii="Calibri" w:eastAsia="Calibri" w:hAnsi="Calibri" w:cs="Calibri"/>
              </w:rPr>
              <w:t>tumista, ohjata oppilasta löytämään itselleen ja ikäkaudelleen parhaiten sopivia tapoja oppia kieliä sekä kannu</w:t>
            </w:r>
            <w:r w:rsidRPr="00C36BD1">
              <w:rPr>
                <w:rFonts w:ascii="Calibri" w:eastAsia="Calibri" w:hAnsi="Calibri" w:cs="Calibri"/>
              </w:rPr>
              <w:t>s</w:t>
            </w:r>
            <w:r w:rsidRPr="00C36BD1">
              <w:rPr>
                <w:rFonts w:ascii="Calibri" w:eastAsia="Calibri" w:hAnsi="Calibri" w:cs="Calibri"/>
              </w:rPr>
              <w:t>taa häntä käyttämään vähäistäkin tait</w:t>
            </w:r>
            <w:r w:rsidRPr="00C36BD1">
              <w:rPr>
                <w:rFonts w:ascii="Calibri" w:eastAsia="Calibri" w:hAnsi="Calibri" w:cs="Calibri"/>
              </w:rPr>
              <w:t>o</w:t>
            </w:r>
            <w:r w:rsidRPr="00C36BD1">
              <w:rPr>
                <w:rFonts w:ascii="Calibri" w:eastAsia="Calibri" w:hAnsi="Calibri" w:cs="Calibri"/>
              </w:rPr>
              <w:t>aan myös oppituntien ulkopuolella</w:t>
            </w:r>
          </w:p>
          <w:p w:rsidR="0026239C" w:rsidRPr="00C36BD1" w:rsidRDefault="0026239C" w:rsidP="00FD50D2">
            <w:pPr>
              <w:rPr>
                <w:rFonts w:cs="Calibri"/>
              </w:rPr>
            </w:pPr>
          </w:p>
        </w:tc>
        <w:tc>
          <w:tcPr>
            <w:tcW w:w="3847" w:type="dxa"/>
          </w:tcPr>
          <w:p w:rsidR="0026239C" w:rsidRPr="00B06F86" w:rsidRDefault="0026239C" w:rsidP="0026239C">
            <w:pPr>
              <w:pStyle w:val="Luettelokappale"/>
              <w:numPr>
                <w:ilvl w:val="0"/>
                <w:numId w:val="23"/>
              </w:numPr>
              <w:ind w:left="360"/>
              <w:rPr>
                <w:rFonts w:cs="Calibri"/>
              </w:rPr>
            </w:pPr>
            <w:r w:rsidRPr="00134FD2">
              <w:t>Tavoitteiden asettaminen, oppim</w:t>
            </w:r>
            <w:r w:rsidRPr="00134FD2">
              <w:t>i</w:t>
            </w:r>
            <w:r w:rsidRPr="00134FD2">
              <w:t>sen reflektointi ja yhteistyö</w:t>
            </w:r>
            <w:r w:rsidRPr="00134FD2">
              <w:rPr>
                <w:strike/>
              </w:rPr>
              <w:t xml:space="preserve">  </w:t>
            </w:r>
          </w:p>
        </w:tc>
        <w:tc>
          <w:tcPr>
            <w:tcW w:w="7610" w:type="dxa"/>
          </w:tcPr>
          <w:p w:rsidR="0026239C" w:rsidRDefault="0026239C" w:rsidP="0026239C">
            <w:pPr>
              <w:pStyle w:val="Luettelokappale"/>
              <w:numPr>
                <w:ilvl w:val="0"/>
                <w:numId w:val="23"/>
              </w:numPr>
              <w:ind w:left="360"/>
            </w:pPr>
            <w:r w:rsidRPr="00134FD2">
              <w:t xml:space="preserve">Oppilas osaa arvioida omia kielenopiskelutavoitteitaan ja opiskelutapojaan. </w:t>
            </w:r>
          </w:p>
          <w:p w:rsidR="0026239C" w:rsidRPr="00B06F86" w:rsidRDefault="0026239C" w:rsidP="0026239C">
            <w:pPr>
              <w:pStyle w:val="Luettelokappale"/>
              <w:numPr>
                <w:ilvl w:val="0"/>
                <w:numId w:val="23"/>
              </w:numPr>
              <w:ind w:left="360"/>
              <w:rPr>
                <w:rFonts w:cs="Calibri"/>
              </w:rPr>
            </w:pPr>
            <w:r w:rsidRPr="00134FD2">
              <w:t>Oppilas huomaa, mihin hän voi käyttää kielitaitoaan myös koulun ulkopuolella ja osaa pohtia, miten hän voi käyttää taitoaan koulun päätyttyä.</w:t>
            </w:r>
          </w:p>
        </w:tc>
      </w:tr>
      <w:tr w:rsidR="0026239C" w:rsidRPr="00B06F86" w:rsidTr="002A7F1B">
        <w:tc>
          <w:tcPr>
            <w:tcW w:w="15304" w:type="dxa"/>
            <w:gridSpan w:val="3"/>
            <w:shd w:val="clear" w:color="auto" w:fill="D9D9D9" w:themeFill="background1" w:themeFillShade="D9"/>
          </w:tcPr>
          <w:p w:rsidR="0026239C" w:rsidRPr="00C36BD1" w:rsidRDefault="0026239C" w:rsidP="0026239C">
            <w:r w:rsidRPr="00C36BD1">
              <w:rPr>
                <w:rFonts w:cs="Calibri"/>
                <w:b/>
              </w:rPr>
              <w:t>Kehittyvä kielitaito, taito toimia vuorovaikutuksessa:</w:t>
            </w:r>
          </w:p>
        </w:tc>
      </w:tr>
      <w:tr w:rsidR="0026239C" w:rsidRPr="00B06F86" w:rsidTr="00FD50D2">
        <w:tc>
          <w:tcPr>
            <w:tcW w:w="3847" w:type="dxa"/>
          </w:tcPr>
          <w:p w:rsidR="0026239C" w:rsidRPr="00C36BD1" w:rsidRDefault="0026239C" w:rsidP="00FD50D2">
            <w:pPr>
              <w:rPr>
                <w:rFonts w:cs="Calibri"/>
              </w:rPr>
            </w:pPr>
            <w:r w:rsidRPr="00C36BD1">
              <w:rPr>
                <w:b/>
              </w:rPr>
              <w:t xml:space="preserve">T3 </w:t>
            </w:r>
            <w:r w:rsidRPr="00C36BD1">
              <w:rPr>
                <w:rFonts w:ascii="Calibri" w:eastAsia="Calibri" w:hAnsi="Calibri" w:cs="Calibri"/>
              </w:rPr>
              <w:t>järjestää oppilaalle tilaisuuksia ha</w:t>
            </w:r>
            <w:r w:rsidRPr="00C36BD1">
              <w:rPr>
                <w:rFonts w:ascii="Calibri" w:eastAsia="Calibri" w:hAnsi="Calibri" w:cs="Calibri"/>
              </w:rPr>
              <w:t>r</w:t>
            </w:r>
            <w:r w:rsidRPr="00C36BD1">
              <w:rPr>
                <w:rFonts w:ascii="Calibri" w:eastAsia="Calibri" w:hAnsi="Calibri" w:cs="Calibri"/>
              </w:rPr>
              <w:t>joitella eri viestintäkanavia käyttäen suullista ja kirjallista vuorovaikutusta</w:t>
            </w:r>
            <w:r w:rsidRPr="00C36BD1">
              <w:rPr>
                <w:rFonts w:cs="Calibri"/>
              </w:rPr>
              <w:t xml:space="preserve"> </w:t>
            </w:r>
          </w:p>
          <w:p w:rsidR="0026239C" w:rsidRPr="00C36BD1" w:rsidRDefault="0026239C" w:rsidP="00FD50D2">
            <w:pPr>
              <w:rPr>
                <w:rFonts w:cs="Calibri"/>
              </w:rPr>
            </w:pPr>
          </w:p>
        </w:tc>
        <w:tc>
          <w:tcPr>
            <w:tcW w:w="3847" w:type="dxa"/>
          </w:tcPr>
          <w:p w:rsidR="0026239C" w:rsidRPr="00B06F86" w:rsidRDefault="0026239C" w:rsidP="0026239C">
            <w:pPr>
              <w:pStyle w:val="Luettelokappale"/>
              <w:numPr>
                <w:ilvl w:val="0"/>
                <w:numId w:val="23"/>
              </w:numPr>
              <w:ind w:left="360"/>
              <w:rPr>
                <w:rFonts w:cs="Calibri"/>
              </w:rPr>
            </w:pPr>
            <w:r w:rsidRPr="00134FD2">
              <w:t>Vuorovaikutus</w:t>
            </w:r>
            <w:r w:rsidR="00F30F0A">
              <w:t xml:space="preserve"> </w:t>
            </w:r>
            <w:r w:rsidRPr="00134FD2">
              <w:t>erilaisissa tilanteissa</w:t>
            </w:r>
          </w:p>
        </w:tc>
        <w:tc>
          <w:tcPr>
            <w:tcW w:w="7610" w:type="dxa"/>
          </w:tcPr>
          <w:p w:rsidR="0026239C" w:rsidRPr="00B06F86" w:rsidRDefault="0026239C" w:rsidP="0026239C">
            <w:pPr>
              <w:pStyle w:val="Luettelokappale"/>
              <w:numPr>
                <w:ilvl w:val="0"/>
                <w:numId w:val="23"/>
              </w:numPr>
              <w:ind w:left="360"/>
              <w:rPr>
                <w:rFonts w:cs="Calibri"/>
              </w:rPr>
            </w:pPr>
            <w:r w:rsidRPr="00134FD2">
              <w:t>Oppilas selviytyy monista rutiininomaisista viestintätilanteista tukeutuen jo</w:t>
            </w:r>
            <w:r w:rsidRPr="00134FD2">
              <w:t>s</w:t>
            </w:r>
            <w:r w:rsidRPr="00134FD2">
              <w:t>kus viestintäkumppaniin.</w:t>
            </w:r>
          </w:p>
        </w:tc>
      </w:tr>
      <w:tr w:rsidR="0026239C" w:rsidRPr="00B06F86" w:rsidTr="00FD50D2">
        <w:tc>
          <w:tcPr>
            <w:tcW w:w="3847" w:type="dxa"/>
          </w:tcPr>
          <w:p w:rsidR="0026239C" w:rsidRPr="00C36BD1" w:rsidRDefault="00F30F0A" w:rsidP="00FD50D2">
            <w:pPr>
              <w:rPr>
                <w:rFonts w:cs="Calibri"/>
              </w:rPr>
            </w:pPr>
            <w:r w:rsidRPr="00C36BD1">
              <w:rPr>
                <w:b/>
              </w:rPr>
              <w:t>T4</w:t>
            </w:r>
            <w:r w:rsidRPr="00C36BD1">
              <w:t xml:space="preserve"> </w:t>
            </w:r>
            <w:r w:rsidRPr="00C36BD1">
              <w:rPr>
                <w:rFonts w:ascii="Calibri" w:eastAsia="Calibri" w:hAnsi="Calibri" w:cs="Calibri"/>
              </w:rPr>
              <w:t>tukea oppilasta kielellisten viestint</w:t>
            </w:r>
            <w:r w:rsidRPr="00C36BD1">
              <w:rPr>
                <w:rFonts w:ascii="Calibri" w:eastAsia="Calibri" w:hAnsi="Calibri" w:cs="Calibri"/>
              </w:rPr>
              <w:t>ä</w:t>
            </w:r>
            <w:r w:rsidRPr="00C36BD1">
              <w:rPr>
                <w:rFonts w:ascii="Calibri" w:eastAsia="Calibri" w:hAnsi="Calibri" w:cs="Calibri"/>
              </w:rPr>
              <w:t>strategioiden käytössä</w:t>
            </w:r>
            <w:r w:rsidRPr="00C36BD1">
              <w:rPr>
                <w:rFonts w:cs="Calibri"/>
              </w:rPr>
              <w:t xml:space="preserve"> </w:t>
            </w:r>
          </w:p>
        </w:tc>
        <w:tc>
          <w:tcPr>
            <w:tcW w:w="3847" w:type="dxa"/>
          </w:tcPr>
          <w:p w:rsidR="0026239C" w:rsidRPr="00B06F86" w:rsidRDefault="00F30F0A" w:rsidP="0026239C">
            <w:pPr>
              <w:pStyle w:val="Luettelokappale"/>
              <w:numPr>
                <w:ilvl w:val="0"/>
                <w:numId w:val="23"/>
              </w:numPr>
              <w:ind w:left="360"/>
              <w:rPr>
                <w:rFonts w:cs="Calibri"/>
              </w:rPr>
            </w:pPr>
            <w:r w:rsidRPr="00134FD2">
              <w:t>Viestintästrategioiden käyttö</w:t>
            </w:r>
          </w:p>
        </w:tc>
        <w:tc>
          <w:tcPr>
            <w:tcW w:w="7610" w:type="dxa"/>
          </w:tcPr>
          <w:p w:rsidR="00F30F0A" w:rsidRDefault="00F30F0A" w:rsidP="00F30F0A">
            <w:pPr>
              <w:pStyle w:val="Luettelokappale"/>
              <w:numPr>
                <w:ilvl w:val="0"/>
                <w:numId w:val="23"/>
              </w:numPr>
              <w:ind w:left="360"/>
            </w:pPr>
            <w:r w:rsidRPr="00134FD2">
              <w:t xml:space="preserve">Oppilas osallistuu viestintään, mutta tarvitsee vielä usein apukeinoja. </w:t>
            </w:r>
          </w:p>
          <w:p w:rsidR="00F30F0A" w:rsidRDefault="00F30F0A" w:rsidP="00F30F0A">
            <w:pPr>
              <w:pStyle w:val="Luettelokappale"/>
              <w:numPr>
                <w:ilvl w:val="0"/>
                <w:numId w:val="23"/>
              </w:numPr>
              <w:ind w:left="360"/>
            </w:pPr>
            <w:r w:rsidRPr="00134FD2">
              <w:t>Oppilas osaa reagoida suppein sanallisin ilmauksin, pienin elein (esim. nyö</w:t>
            </w:r>
            <w:r w:rsidRPr="00134FD2">
              <w:t>k</w:t>
            </w:r>
            <w:r w:rsidRPr="00134FD2">
              <w:t xml:space="preserve">käämällä), äännähdyksin, tai muunlaisella minimipalautteella. </w:t>
            </w:r>
          </w:p>
          <w:p w:rsidR="0026239C" w:rsidRPr="00B06F86" w:rsidRDefault="00F30F0A" w:rsidP="00F30F0A">
            <w:pPr>
              <w:pStyle w:val="Luettelokappale"/>
              <w:numPr>
                <w:ilvl w:val="0"/>
                <w:numId w:val="23"/>
              </w:numPr>
              <w:ind w:left="360"/>
              <w:rPr>
                <w:rFonts w:cs="Calibri"/>
              </w:rPr>
            </w:pPr>
            <w:r w:rsidRPr="00134FD2">
              <w:t>Oppilas joutuu pyytämään selvennystä tai toistoa hyvin usein.</w:t>
            </w:r>
          </w:p>
        </w:tc>
      </w:tr>
      <w:tr w:rsidR="0026239C" w:rsidRPr="00B06F86" w:rsidTr="00FD50D2">
        <w:tc>
          <w:tcPr>
            <w:tcW w:w="3847" w:type="dxa"/>
          </w:tcPr>
          <w:p w:rsidR="00F30F0A" w:rsidRPr="00C36BD1" w:rsidRDefault="00F30F0A" w:rsidP="00FD50D2">
            <w:pPr>
              <w:rPr>
                <w:rFonts w:cs="Calibri"/>
              </w:rPr>
            </w:pPr>
            <w:r w:rsidRPr="00C36BD1">
              <w:rPr>
                <w:b/>
              </w:rPr>
              <w:t>T5</w:t>
            </w:r>
            <w:r w:rsidRPr="00C36BD1">
              <w:t xml:space="preserve"> </w:t>
            </w:r>
            <w:r w:rsidRPr="00C36BD1">
              <w:rPr>
                <w:rFonts w:ascii="Calibri" w:eastAsia="Calibri" w:hAnsi="Calibri" w:cs="Calibri"/>
              </w:rPr>
              <w:t>auttaa oppilasta laajentamaan koht</w:t>
            </w:r>
            <w:r w:rsidRPr="00C36BD1">
              <w:rPr>
                <w:rFonts w:ascii="Calibri" w:eastAsia="Calibri" w:hAnsi="Calibri" w:cs="Calibri"/>
              </w:rPr>
              <w:t>e</w:t>
            </w:r>
            <w:r w:rsidRPr="00C36BD1">
              <w:rPr>
                <w:rFonts w:ascii="Calibri" w:eastAsia="Calibri" w:hAnsi="Calibri" w:cs="Calibri"/>
              </w:rPr>
              <w:t>liaaseen kielenkäyttöön kuuluvien ilm</w:t>
            </w:r>
            <w:r w:rsidRPr="00C36BD1">
              <w:rPr>
                <w:rFonts w:ascii="Calibri" w:eastAsia="Calibri" w:hAnsi="Calibri" w:cs="Calibri"/>
              </w:rPr>
              <w:t>a</w:t>
            </w:r>
            <w:r w:rsidRPr="00C36BD1">
              <w:rPr>
                <w:rFonts w:ascii="Calibri" w:eastAsia="Calibri" w:hAnsi="Calibri" w:cs="Calibri"/>
              </w:rPr>
              <w:t>usten tuntemustaan</w:t>
            </w:r>
            <w:r w:rsidRPr="00C36BD1">
              <w:rPr>
                <w:rFonts w:cs="Calibri"/>
              </w:rPr>
              <w:t xml:space="preserve"> </w:t>
            </w:r>
          </w:p>
        </w:tc>
        <w:tc>
          <w:tcPr>
            <w:tcW w:w="3847" w:type="dxa"/>
          </w:tcPr>
          <w:p w:rsidR="0026239C" w:rsidRPr="00B06F86" w:rsidRDefault="00F30F0A" w:rsidP="0026239C">
            <w:pPr>
              <w:pStyle w:val="Luettelokappale"/>
              <w:numPr>
                <w:ilvl w:val="0"/>
                <w:numId w:val="23"/>
              </w:numPr>
              <w:ind w:left="360"/>
              <w:rPr>
                <w:rFonts w:cs="Calibri"/>
              </w:rPr>
            </w:pPr>
            <w:r w:rsidRPr="00134FD2">
              <w:t>Viestinnän kulttuurinen sopivuus</w:t>
            </w:r>
          </w:p>
        </w:tc>
        <w:tc>
          <w:tcPr>
            <w:tcW w:w="7610" w:type="dxa"/>
          </w:tcPr>
          <w:p w:rsidR="00F30F0A" w:rsidRDefault="00F30F0A" w:rsidP="00F30F0A">
            <w:pPr>
              <w:pStyle w:val="Luettelokappale"/>
              <w:numPr>
                <w:ilvl w:val="0"/>
                <w:numId w:val="23"/>
              </w:numPr>
              <w:ind w:left="360"/>
            </w:pPr>
            <w:r w:rsidRPr="00134FD2">
              <w:t>Oppilas osaa käyttää yleisimpiä kohteliaaseen kielenkäyttöön kuuluvia ilmau</w:t>
            </w:r>
            <w:r w:rsidRPr="00134FD2">
              <w:t>k</w:t>
            </w:r>
            <w:r w:rsidRPr="00134FD2">
              <w:t>sia monissa rutiininomaisissa sosiaalisissa tilanteissa.</w:t>
            </w:r>
          </w:p>
          <w:p w:rsidR="0026239C" w:rsidRPr="009207CF" w:rsidRDefault="0026239C" w:rsidP="00FD50D2">
            <w:pPr>
              <w:rPr>
                <w:rFonts w:cs="Calibri"/>
              </w:rPr>
            </w:pPr>
          </w:p>
        </w:tc>
      </w:tr>
      <w:tr w:rsidR="0026239C" w:rsidRPr="00B06F86" w:rsidTr="00956FC2">
        <w:tc>
          <w:tcPr>
            <w:tcW w:w="15304" w:type="dxa"/>
            <w:gridSpan w:val="3"/>
            <w:shd w:val="clear" w:color="auto" w:fill="D9D9D9" w:themeFill="background1" w:themeFillShade="D9"/>
          </w:tcPr>
          <w:p w:rsidR="0026239C" w:rsidRPr="00C36BD1" w:rsidRDefault="0026239C" w:rsidP="00FD50D2">
            <w:pPr>
              <w:rPr>
                <w:b/>
              </w:rPr>
            </w:pPr>
            <w:r w:rsidRPr="00C36BD1">
              <w:rPr>
                <w:rFonts w:cs="Calibri"/>
                <w:b/>
              </w:rPr>
              <w:lastRenderedPageBreak/>
              <w:t>Kehittyvä kielitaito, taito tulkita tekstejä:</w:t>
            </w:r>
          </w:p>
        </w:tc>
      </w:tr>
      <w:tr w:rsidR="0026239C" w:rsidRPr="00B06F86" w:rsidTr="00FD50D2">
        <w:tc>
          <w:tcPr>
            <w:tcW w:w="3847" w:type="dxa"/>
          </w:tcPr>
          <w:p w:rsidR="0026239C" w:rsidRPr="00C36BD1" w:rsidRDefault="00F30F0A" w:rsidP="00FD50D2">
            <w:pPr>
              <w:rPr>
                <w:rFonts w:cs="Calibri"/>
              </w:rPr>
            </w:pPr>
            <w:proofErr w:type="gramStart"/>
            <w:r w:rsidRPr="00C36BD1">
              <w:rPr>
                <w:b/>
              </w:rPr>
              <w:t>T6</w:t>
            </w:r>
            <w:r w:rsidRPr="00C36BD1">
              <w:t xml:space="preserve"> </w:t>
            </w:r>
            <w:r w:rsidRPr="00C36BD1">
              <w:rPr>
                <w:rFonts w:ascii="Calibri" w:eastAsia="Calibri" w:hAnsi="Calibri" w:cs="Calibri"/>
              </w:rPr>
              <w:t>rohkaista oppilasta tulkitsemaan ikätasolleen sopivia ja itseään kiinnost</w:t>
            </w:r>
            <w:r w:rsidRPr="00C36BD1">
              <w:rPr>
                <w:rFonts w:ascii="Calibri" w:eastAsia="Calibri" w:hAnsi="Calibri" w:cs="Calibri"/>
              </w:rPr>
              <w:t>a</w:t>
            </w:r>
            <w:r w:rsidRPr="00C36BD1">
              <w:rPr>
                <w:rFonts w:ascii="Calibri" w:eastAsia="Calibri" w:hAnsi="Calibri" w:cs="Calibri"/>
              </w:rPr>
              <w:t>via puhuttuja ja kirjoitettuja tekstejä</w:t>
            </w:r>
            <w:proofErr w:type="gramEnd"/>
            <w:r w:rsidRPr="00C36BD1">
              <w:rPr>
                <w:rFonts w:cs="Calibri"/>
              </w:rPr>
              <w:t xml:space="preserve"> </w:t>
            </w:r>
          </w:p>
          <w:p w:rsidR="00F30F0A" w:rsidRPr="00C36BD1" w:rsidRDefault="00F30F0A" w:rsidP="00FD50D2">
            <w:pPr>
              <w:rPr>
                <w:rFonts w:cs="Calibri"/>
              </w:rPr>
            </w:pPr>
          </w:p>
        </w:tc>
        <w:tc>
          <w:tcPr>
            <w:tcW w:w="3847" w:type="dxa"/>
          </w:tcPr>
          <w:p w:rsidR="0026239C" w:rsidRPr="00B06F86" w:rsidRDefault="00F30F0A" w:rsidP="0026239C">
            <w:pPr>
              <w:pStyle w:val="Luettelokappale"/>
              <w:numPr>
                <w:ilvl w:val="0"/>
                <w:numId w:val="23"/>
              </w:numPr>
              <w:ind w:left="360"/>
              <w:rPr>
                <w:rFonts w:cs="Calibri"/>
              </w:rPr>
            </w:pPr>
            <w:r w:rsidRPr="00134FD2">
              <w:t>Tekstien tulkintataidot</w:t>
            </w:r>
          </w:p>
        </w:tc>
        <w:tc>
          <w:tcPr>
            <w:tcW w:w="7610" w:type="dxa"/>
          </w:tcPr>
          <w:p w:rsidR="00F30F0A" w:rsidRDefault="00F30F0A" w:rsidP="00F30F0A">
            <w:pPr>
              <w:pStyle w:val="Luettelokappale"/>
              <w:numPr>
                <w:ilvl w:val="0"/>
                <w:numId w:val="23"/>
              </w:numPr>
              <w:ind w:left="360"/>
            </w:pPr>
            <w:r w:rsidRPr="00134FD2">
              <w:t>Oppilas ymmärtää yksinkertaista, tuttua sanastoa ja ilmaisuja sisältävää kirjo</w:t>
            </w:r>
            <w:r w:rsidRPr="00134FD2">
              <w:t>i</w:t>
            </w:r>
            <w:r w:rsidRPr="00134FD2">
              <w:t xml:space="preserve">tettua tekstiä ja hidasta puhetta asiayhteyden tukemana. </w:t>
            </w:r>
          </w:p>
          <w:p w:rsidR="0026239C" w:rsidRPr="009207CF" w:rsidRDefault="00F30F0A" w:rsidP="00F30F0A">
            <w:pPr>
              <w:pStyle w:val="Luettelokappale"/>
              <w:numPr>
                <w:ilvl w:val="0"/>
                <w:numId w:val="23"/>
              </w:numPr>
              <w:ind w:left="360"/>
              <w:rPr>
                <w:strike/>
              </w:rPr>
            </w:pPr>
            <w:r w:rsidRPr="00134FD2">
              <w:t>Oppilas pystyy löytämään tarvitsemansa yksinkertaisen tiedon lyhyestä tek</w:t>
            </w:r>
            <w:r w:rsidRPr="00134FD2">
              <w:t>s</w:t>
            </w:r>
            <w:r w:rsidRPr="00134FD2">
              <w:t>tistä.</w:t>
            </w:r>
          </w:p>
        </w:tc>
      </w:tr>
      <w:tr w:rsidR="0026239C" w:rsidRPr="00B06F86" w:rsidTr="0026239C">
        <w:tc>
          <w:tcPr>
            <w:tcW w:w="15304" w:type="dxa"/>
            <w:gridSpan w:val="3"/>
            <w:shd w:val="clear" w:color="auto" w:fill="D9D9D9" w:themeFill="background1" w:themeFillShade="D9"/>
          </w:tcPr>
          <w:p w:rsidR="0026239C" w:rsidRPr="00C36BD1" w:rsidRDefault="0026239C" w:rsidP="0026239C">
            <w:pPr>
              <w:rPr>
                <w:b/>
              </w:rPr>
            </w:pPr>
            <w:r w:rsidRPr="00C36BD1">
              <w:rPr>
                <w:b/>
              </w:rPr>
              <w:t>Kehittyvä kielitaito, taito tuottaa tekstejä:</w:t>
            </w:r>
          </w:p>
        </w:tc>
      </w:tr>
      <w:tr w:rsidR="0026239C" w:rsidRPr="00B06F86" w:rsidTr="00FD50D2">
        <w:tc>
          <w:tcPr>
            <w:tcW w:w="3847" w:type="dxa"/>
          </w:tcPr>
          <w:p w:rsidR="0026239C" w:rsidRPr="00C36BD1" w:rsidRDefault="00F30F0A" w:rsidP="00FD50D2">
            <w:pPr>
              <w:rPr>
                <w:rFonts w:ascii="Calibri" w:eastAsia="Calibri" w:hAnsi="Calibri" w:cs="Calibri"/>
              </w:rPr>
            </w:pPr>
            <w:r w:rsidRPr="00C36BD1">
              <w:rPr>
                <w:b/>
              </w:rPr>
              <w:t xml:space="preserve">T7 </w:t>
            </w:r>
            <w:r w:rsidRPr="00C36BD1">
              <w:rPr>
                <w:rFonts w:ascii="Calibri" w:eastAsia="Calibri" w:hAnsi="Calibri" w:cs="Calibri"/>
              </w:rPr>
              <w:t>tarjota oppilaalle runsaasti tilaisuu</w:t>
            </w:r>
            <w:r w:rsidRPr="00C36BD1">
              <w:rPr>
                <w:rFonts w:ascii="Calibri" w:eastAsia="Calibri" w:hAnsi="Calibri" w:cs="Calibri"/>
              </w:rPr>
              <w:t>k</w:t>
            </w:r>
            <w:r w:rsidRPr="00C36BD1">
              <w:rPr>
                <w:rFonts w:ascii="Calibri" w:eastAsia="Calibri" w:hAnsi="Calibri" w:cs="Calibri"/>
              </w:rPr>
              <w:t>sia harjoitella ikätasolle sopivaa pien</w:t>
            </w:r>
            <w:r w:rsidRPr="00C36BD1">
              <w:rPr>
                <w:rFonts w:ascii="Calibri" w:eastAsia="Calibri" w:hAnsi="Calibri" w:cs="Calibri"/>
              </w:rPr>
              <w:t>i</w:t>
            </w:r>
            <w:r w:rsidRPr="00C36BD1">
              <w:rPr>
                <w:rFonts w:ascii="Calibri" w:eastAsia="Calibri" w:hAnsi="Calibri" w:cs="Calibri"/>
              </w:rPr>
              <w:t>muotoista puhumista ja kirjoittamista kiinnittäen huomiota myös ääntämiseen ja tekstin sisällön kannalta oleellisimpiin rakenteisiin</w:t>
            </w:r>
          </w:p>
          <w:p w:rsidR="00F30F0A" w:rsidRPr="00C36BD1" w:rsidRDefault="00F30F0A" w:rsidP="00FD50D2">
            <w:pPr>
              <w:rPr>
                <w:b/>
              </w:rPr>
            </w:pPr>
          </w:p>
        </w:tc>
        <w:tc>
          <w:tcPr>
            <w:tcW w:w="3847" w:type="dxa"/>
          </w:tcPr>
          <w:p w:rsidR="0026239C" w:rsidRPr="00D7002B" w:rsidRDefault="00F30F0A" w:rsidP="0026239C">
            <w:pPr>
              <w:pStyle w:val="Luettelokappale"/>
              <w:numPr>
                <w:ilvl w:val="0"/>
                <w:numId w:val="23"/>
              </w:numPr>
              <w:ind w:left="360"/>
            </w:pPr>
            <w:r w:rsidRPr="00134FD2">
              <w:t>Tekstien tuottamistaidot</w:t>
            </w:r>
          </w:p>
        </w:tc>
        <w:tc>
          <w:tcPr>
            <w:tcW w:w="7610" w:type="dxa"/>
          </w:tcPr>
          <w:p w:rsidR="00F30F0A" w:rsidRDefault="00F30F0A" w:rsidP="00F30F0A">
            <w:pPr>
              <w:pStyle w:val="Luettelokappale"/>
              <w:numPr>
                <w:ilvl w:val="0"/>
                <w:numId w:val="23"/>
              </w:numPr>
              <w:ind w:left="360"/>
            </w:pPr>
            <w:r w:rsidRPr="00134FD2">
              <w:t>Oppilas pystyy kertomaan joistakin tutuista ja itselleen tärkeistä asioista käy</w:t>
            </w:r>
            <w:r w:rsidRPr="00134FD2">
              <w:t>t</w:t>
            </w:r>
            <w:r w:rsidRPr="00134FD2">
              <w:t>täen suppeaa ilmaisuvarastoa ja kirjoittaa muutaman lyhyen lauseen harjoite</w:t>
            </w:r>
            <w:r w:rsidRPr="00134FD2">
              <w:t>l</w:t>
            </w:r>
            <w:r w:rsidRPr="00134FD2">
              <w:t xml:space="preserve">luista aiheista. </w:t>
            </w:r>
          </w:p>
          <w:p w:rsidR="00F30F0A" w:rsidRDefault="00F30F0A" w:rsidP="00F30F0A">
            <w:pPr>
              <w:pStyle w:val="Luettelokappale"/>
              <w:numPr>
                <w:ilvl w:val="0"/>
                <w:numId w:val="23"/>
              </w:numPr>
              <w:ind w:left="360"/>
            </w:pPr>
            <w:r w:rsidRPr="00134FD2">
              <w:t xml:space="preserve">Oppilas ääntää useimmat harjoitellut ilmaisut ymmärrettävästi. </w:t>
            </w:r>
          </w:p>
          <w:p w:rsidR="0026239C" w:rsidRPr="00D7002B" w:rsidRDefault="00F30F0A" w:rsidP="00F30F0A">
            <w:pPr>
              <w:pStyle w:val="Luettelokappale"/>
              <w:numPr>
                <w:ilvl w:val="0"/>
                <w:numId w:val="23"/>
              </w:numPr>
              <w:ind w:left="360"/>
            </w:pPr>
            <w:r w:rsidRPr="00134FD2">
              <w:t>Oppilas osaa hyvin suppean perussanaston, muutaman tilannesidonnaisen ilmauksen ja peruskieliopin aineksia.</w:t>
            </w:r>
          </w:p>
        </w:tc>
      </w:tr>
    </w:tbl>
    <w:p w:rsidR="0026239C" w:rsidRDefault="0026239C" w:rsidP="0026239C"/>
    <w:p w:rsidR="0026239C" w:rsidRPr="0025437E" w:rsidRDefault="0026239C" w:rsidP="0026239C">
      <w:pPr>
        <w:rPr>
          <w:color w:val="0070C0"/>
        </w:rPr>
      </w:pPr>
      <w:r w:rsidRPr="0025437E">
        <w:rPr>
          <w:color w:val="0070C0"/>
        </w:rPr>
        <w:t xml:space="preserve">Arviointi on jatkuvaa ja monipuolista, arvioinnin tukena käytetään itse- ja vertaisarviointia. Arviointi on vuorovaikutteista, keskustelevaa, kannustavaa ja oppimisprosessia tukevaa. Arviointi kohdistuu oppilaan oppimiseen ja työskentelyyn ja arvioinnissa otetaan huomioon kaikki kielitaidon osa-alueet. </w:t>
      </w:r>
    </w:p>
    <w:p w:rsidR="0026239C" w:rsidRDefault="0026239C" w:rsidP="0026239C"/>
    <w:p w:rsidR="0026239C" w:rsidRDefault="0026239C" w:rsidP="0026239C"/>
    <w:p w:rsidR="0026239C" w:rsidRDefault="0026239C" w:rsidP="0026239C"/>
    <w:p w:rsidR="0026239C" w:rsidRDefault="0026239C" w:rsidP="0026239C">
      <w:bookmarkStart w:id="0" w:name="_GoBack"/>
      <w:bookmarkEnd w:id="0"/>
    </w:p>
    <w:p w:rsidR="0026239C" w:rsidRDefault="0026239C" w:rsidP="0026239C"/>
    <w:p w:rsidR="0026239C" w:rsidRDefault="0026239C" w:rsidP="0026239C"/>
    <w:p w:rsidR="0026239C" w:rsidRDefault="0026239C" w:rsidP="0026239C"/>
    <w:p w:rsidR="0026239C" w:rsidRDefault="0026239C" w:rsidP="0026239C"/>
    <w:p w:rsidR="0026239C" w:rsidRDefault="0026239C" w:rsidP="0026239C"/>
    <w:p w:rsidR="0026239C" w:rsidRDefault="0026239C" w:rsidP="0026239C"/>
    <w:p w:rsidR="0026239C" w:rsidRDefault="0026239C" w:rsidP="0026239C"/>
    <w:p w:rsidR="0026239C" w:rsidRPr="00BE397C" w:rsidRDefault="0026239C" w:rsidP="0026239C"/>
    <w:p w:rsidR="000A1D8F" w:rsidRDefault="006E4925"/>
    <w:sectPr w:rsidR="000A1D8F" w:rsidSect="0072508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7511"/>
    <w:multiLevelType w:val="hybridMultilevel"/>
    <w:tmpl w:val="2F84365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93B3B2D"/>
    <w:multiLevelType w:val="hybridMultilevel"/>
    <w:tmpl w:val="D5FCB9D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A7B4543"/>
    <w:multiLevelType w:val="hybridMultilevel"/>
    <w:tmpl w:val="718A357E"/>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AFB65E4"/>
    <w:multiLevelType w:val="hybridMultilevel"/>
    <w:tmpl w:val="3B50D65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053006B"/>
    <w:multiLevelType w:val="hybridMultilevel"/>
    <w:tmpl w:val="297C094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4E00EAD"/>
    <w:multiLevelType w:val="hybridMultilevel"/>
    <w:tmpl w:val="54362E3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B571B67"/>
    <w:multiLevelType w:val="hybridMultilevel"/>
    <w:tmpl w:val="8A429F4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51D7787"/>
    <w:multiLevelType w:val="hybridMultilevel"/>
    <w:tmpl w:val="8D7E9B7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54038A3"/>
    <w:multiLevelType w:val="hybridMultilevel"/>
    <w:tmpl w:val="F66C27D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6B06548"/>
    <w:multiLevelType w:val="hybridMultilevel"/>
    <w:tmpl w:val="7E004A3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8296213"/>
    <w:multiLevelType w:val="hybridMultilevel"/>
    <w:tmpl w:val="659466C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93761C9"/>
    <w:multiLevelType w:val="hybridMultilevel"/>
    <w:tmpl w:val="493621A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2BBF6ED6"/>
    <w:multiLevelType w:val="hybridMultilevel"/>
    <w:tmpl w:val="96A6D0C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2EF405E0"/>
    <w:multiLevelType w:val="hybridMultilevel"/>
    <w:tmpl w:val="C1B49E1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2FD53BC4"/>
    <w:multiLevelType w:val="hybridMultilevel"/>
    <w:tmpl w:val="B04CD9EC"/>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3619226A"/>
    <w:multiLevelType w:val="hybridMultilevel"/>
    <w:tmpl w:val="FCB4444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38234FDD"/>
    <w:multiLevelType w:val="hybridMultilevel"/>
    <w:tmpl w:val="11DC6AC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3BEE670A"/>
    <w:multiLevelType w:val="hybridMultilevel"/>
    <w:tmpl w:val="8D465B1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44006EA8"/>
    <w:multiLevelType w:val="hybridMultilevel"/>
    <w:tmpl w:val="B68A528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4B861651"/>
    <w:multiLevelType w:val="hybridMultilevel"/>
    <w:tmpl w:val="C3E83342"/>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4D0B566B"/>
    <w:multiLevelType w:val="hybridMultilevel"/>
    <w:tmpl w:val="FE12A38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5B96413C"/>
    <w:multiLevelType w:val="hybridMultilevel"/>
    <w:tmpl w:val="A208BC3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5BD07183"/>
    <w:multiLevelType w:val="hybridMultilevel"/>
    <w:tmpl w:val="8CD40C4C"/>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6B7371B6"/>
    <w:multiLevelType w:val="hybridMultilevel"/>
    <w:tmpl w:val="0C5474E6"/>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72976D72"/>
    <w:multiLevelType w:val="hybridMultilevel"/>
    <w:tmpl w:val="2B2A322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76C00854"/>
    <w:multiLevelType w:val="hybridMultilevel"/>
    <w:tmpl w:val="A46AEBC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79D52D3C"/>
    <w:multiLevelType w:val="hybridMultilevel"/>
    <w:tmpl w:val="4420F8D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7B333156"/>
    <w:multiLevelType w:val="hybridMultilevel"/>
    <w:tmpl w:val="3310459E"/>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1"/>
  </w:num>
  <w:num w:numId="4">
    <w:abstractNumId w:val="27"/>
  </w:num>
  <w:num w:numId="5">
    <w:abstractNumId w:val="20"/>
  </w:num>
  <w:num w:numId="6">
    <w:abstractNumId w:val="18"/>
  </w:num>
  <w:num w:numId="7">
    <w:abstractNumId w:val="10"/>
  </w:num>
  <w:num w:numId="8">
    <w:abstractNumId w:val="16"/>
  </w:num>
  <w:num w:numId="9">
    <w:abstractNumId w:val="5"/>
  </w:num>
  <w:num w:numId="10">
    <w:abstractNumId w:val="13"/>
  </w:num>
  <w:num w:numId="11">
    <w:abstractNumId w:val="8"/>
  </w:num>
  <w:num w:numId="12">
    <w:abstractNumId w:val="21"/>
  </w:num>
  <w:num w:numId="13">
    <w:abstractNumId w:val="25"/>
  </w:num>
  <w:num w:numId="14">
    <w:abstractNumId w:val="15"/>
  </w:num>
  <w:num w:numId="15">
    <w:abstractNumId w:val="28"/>
  </w:num>
  <w:num w:numId="16">
    <w:abstractNumId w:val="22"/>
  </w:num>
  <w:num w:numId="17">
    <w:abstractNumId w:val="19"/>
  </w:num>
  <w:num w:numId="18">
    <w:abstractNumId w:val="24"/>
  </w:num>
  <w:num w:numId="19">
    <w:abstractNumId w:val="2"/>
  </w:num>
  <w:num w:numId="20">
    <w:abstractNumId w:val="14"/>
  </w:num>
  <w:num w:numId="21">
    <w:abstractNumId w:val="0"/>
  </w:num>
  <w:num w:numId="22">
    <w:abstractNumId w:val="1"/>
  </w:num>
  <w:num w:numId="23">
    <w:abstractNumId w:val="23"/>
  </w:num>
  <w:num w:numId="24">
    <w:abstractNumId w:val="9"/>
  </w:num>
  <w:num w:numId="25">
    <w:abstractNumId w:val="7"/>
  </w:num>
  <w:num w:numId="26">
    <w:abstractNumId w:val="12"/>
  </w:num>
  <w:num w:numId="27">
    <w:abstractNumId w:val="6"/>
  </w:num>
  <w:num w:numId="28">
    <w:abstractNumId w:val="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1C"/>
    <w:rsid w:val="000E3B11"/>
    <w:rsid w:val="00127430"/>
    <w:rsid w:val="001568C9"/>
    <w:rsid w:val="00184117"/>
    <w:rsid w:val="00187DAE"/>
    <w:rsid w:val="002410AD"/>
    <w:rsid w:val="0026239C"/>
    <w:rsid w:val="00264C18"/>
    <w:rsid w:val="002C1A00"/>
    <w:rsid w:val="002C7CD8"/>
    <w:rsid w:val="00310D2B"/>
    <w:rsid w:val="003970B1"/>
    <w:rsid w:val="003D7BFF"/>
    <w:rsid w:val="003E4B6B"/>
    <w:rsid w:val="0041251E"/>
    <w:rsid w:val="004261C9"/>
    <w:rsid w:val="00445220"/>
    <w:rsid w:val="00445979"/>
    <w:rsid w:val="004878B7"/>
    <w:rsid w:val="004C20EA"/>
    <w:rsid w:val="004C49DA"/>
    <w:rsid w:val="004D68A2"/>
    <w:rsid w:val="00560E6F"/>
    <w:rsid w:val="00582E4F"/>
    <w:rsid w:val="00596D06"/>
    <w:rsid w:val="005C127E"/>
    <w:rsid w:val="005C64F4"/>
    <w:rsid w:val="005F1F3D"/>
    <w:rsid w:val="0065771F"/>
    <w:rsid w:val="006B311C"/>
    <w:rsid w:val="006C25AA"/>
    <w:rsid w:val="006C6FB6"/>
    <w:rsid w:val="006E4925"/>
    <w:rsid w:val="0072080A"/>
    <w:rsid w:val="00764B6E"/>
    <w:rsid w:val="008C1C15"/>
    <w:rsid w:val="009014CB"/>
    <w:rsid w:val="009162F6"/>
    <w:rsid w:val="00932349"/>
    <w:rsid w:val="00965851"/>
    <w:rsid w:val="009F7B9F"/>
    <w:rsid w:val="00A11545"/>
    <w:rsid w:val="00A61F23"/>
    <w:rsid w:val="00A805FD"/>
    <w:rsid w:val="00A84B22"/>
    <w:rsid w:val="00AB6E95"/>
    <w:rsid w:val="00AC609A"/>
    <w:rsid w:val="00B62346"/>
    <w:rsid w:val="00BE1D70"/>
    <w:rsid w:val="00C36BD1"/>
    <w:rsid w:val="00CA03D9"/>
    <w:rsid w:val="00D77085"/>
    <w:rsid w:val="00DA11EC"/>
    <w:rsid w:val="00E15DB9"/>
    <w:rsid w:val="00E330E7"/>
    <w:rsid w:val="00F022C5"/>
    <w:rsid w:val="00F143EA"/>
    <w:rsid w:val="00F30F0A"/>
    <w:rsid w:val="00F33617"/>
    <w:rsid w:val="00F7441B"/>
    <w:rsid w:val="00F756DA"/>
    <w:rsid w:val="00FA426A"/>
    <w:rsid w:val="00FA4433"/>
    <w:rsid w:val="00FC5AAF"/>
    <w:rsid w:val="00FF29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B311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6B3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6B311C"/>
    <w:pPr>
      <w:ind w:left="720"/>
      <w:contextualSpacing/>
    </w:pPr>
  </w:style>
  <w:style w:type="paragraph" w:styleId="NormaaliWWW">
    <w:name w:val="Normal (Web)"/>
    <w:basedOn w:val="Normaali"/>
    <w:uiPriority w:val="99"/>
    <w:semiHidden/>
    <w:unhideWhenUsed/>
    <w:rsid w:val="00187DA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187DAE"/>
    <w:rPr>
      <w:b/>
      <w:bCs/>
    </w:rPr>
  </w:style>
  <w:style w:type="character" w:customStyle="1" w:styleId="apple-converted-space">
    <w:name w:val="apple-converted-space"/>
    <w:basedOn w:val="Kappaleenoletusfontti"/>
    <w:rsid w:val="00187DAE"/>
  </w:style>
  <w:style w:type="paragraph" w:customStyle="1" w:styleId="Default">
    <w:name w:val="Default"/>
    <w:rsid w:val="0026239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B311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6B3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6B311C"/>
    <w:pPr>
      <w:ind w:left="720"/>
      <w:contextualSpacing/>
    </w:pPr>
  </w:style>
  <w:style w:type="paragraph" w:styleId="NormaaliWWW">
    <w:name w:val="Normal (Web)"/>
    <w:basedOn w:val="Normaali"/>
    <w:uiPriority w:val="99"/>
    <w:semiHidden/>
    <w:unhideWhenUsed/>
    <w:rsid w:val="00187DA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187DAE"/>
    <w:rPr>
      <w:b/>
      <w:bCs/>
    </w:rPr>
  </w:style>
  <w:style w:type="character" w:customStyle="1" w:styleId="apple-converted-space">
    <w:name w:val="apple-converted-space"/>
    <w:basedOn w:val="Kappaleenoletusfontti"/>
    <w:rsid w:val="00187DAE"/>
  </w:style>
  <w:style w:type="paragraph" w:customStyle="1" w:styleId="Default">
    <w:name w:val="Default"/>
    <w:rsid w:val="002623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1598">
      <w:bodyDiv w:val="1"/>
      <w:marLeft w:val="0"/>
      <w:marRight w:val="0"/>
      <w:marTop w:val="0"/>
      <w:marBottom w:val="0"/>
      <w:divBdr>
        <w:top w:val="none" w:sz="0" w:space="0" w:color="auto"/>
        <w:left w:val="none" w:sz="0" w:space="0" w:color="auto"/>
        <w:bottom w:val="none" w:sz="0" w:space="0" w:color="auto"/>
        <w:right w:val="none" w:sz="0" w:space="0" w:color="auto"/>
      </w:divBdr>
    </w:div>
    <w:div w:id="207234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2742</Words>
  <Characters>22215</Characters>
  <Application>Microsoft Office Word</Application>
  <DocSecurity>0</DocSecurity>
  <Lines>185</Lines>
  <Paragraphs>49</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24908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Probook4520s</dc:creator>
  <cp:keywords/>
  <dc:description/>
  <cp:lastModifiedBy>shkoulu04</cp:lastModifiedBy>
  <cp:revision>7</cp:revision>
  <dcterms:created xsi:type="dcterms:W3CDTF">2016-03-20T21:42:00Z</dcterms:created>
  <dcterms:modified xsi:type="dcterms:W3CDTF">2016-03-22T08:30:00Z</dcterms:modified>
</cp:coreProperties>
</file>